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8BC" w:rsidRPr="00693B75" w:rsidRDefault="008B65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                              </w:t>
      </w:r>
      <w:r w:rsidRPr="00693B75">
        <w:rPr>
          <w:rFonts w:ascii="Times New Roman" w:hAnsi="Times New Roman" w:cs="Times New Roman"/>
          <w:i/>
          <w:iCs/>
        </w:rPr>
        <w:t xml:space="preserve">                            </w:t>
      </w:r>
      <w:r w:rsidR="00F214B8">
        <w:rPr>
          <w:rFonts w:ascii="Times New Roman" w:hAnsi="Times New Roman" w:cs="Times New Roman"/>
          <w:i/>
          <w:iCs/>
        </w:rPr>
        <w:t xml:space="preserve">             3.sz. melléklet a 20</w:t>
      </w:r>
      <w:r w:rsidRPr="00693B75">
        <w:rPr>
          <w:rFonts w:ascii="Times New Roman" w:hAnsi="Times New Roman" w:cs="Times New Roman"/>
          <w:i/>
          <w:iCs/>
        </w:rPr>
        <w:t>/2018. számú Képv. test.határozathoz</w:t>
      </w:r>
    </w:p>
    <w:p w:rsidR="00EE18BC" w:rsidRPr="00693B75" w:rsidRDefault="00EE18BC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EE18BC" w:rsidRPr="00693B75" w:rsidRDefault="008B6509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693B75"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:rsidR="00EE18BC" w:rsidRPr="00F214B8" w:rsidRDefault="008B6509" w:rsidP="00F214B8">
      <w:pPr>
        <w:jc w:val="center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b/>
          <w:bCs/>
          <w:i/>
          <w:iCs/>
          <w:u w:val="single"/>
        </w:rPr>
        <w:t>Sport feladatok</w:t>
      </w:r>
      <w:bookmarkStart w:id="0" w:name="_GoBack"/>
      <w:bookmarkEnd w:id="0"/>
    </w:p>
    <w:p w:rsidR="00EE18BC" w:rsidRPr="00693B75" w:rsidRDefault="008B6509">
      <w:pPr>
        <w:jc w:val="center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b/>
          <w:bCs/>
          <w:i/>
          <w:iCs/>
        </w:rPr>
        <w:t>5. számú módosítás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 xml:space="preserve">mely létrejött egyrészről </w:t>
      </w:r>
      <w:r w:rsidRPr="00693B75">
        <w:rPr>
          <w:rFonts w:ascii="Times New Roman" w:hAnsi="Times New Roman" w:cs="Times New Roman"/>
          <w:b/>
          <w:bCs/>
        </w:rPr>
        <w:t>Kiskőrös Város Önkormányzata</w:t>
      </w:r>
      <w:r w:rsidRPr="00693B75">
        <w:rPr>
          <w:rFonts w:ascii="Times New Roman" w:hAnsi="Times New Roman" w:cs="Times New Roman"/>
        </w:rPr>
        <w:t xml:space="preserve"> (továbbiakban: Önkormányzat) 6200 Kiskőrös, Petőfi Sándor tér 1., képviseli: Domonyi László polgármester,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másrészről</w:t>
      </w:r>
      <w:r w:rsidRPr="00693B75">
        <w:rPr>
          <w:rFonts w:ascii="Times New Roman" w:hAnsi="Times New Roman" w:cs="Times New Roman"/>
          <w:b/>
          <w:bCs/>
        </w:rPr>
        <w:t>Kőrösszolg Kiskőrösi Önkormányzat Településüzemeltetési Szolgáltató Közhasznú Nonprofit Korlátolt Felelősségű Társaság</w:t>
      </w:r>
      <w:r w:rsidRPr="00693B75">
        <w:rPr>
          <w:rFonts w:ascii="Times New Roman" w:hAnsi="Times New Roman" w:cs="Times New Roman"/>
        </w:rPr>
        <w:t xml:space="preserve"> (továbbiakban: Támogatott) 6200 Kiskőrös, Petőfi Sándor utca 108., cégjegyzékszám: 03-09-128662, adószám: 25286281-2-03, képviseli: Schäffer Tamás András ügyvezető (továbbiakban együttesen: Felek )</w:t>
      </w:r>
    </w:p>
    <w:p w:rsidR="00EE18BC" w:rsidRPr="00693B75" w:rsidRDefault="008B6509">
      <w:pPr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között az alulírott helyen és napon, az alábbi feltételek szerint:</w:t>
      </w:r>
    </w:p>
    <w:p w:rsidR="00EE18BC" w:rsidRPr="00693B75" w:rsidRDefault="008B6509">
      <w:pPr>
        <w:jc w:val="center"/>
        <w:rPr>
          <w:rFonts w:ascii="Times New Roman" w:hAnsi="Times New Roman" w:cs="Times New Roman"/>
          <w:b/>
          <w:bCs/>
        </w:rPr>
      </w:pPr>
      <w:r w:rsidRPr="00693B75">
        <w:rPr>
          <w:rFonts w:ascii="Times New Roman" w:hAnsi="Times New Roman" w:cs="Times New Roman"/>
          <w:b/>
          <w:bCs/>
        </w:rPr>
        <w:t>1. Előzmények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lang w:eastAsia="en-US"/>
        </w:rPr>
        <w:t xml:space="preserve">A Felek 128/2015. (XI.25.) sz. képviselő-testületi határozat alapján támogatási szerződést kötöttek </w:t>
      </w:r>
      <w:r w:rsidRPr="00693B75">
        <w:rPr>
          <w:rFonts w:ascii="Times New Roman" w:hAnsi="Times New Roman" w:cs="Times New Roman"/>
        </w:rPr>
        <w:t xml:space="preserve">sport </w:t>
      </w:r>
      <w:r w:rsidRPr="00693B75">
        <w:rPr>
          <w:rFonts w:ascii="Times New Roman" w:hAnsi="Times New Roman" w:cs="Times New Roman"/>
          <w:lang w:eastAsia="en-US"/>
        </w:rPr>
        <w:t>közfeladatok ellátása tárgyában, melyet a 17/2016. (II.24.), az 51/2016. (XII.14.), 19/2017.(II.15.) és a 89/2017.(V.24.) számú képviselő-testületi határozatok alapján módosítottak.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A Képviselő-testület …./2018. (II.14.) számú határozata alapján a támogatási szerződés a következők szerint módosul.</w:t>
      </w:r>
    </w:p>
    <w:p w:rsidR="00EE18BC" w:rsidRPr="00693B75" w:rsidRDefault="00EE18BC">
      <w:pPr>
        <w:jc w:val="center"/>
        <w:rPr>
          <w:rFonts w:ascii="Times New Roman" w:hAnsi="Times New Roman" w:cs="Times New Roman"/>
          <w:b/>
          <w:bCs/>
        </w:rPr>
      </w:pPr>
    </w:p>
    <w:p w:rsidR="00EE18BC" w:rsidRPr="00693B75" w:rsidRDefault="008B6509">
      <w:pPr>
        <w:jc w:val="center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b/>
          <w:bCs/>
        </w:rPr>
        <w:t>2. Módosuló rendelkezések</w:t>
      </w:r>
    </w:p>
    <w:p w:rsidR="00EE18BC" w:rsidRPr="00693B75" w:rsidRDefault="00EE18BC">
      <w:pPr>
        <w:jc w:val="center"/>
        <w:rPr>
          <w:rFonts w:ascii="Times New Roman" w:hAnsi="Times New Roman" w:cs="Times New Roman"/>
          <w:b/>
          <w:bCs/>
        </w:rPr>
      </w:pP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2.1. A támogatási szerződés I.1.) pontjának helyébe az alábbi rendelkezés lép: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>1.) Kiskőrös Város Önkormányzata 128/2015.(XI.25.)számú határozata alapján a szerződés célja, hogy Kiskőrös Város közigazgatási területén az Önkormányzat törvényben meghatározott alábbi kötelező feladatait a Támogatott a jogszabályi előírások betartásával elvégezze.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>Kiskőrös Város közigazgatási területén a sport közfeladatokat ellátja.</w:t>
      </w:r>
    </w:p>
    <w:p w:rsidR="00EE18BC" w:rsidRPr="00693B75" w:rsidRDefault="00EE18BC">
      <w:pPr>
        <w:jc w:val="both"/>
        <w:rPr>
          <w:rFonts w:ascii="Times New Roman" w:hAnsi="Times New Roman" w:cs="Times New Roman"/>
        </w:rPr>
      </w:pP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2.2. A támogatási szerződés I.2.) pontjának helyébe az alábbi rendelkezés lép: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 xml:space="preserve">2.) A Támogatott vállalja Kiskőrös Város közigazgatási területén: 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 xml:space="preserve">a) </w:t>
      </w:r>
      <w:r w:rsidRPr="00693B75">
        <w:rPr>
          <w:rFonts w:ascii="Times New Roman" w:hAnsi="Times New Roman" w:cs="Times New Roman"/>
          <w:i/>
          <w:iCs/>
          <w:lang w:eastAsia="en-US"/>
        </w:rPr>
        <w:t xml:space="preserve">városi sportélet koordinálása, ideértve a rendezvényeken való sporthoz kapcsolódó események teljes körű megszervezését és lebonyolítását  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  <w:lang w:eastAsia="en-US"/>
        </w:rPr>
        <w:t>b) sportszervezési feladatok ellátása (a Művelődési, Közoktatási és Sport Bizottság által jóváhagyott rendezvény-naptárban foglaltak szerint)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  <w:lang w:eastAsia="en-US"/>
        </w:rPr>
        <w:lastRenderedPageBreak/>
        <w:t>c) a Képviselő-testületnek a sport területét érintő döntéseinek végrehajtásában való közreműködés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  <w:lang w:eastAsia="en-US"/>
        </w:rPr>
        <w:t>d) diák és Ifjúsági sportfeladatok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  <w:lang w:eastAsia="en-US"/>
        </w:rPr>
        <w:t>Ide tartozik az óvodai, iskolai, elsősorban tanórán kívüli feladatok köre. (Az iskolai tanórai testnevelés biztosítása az állam feladata.) Továbbá az utánpótlás nevelés menedzselése, segítése, vagyis a jövő bajnokainak neveltetése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  <w:lang w:eastAsia="en-US"/>
        </w:rPr>
        <w:t>e) szabadidő sport vagy un. tömegsporttal kapcsolatos feladatok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  <w:lang w:eastAsia="en-US"/>
        </w:rPr>
        <w:t>A szabadidő hasznos, egészséges eltöltését, a szórakozást, kikapcsolódást szolgálja a széles néprétegek bekapcsolódását a sportba. A ma divatos streetball, testépítés, zenéstáncos konditornák is, ehhez a kategóriához tartoznak. Az épek és fogyatékosok nem versenyrendszerben történő sporttevékenységével és annak támogatásával, a szabadidősport-rendezvényekkel, programokkal, a szabadidősport-szervezetek támogatásával, a szabadidősport népszerűsítésével kapcsolatos tevékenységekkel, valamint a családok, a nők, az idősek, a hátrányos helyzetűek sportjának támogatásával összefüggő feladatok ellátása.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  <w:lang w:eastAsia="en-US"/>
        </w:rPr>
        <w:t>f) versenysport/élsporttal kapcsolatos feladatok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  <w:lang w:eastAsia="en-US"/>
        </w:rPr>
        <w:t>A profi sportolók (hivatásos versenyzők, akiknek a fő vagy mellék foglalkozása a sport) tevékenységének támogatása.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 xml:space="preserve">g) sportlétesítmények működtetésében és üzemeltetésében való közreműködés 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>A Támogatott a közfeladat ellátási tevékenységét különösen a 6200 Kiskőrös, Dózsa György u. 41. 2712/6. hrsz.-ú és 6200 Kiskőrös, Dózsa György út 46/1. 2711 hrsz.-ú ingatlanokon látja el.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2.3. A támogatási szerződés I.3.) pontjának helyébe az alábbi rendelkezés lép: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b/>
          <w:bCs/>
          <w:i/>
          <w:iCs/>
          <w:lang w:eastAsia="en-US"/>
        </w:rPr>
        <w:t>3</w:t>
      </w:r>
      <w:r w:rsidRPr="00693B75">
        <w:rPr>
          <w:rFonts w:ascii="Times New Roman" w:hAnsi="Times New Roman" w:cs="Times New Roman"/>
          <w:i/>
          <w:iCs/>
          <w:lang w:eastAsia="en-US"/>
        </w:rPr>
        <w:t>.) Az Önkormányzat a Támogatott részére a fenti feladat ellátásához 2018. évben  7 832 508,- Ft,- azaz Hétmilliónyolcszázharminckettőezer-ötszáznyolc forint - általános működési támogatást biztosít a melléklet szerinti megosztásban, amelyet egyenlő részletekben havonta, legkésőbb minden hónap 7. napján átutalással a Támogatott rendelkezésére bocsájt.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 xml:space="preserve">A támogatás mértéke nem haladhatja meg a közszolgáltatás ellátásának nettó költségét, azaz a közszolgáltatás működésével kapcsolatban felmerült költségek és az ezzel összefüggésben keletkezett </w:t>
      </w:r>
      <w:r w:rsidRPr="00693B75">
        <w:rPr>
          <w:rFonts w:ascii="Times New Roman" w:hAnsi="Times New Roman" w:cs="Times New Roman"/>
          <w:i/>
          <w:iCs/>
        </w:rPr>
        <w:lastRenderedPageBreak/>
        <w:t>bevételek különbségét, figyelembe véve a közszolgáltatás ellátásához kapcsolódó sajáttőke-rész alapján várható ésszerű profitot is.</w:t>
      </w:r>
    </w:p>
    <w:p w:rsidR="00EE18BC" w:rsidRPr="00693B75" w:rsidRDefault="008B6509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  <w:lang w:eastAsia="en-US"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 változás miatt a közfeladat nem önkormányzati feladat lesz.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>Támogatott tevékenységek a kormányzati funkciók, államháztartási szakfeladatok és szak ágazatok osztályozási rendjéről szóló 68/2013. (XII.29.) NGM rendelet alapján a kormányzati funkciók szerinti besorolása:</w:t>
      </w:r>
    </w:p>
    <w:tbl>
      <w:tblPr>
        <w:tblW w:w="7230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700"/>
        <w:gridCol w:w="5530"/>
      </w:tblGrid>
      <w:tr w:rsidR="00EE18BC" w:rsidRPr="00693B75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18BC" w:rsidRPr="00693B75" w:rsidRDefault="008B6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B75">
              <w:rPr>
                <w:rFonts w:ascii="Times New Roman" w:hAnsi="Times New Roman" w:cs="Times New Roman"/>
                <w:i/>
                <w:iCs/>
              </w:rPr>
              <w:t>O81030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18BC" w:rsidRPr="00693B75" w:rsidRDefault="008B6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B75">
              <w:rPr>
                <w:rFonts w:ascii="Times New Roman" w:hAnsi="Times New Roman" w:cs="Times New Roman"/>
                <w:i/>
                <w:iCs/>
              </w:rPr>
              <w:t>Sportlétesítmények működtetése</w:t>
            </w:r>
          </w:p>
        </w:tc>
      </w:tr>
      <w:tr w:rsidR="00EE18BC" w:rsidRPr="00693B75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18BC" w:rsidRPr="00693B75" w:rsidRDefault="008B6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B75">
              <w:rPr>
                <w:rFonts w:ascii="Times New Roman" w:hAnsi="Times New Roman" w:cs="Times New Roman"/>
                <w:i/>
                <w:iCs/>
              </w:rPr>
              <w:t>O81043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18BC" w:rsidRPr="00693B75" w:rsidRDefault="008B6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B75">
              <w:rPr>
                <w:rFonts w:ascii="Times New Roman" w:hAnsi="Times New Roman" w:cs="Times New Roman"/>
                <w:i/>
                <w:iCs/>
              </w:rPr>
              <w:t>Iskola, diáksport tevékenység</w:t>
            </w:r>
          </w:p>
        </w:tc>
      </w:tr>
      <w:tr w:rsidR="00EE18BC" w:rsidRPr="00693B75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18BC" w:rsidRPr="00693B75" w:rsidRDefault="008B6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B75">
              <w:rPr>
                <w:rFonts w:ascii="Times New Roman" w:hAnsi="Times New Roman" w:cs="Times New Roman"/>
                <w:i/>
                <w:iCs/>
              </w:rPr>
              <w:t>O81045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18BC" w:rsidRPr="00693B75" w:rsidRDefault="008B6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B75">
              <w:rPr>
                <w:rFonts w:ascii="Times New Roman" w:hAnsi="Times New Roman" w:cs="Times New Roman"/>
                <w:i/>
                <w:iCs/>
              </w:rPr>
              <w:t>Szabadidősport tevékenység</w:t>
            </w:r>
          </w:p>
        </w:tc>
      </w:tr>
      <w:tr w:rsidR="00EE18BC" w:rsidRPr="00693B75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18BC" w:rsidRPr="00693B75" w:rsidRDefault="008B6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B75"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E18BC" w:rsidRPr="00693B75" w:rsidRDefault="008B65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3B75"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</w:tbl>
    <w:p w:rsidR="00EE18BC" w:rsidRPr="00693B75" w:rsidRDefault="00EE18BC">
      <w:pPr>
        <w:jc w:val="both"/>
        <w:rPr>
          <w:rFonts w:ascii="Times New Roman" w:hAnsi="Times New Roman" w:cs="Times New Roman"/>
        </w:rPr>
      </w:pP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2.4. A támogatási szerződés III.2.) pontjának helyébe az alábbi rendelkezés lép: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2.) A Támogatott a támogatásból 200 000 Ft-ot meghaladó értékű szolgáltatás vagy áru beszerzése esetén szerződést csak írásban köthet (Ávr. 76.§ (2) bek.).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2.5. A támogatási szerződés III.8.) pontjának helyébe az alábbi rendelkezés lép: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8.) A szakmai beszámoló beküldése a Hivatal Stratégiai és Városüzemeltetési Osztálya részére történik meg az átadás-átvétel dokumentálásával. A szakmai ellenőrzési dokumentumban a szerződés tárgyát képező feladatok bemutatása szükséges. A feladatokról rövid szakmai írásos beszámoló készítése szükséges, amely átfogó képet ad a sport közfeladatok teljesítéséről, ellátásáról.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Azon feladatok melyek nem voltak ütemezve és elvégzésre kerültek a kiegészítő mellékleteként – elkülönítetten - kerüljenek benyújtásra az utánkövetés érdekében. A nem ütemezett feladatok sajátos elemei e-mail útján történő bejelentését kérjük az ellenőrzés azonnali elvégzésének mérlegelésére, elvégzésére.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2.6. A támogatási szerződés III.10.) pontjának helyébe az alábbi rendelkezés lép:</w:t>
      </w:r>
    </w:p>
    <w:p w:rsidR="00EE18BC" w:rsidRPr="00693B75" w:rsidRDefault="008B6509">
      <w:pPr>
        <w:ind w:left="170" w:hanging="170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10.</w:t>
      </w:r>
      <w:r w:rsidRPr="00693B75">
        <w:rPr>
          <w:rFonts w:ascii="Times New Roman" w:hAnsi="Times New Roman" w:cs="Times New Roman"/>
          <w:i/>
          <w:iCs/>
        </w:rPr>
        <w:t>) Az elszámolás elfogadásának dokumentálása az alábbi szövegezésű záradék dátumozásával, és annak aláírásával történik meg a Pénzügyi Osztályvezető, valamint a Stratégiai és Városüzemeltetési Osztályvezető által: „Az elszámolásban leírtakat a hivatkozott szerződés szerint értékeltem és ellenőriztem.  Az elszámolás számszaki adatokkal, szöveges indokolásokkal, megfelelő számviteli bizonylatokkal és egyéb dokumentumokkal alátámasztott, melyből látható, hogy a közpénz  közfeladat ellátására került felhasználásra. A teljesítést elfogadásra javaslom.”</w:t>
      </w:r>
    </w:p>
    <w:p w:rsidR="00EE18BC" w:rsidRPr="00693B75" w:rsidRDefault="008B6509">
      <w:pPr>
        <w:ind w:left="170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  <w:i/>
          <w:iCs/>
        </w:rPr>
        <w:t>A teljesítést a Kiskőrös Város Önkormányzata nevében a Polgármester igazolja le, az elszámolásról a Polgármester a soron következő Képviselő-testületi ülésen tájékoztatja a Képviselő-testületet.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lastRenderedPageBreak/>
        <w:t>2.7. A támogatási szerződés 1. mellékletének helyébe jelen szerződés melléklete lép.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A felek egyebekben a szerződést nem módosítják, annak rendelkezései hatályukban fennállnak. A szerződésmódosítás hatályba lépésének időpontja 2018. március 1. napja.</w:t>
      </w:r>
    </w:p>
    <w:p w:rsidR="00EE18BC" w:rsidRPr="00693B75" w:rsidRDefault="008B6509">
      <w:pPr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:rsidR="00EE18BC" w:rsidRPr="00693B75" w:rsidRDefault="00EE18BC">
      <w:pPr>
        <w:jc w:val="both"/>
        <w:rPr>
          <w:rFonts w:ascii="Times New Roman" w:hAnsi="Times New Roman" w:cs="Times New Roman"/>
        </w:rPr>
      </w:pPr>
    </w:p>
    <w:p w:rsidR="00EE18BC" w:rsidRPr="00693B75" w:rsidRDefault="008B6509">
      <w:pPr>
        <w:spacing w:after="480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Kiskőrös, 2018. február</w:t>
      </w:r>
    </w:p>
    <w:p w:rsidR="00EE18BC" w:rsidRPr="00693B75" w:rsidRDefault="00EE18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18BC" w:rsidRPr="00693B75" w:rsidRDefault="00EE18B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E18BC" w:rsidRPr="00693B75" w:rsidRDefault="008B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Domonyi László                                                              Schäffer Tamás András</w:t>
      </w:r>
    </w:p>
    <w:p w:rsidR="00EE18BC" w:rsidRPr="00693B75" w:rsidRDefault="008B6509">
      <w:pPr>
        <w:spacing w:after="0" w:line="240" w:lineRule="auto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 xml:space="preserve">                     Polgármester                                                                          Ügyvezető</w:t>
      </w:r>
    </w:p>
    <w:p w:rsidR="00EE18BC" w:rsidRPr="00693B75" w:rsidRDefault="008B6509">
      <w:pPr>
        <w:spacing w:after="0" w:line="240" w:lineRule="auto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 xml:space="preserve">                       Támogató                                                                            Támogatott</w:t>
      </w:r>
    </w:p>
    <w:p w:rsidR="00EE18BC" w:rsidRPr="00693B75" w:rsidRDefault="00EE18BC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EE18BC" w:rsidRPr="00693B75" w:rsidRDefault="00EE18BC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EE18BC" w:rsidRPr="00693B75" w:rsidRDefault="008B6509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ellenjegyezte:</w:t>
      </w:r>
    </w:p>
    <w:p w:rsidR="00EE18BC" w:rsidRPr="00693B75" w:rsidRDefault="008B650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……………………………</w:t>
      </w:r>
    </w:p>
    <w:p w:rsidR="00EE18BC" w:rsidRPr="00693B75" w:rsidRDefault="008B6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ab/>
      </w:r>
      <w:r w:rsidRPr="00693B75">
        <w:rPr>
          <w:rFonts w:ascii="Times New Roman" w:hAnsi="Times New Roman" w:cs="Times New Roman"/>
        </w:rPr>
        <w:tab/>
        <w:t>Dr. Turán Csaba</w:t>
      </w:r>
    </w:p>
    <w:p w:rsidR="00EE18BC" w:rsidRPr="00693B75" w:rsidRDefault="008B6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ab/>
      </w:r>
      <w:r w:rsidRPr="00693B75">
        <w:rPr>
          <w:rFonts w:ascii="Times New Roman" w:hAnsi="Times New Roman" w:cs="Times New Roman"/>
        </w:rPr>
        <w:tab/>
        <w:t xml:space="preserve">         Jegyző</w:t>
      </w:r>
    </w:p>
    <w:p w:rsidR="00EE18BC" w:rsidRPr="00693B75" w:rsidRDefault="008B650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Pénzügyileg  ellenjegyzem:</w:t>
      </w:r>
    </w:p>
    <w:p w:rsidR="00EE18BC" w:rsidRPr="00693B75" w:rsidRDefault="008B6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Kiskőrös, 2018. február</w:t>
      </w:r>
    </w:p>
    <w:p w:rsidR="00EE18BC" w:rsidRPr="00693B75" w:rsidRDefault="008B650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…………………………</w:t>
      </w:r>
    </w:p>
    <w:p w:rsidR="00EE18BC" w:rsidRPr="00693B75" w:rsidRDefault="008B65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ab/>
      </w:r>
      <w:r w:rsidRPr="00693B75">
        <w:rPr>
          <w:rFonts w:ascii="Times New Roman" w:hAnsi="Times New Roman" w:cs="Times New Roman"/>
        </w:rPr>
        <w:tab/>
      </w:r>
      <w:r w:rsidRPr="00693B75">
        <w:rPr>
          <w:rFonts w:ascii="Times New Roman" w:hAnsi="Times New Roman" w:cs="Times New Roman"/>
        </w:rPr>
        <w:tab/>
      </w:r>
      <w:r w:rsidRPr="00693B75">
        <w:rPr>
          <w:rFonts w:ascii="Times New Roman" w:hAnsi="Times New Roman" w:cs="Times New Roman"/>
        </w:rPr>
        <w:tab/>
        <w:t xml:space="preserve">       Szlanka Pálné</w:t>
      </w:r>
    </w:p>
    <w:p w:rsidR="00EE18BC" w:rsidRPr="00693B75" w:rsidRDefault="008B6509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 xml:space="preserve">           Pénzügyi osztályvezető</w:t>
      </w:r>
    </w:p>
    <w:p w:rsidR="00EE18BC" w:rsidRPr="00693B75" w:rsidRDefault="00EE18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18BC" w:rsidRPr="00693B75" w:rsidRDefault="00EE18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18BC" w:rsidRPr="00693B75" w:rsidRDefault="00EE18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18BC" w:rsidRPr="00693B75" w:rsidRDefault="008B6509">
      <w:pPr>
        <w:spacing w:after="120" w:line="240" w:lineRule="auto"/>
        <w:rPr>
          <w:rFonts w:ascii="Times New Roman" w:hAnsi="Times New Roman" w:cs="Times New Roman"/>
        </w:rPr>
      </w:pPr>
      <w:r w:rsidRPr="00693B75">
        <w:rPr>
          <w:rFonts w:ascii="Times New Roman" w:hAnsi="Times New Roman" w:cs="Times New Roman"/>
        </w:rPr>
        <w:t>melléklet: Támogatási ütemterv</w:t>
      </w:r>
    </w:p>
    <w:p w:rsidR="00EE18BC" w:rsidRDefault="00EE18BC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</w:p>
    <w:p w:rsidR="00EE18BC" w:rsidRDefault="008B6509">
      <w:r w:rsidRPr="008B6509">
        <w:rPr>
          <w:noProof/>
        </w:rPr>
        <w:lastRenderedPageBreak/>
        <w:drawing>
          <wp:inline distT="0" distB="0" distL="0" distR="0">
            <wp:extent cx="5760048" cy="490843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162" cy="491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BC" w:rsidRDefault="00EE1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8BC" w:rsidRDefault="00EE1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8BC" w:rsidRDefault="00EE18BC">
      <w:pPr>
        <w:jc w:val="center"/>
        <w:rPr>
          <w:rFonts w:ascii="Times New Roman" w:hAnsi="Times New Roman" w:cs="Times New Roman"/>
          <w:b/>
          <w:bCs/>
        </w:rPr>
      </w:pPr>
    </w:p>
    <w:p w:rsidR="00EE18BC" w:rsidRDefault="00EE18BC">
      <w:pPr>
        <w:jc w:val="center"/>
      </w:pPr>
    </w:p>
    <w:sectPr w:rsidR="00EE18BC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4D" w:rsidRDefault="008B6509">
      <w:pPr>
        <w:spacing w:after="0" w:line="240" w:lineRule="auto"/>
      </w:pPr>
      <w:r>
        <w:separator/>
      </w:r>
    </w:p>
  </w:endnote>
  <w:endnote w:type="continuationSeparator" w:id="0">
    <w:p w:rsidR="001B194D" w:rsidRDefault="008B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BC" w:rsidRDefault="008B650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F214B8">
      <w:rPr>
        <w:noProof/>
      </w:rPr>
      <w:t>1</w:t>
    </w:r>
    <w:r>
      <w:fldChar w:fldCharType="end"/>
    </w:r>
  </w:p>
  <w:p w:rsidR="00EE18BC" w:rsidRDefault="00EE18B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4D" w:rsidRDefault="008B6509">
      <w:pPr>
        <w:spacing w:after="0" w:line="240" w:lineRule="auto"/>
      </w:pPr>
      <w:r>
        <w:separator/>
      </w:r>
    </w:p>
  </w:footnote>
  <w:footnote w:type="continuationSeparator" w:id="0">
    <w:p w:rsidR="001B194D" w:rsidRDefault="008B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C"/>
    <w:rsid w:val="001B194D"/>
    <w:rsid w:val="00693B75"/>
    <w:rsid w:val="008B6509"/>
    <w:rsid w:val="00EE18BC"/>
    <w:rsid w:val="00F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81CBC-223D-429E-8910-4062652D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6A12"/>
    <w:pPr>
      <w:spacing w:after="200" w:line="276" w:lineRule="auto"/>
    </w:pPr>
    <w:rPr>
      <w:rFonts w:cs="Calibri"/>
      <w:color w:val="00000A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05144B"/>
  </w:style>
  <w:style w:type="character" w:customStyle="1" w:styleId="llbChar">
    <w:name w:val="Élőláb Char"/>
    <w:basedOn w:val="Bekezdsalapbettpusa"/>
    <w:link w:val="llb"/>
    <w:uiPriority w:val="99"/>
    <w:qFormat/>
    <w:locked/>
    <w:rsid w:val="0005144B"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locked/>
    <w:rsid w:val="002174B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D6B02"/>
    <w:pPr>
      <w:ind w:left="720"/>
    </w:pPr>
  </w:style>
  <w:style w:type="paragraph" w:styleId="lfej">
    <w:name w:val="header"/>
    <w:basedOn w:val="Norml"/>
    <w:link w:val="lfejChar"/>
    <w:uiPriority w:val="99"/>
    <w:rsid w:val="0005144B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05144B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qFormat/>
    <w:rsid w:val="002174BB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8103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2</cp:revision>
  <cp:lastPrinted>2016-04-20T11:55:00Z</cp:lastPrinted>
  <dcterms:created xsi:type="dcterms:W3CDTF">2018-02-13T10:33:00Z</dcterms:created>
  <dcterms:modified xsi:type="dcterms:W3CDTF">2018-02-13T10:33:00Z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