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E6" w:rsidRPr="008D1DE6" w:rsidRDefault="007611E3" w:rsidP="008D1DE6">
      <w:pPr>
        <w:suppressAutoHyphens/>
        <w:autoSpaceDE w:val="0"/>
        <w:spacing w:after="0" w:line="240" w:lineRule="auto"/>
        <w:jc w:val="right"/>
        <w:rPr>
          <w:rFonts w:ascii="Times New Roman" w:eastAsia="Times New Roman" w:hAnsi="Times New Roman" w:cs="Times New Roman"/>
          <w:bCs/>
          <w:i/>
          <w:lang w:eastAsia="ar-SA"/>
        </w:rPr>
      </w:pPr>
      <w:r>
        <w:rPr>
          <w:rFonts w:ascii="Times New Roman" w:eastAsia="Times New Roman" w:hAnsi="Times New Roman" w:cs="Times New Roman"/>
          <w:bCs/>
          <w:i/>
          <w:lang w:eastAsia="ar-SA"/>
        </w:rPr>
        <w:t>Melléklet a 107</w:t>
      </w:r>
      <w:bookmarkStart w:id="0" w:name="_GoBack"/>
      <w:bookmarkEnd w:id="0"/>
      <w:r w:rsidR="008D1DE6" w:rsidRPr="008D1DE6">
        <w:rPr>
          <w:rFonts w:ascii="Times New Roman" w:eastAsia="Times New Roman" w:hAnsi="Times New Roman" w:cs="Times New Roman"/>
          <w:bCs/>
          <w:i/>
          <w:lang w:eastAsia="ar-SA"/>
        </w:rPr>
        <w:t>/2018 sz. képv.test. határozathoz</w:t>
      </w:r>
    </w:p>
    <w:p w:rsidR="008D1DE6" w:rsidRDefault="008D1DE6" w:rsidP="00D46067">
      <w:pPr>
        <w:spacing w:after="0" w:line="240" w:lineRule="auto"/>
        <w:rPr>
          <w:rFonts w:ascii="Times New Roman" w:eastAsia="Times New Roman" w:hAnsi="Times New Roman" w:cs="Times New Roman"/>
          <w:b/>
          <w:sz w:val="24"/>
          <w:szCs w:val="24"/>
          <w:lang w:eastAsia="hu-HU"/>
        </w:rPr>
      </w:pPr>
    </w:p>
    <w:p w:rsidR="00D46067" w:rsidRDefault="00D46067" w:rsidP="00D46067">
      <w:pPr>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BESZÁMOLÓ A SPORTFELADATOK ELLÁTÁSÁRÓL</w:t>
      </w:r>
    </w:p>
    <w:p w:rsidR="00D46067" w:rsidRDefault="00D46067" w:rsidP="00D46067">
      <w:pPr>
        <w:spacing w:after="0" w:line="240" w:lineRule="auto"/>
        <w:rPr>
          <w:rFonts w:ascii="Times New Roman" w:eastAsia="Times New Roman" w:hAnsi="Times New Roman" w:cs="Times New Roman"/>
          <w:b/>
          <w:sz w:val="24"/>
          <w:szCs w:val="24"/>
          <w:lang w:eastAsia="hu-HU"/>
        </w:rPr>
      </w:pPr>
    </w:p>
    <w:p w:rsidR="00D46067" w:rsidRPr="00D46067" w:rsidRDefault="00D46067" w:rsidP="00D46067">
      <w:pPr>
        <w:spacing w:after="0" w:line="240" w:lineRule="auto"/>
        <w:rPr>
          <w:rFonts w:ascii="Times New Roman" w:eastAsia="Times New Roman" w:hAnsi="Times New Roman" w:cs="Times New Roman"/>
          <w:sz w:val="24"/>
          <w:szCs w:val="24"/>
          <w:lang w:eastAsia="hu-HU"/>
        </w:rPr>
      </w:pPr>
    </w:p>
    <w:p w:rsidR="00D46067" w:rsidRPr="00D46067" w:rsidRDefault="00D46067" w:rsidP="00D46067">
      <w:pPr>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Kiskőrösi Sportigazgatóság (2015. dec. 1 óta Kőrösszolg Kft. SRSZ Részleg) 1991 szeptembere óta működik.   Tevékenységi köre: a város sportvagyonának működtetése, a helyi diák- és szabadidősport szervezése, valamint a helyi versenysport igény szerinti szakmai segítése, rendezvényeik lebonyolításának támogatása.</w:t>
      </w:r>
    </w:p>
    <w:p w:rsidR="00D46067" w:rsidRPr="00D46067" w:rsidRDefault="00D46067" w:rsidP="00D46067">
      <w:pPr>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rPr>
          <w:rFonts w:ascii="Times New Roman" w:eastAsia="Times New Roman" w:hAnsi="Times New Roman" w:cs="Times New Roman"/>
          <w:b/>
          <w:sz w:val="28"/>
          <w:szCs w:val="28"/>
          <w:u w:val="single"/>
          <w:lang w:eastAsia="hu-HU"/>
        </w:rPr>
      </w:pPr>
      <w:r w:rsidRPr="00D46067">
        <w:rPr>
          <w:rFonts w:ascii="Times New Roman" w:eastAsia="Times New Roman" w:hAnsi="Times New Roman" w:cs="Times New Roman"/>
          <w:b/>
          <w:sz w:val="28"/>
          <w:szCs w:val="28"/>
          <w:u w:val="single"/>
          <w:lang w:eastAsia="hu-HU"/>
        </w:rPr>
        <w:t>A Sport és Rendezvényszervező Részleg kezelésében lévő sportlétesítmények:</w:t>
      </w:r>
    </w:p>
    <w:p w:rsidR="00D46067" w:rsidRPr="00D46067" w:rsidRDefault="00D46067" w:rsidP="00D46067">
      <w:pPr>
        <w:tabs>
          <w:tab w:val="left" w:pos="3960"/>
        </w:tabs>
        <w:spacing w:after="0" w:line="240" w:lineRule="auto"/>
        <w:rPr>
          <w:rFonts w:ascii="Times New Roman" w:eastAsia="Times New Roman" w:hAnsi="Times New Roman" w:cs="Times New Roman"/>
          <w:b/>
          <w:sz w:val="28"/>
          <w:szCs w:val="28"/>
          <w:u w:val="single"/>
          <w:lang w:eastAsia="hu-HU"/>
        </w:rPr>
      </w:pPr>
    </w:p>
    <w:p w:rsidR="00D46067" w:rsidRPr="00D46067" w:rsidRDefault="00D46067" w:rsidP="00D46067">
      <w:pPr>
        <w:numPr>
          <w:ilvl w:val="0"/>
          <w:numId w:val="1"/>
        </w:numPr>
        <w:tabs>
          <w:tab w:val="left" w:pos="3960"/>
        </w:tabs>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Városi Sportcsarnok (ideiglenesen a KEVI kezelésében, pályázati felújítás miatt)</w:t>
      </w:r>
    </w:p>
    <w:p w:rsidR="00D46067" w:rsidRPr="00D46067" w:rsidRDefault="00D46067" w:rsidP="00D46067">
      <w:pPr>
        <w:numPr>
          <w:ilvl w:val="0"/>
          <w:numId w:val="1"/>
        </w:numPr>
        <w:tabs>
          <w:tab w:val="left" w:pos="3960"/>
        </w:tabs>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Városi Sporttelep</w:t>
      </w:r>
    </w:p>
    <w:p w:rsidR="00D46067" w:rsidRPr="00D46067" w:rsidRDefault="00D46067" w:rsidP="00D46067">
      <w:pPr>
        <w:numPr>
          <w:ilvl w:val="0"/>
          <w:numId w:val="1"/>
        </w:numPr>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Szabadidőpark</w:t>
      </w:r>
    </w:p>
    <w:p w:rsidR="00D46067" w:rsidRPr="00D46067" w:rsidRDefault="00D46067" w:rsidP="00D46067">
      <w:pPr>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ind w:left="360"/>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b/>
          <w:sz w:val="24"/>
          <w:szCs w:val="24"/>
          <w:u w:val="single"/>
          <w:lang w:eastAsia="hu-HU"/>
        </w:rPr>
        <w:t>További kiskőrösi sportlétesítmények:</w:t>
      </w:r>
    </w:p>
    <w:p w:rsidR="00D46067" w:rsidRPr="00D46067" w:rsidRDefault="00D46067" w:rsidP="00D46067">
      <w:pPr>
        <w:tabs>
          <w:tab w:val="left" w:pos="3960"/>
        </w:tabs>
        <w:spacing w:after="0" w:line="240" w:lineRule="auto"/>
        <w:ind w:left="360"/>
        <w:rPr>
          <w:rFonts w:ascii="Times New Roman" w:eastAsia="Times New Roman" w:hAnsi="Times New Roman" w:cs="Times New Roman"/>
          <w:sz w:val="24"/>
          <w:szCs w:val="24"/>
          <w:lang w:eastAsia="hu-HU"/>
        </w:rPr>
      </w:pPr>
    </w:p>
    <w:p w:rsidR="00D46067" w:rsidRPr="00D46067" w:rsidRDefault="00D46067" w:rsidP="00D46067">
      <w:pPr>
        <w:numPr>
          <w:ilvl w:val="0"/>
          <w:numId w:val="5"/>
        </w:numPr>
        <w:tabs>
          <w:tab w:val="num" w:pos="1080"/>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2003-ban létrejött a </w:t>
      </w:r>
      <w:r w:rsidRPr="00D46067">
        <w:rPr>
          <w:rFonts w:ascii="Times New Roman" w:eastAsia="Times New Roman" w:hAnsi="Times New Roman" w:cs="Times New Roman"/>
          <w:b/>
          <w:sz w:val="24"/>
          <w:szCs w:val="24"/>
          <w:lang w:eastAsia="hu-HU"/>
        </w:rPr>
        <w:t>„Küzdősportok Háza”</w:t>
      </w:r>
      <w:r w:rsidRPr="00D46067">
        <w:rPr>
          <w:rFonts w:ascii="Times New Roman" w:eastAsia="Times New Roman" w:hAnsi="Times New Roman" w:cs="Times New Roman"/>
          <w:sz w:val="24"/>
          <w:szCs w:val="24"/>
          <w:lang w:eastAsia="hu-HU"/>
        </w:rPr>
        <w:t xml:space="preserve"> amely óriási előrelépést jelent, ugyanis a birkózók, ökölvívók, karatézók és judósok leltek itt otthonra.  E küzdősportok munkájában komoly minőségi javulást jelent, hogy állandó helyen, megfelelő edzésszámmal tudnak dolgozni, </w:t>
      </w:r>
      <w:r w:rsidRPr="00D46067">
        <w:rPr>
          <w:rFonts w:ascii="Times New Roman" w:eastAsia="Times New Roman" w:hAnsi="Times New Roman" w:cs="Times New Roman"/>
          <w:b/>
          <w:i/>
          <w:sz w:val="24"/>
          <w:szCs w:val="24"/>
          <w:lang w:eastAsia="hu-HU"/>
        </w:rPr>
        <w:t>2017 nyarán a létesítmény felújításra került!</w:t>
      </w:r>
      <w:r w:rsidRPr="00D46067">
        <w:rPr>
          <w:rFonts w:ascii="Times New Roman" w:eastAsia="Times New Roman" w:hAnsi="Times New Roman" w:cs="Times New Roman"/>
          <w:sz w:val="24"/>
          <w:szCs w:val="24"/>
          <w:lang w:eastAsia="hu-HU"/>
        </w:rPr>
        <w:t xml:space="preserve"> </w:t>
      </w:r>
    </w:p>
    <w:p w:rsidR="00D46067" w:rsidRPr="00D46067" w:rsidRDefault="00D46067" w:rsidP="00D46067">
      <w:pPr>
        <w:numPr>
          <w:ilvl w:val="0"/>
          <w:numId w:val="5"/>
        </w:numPr>
        <w:tabs>
          <w:tab w:val="num" w:pos="1080"/>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2009-ben megépült a </w:t>
      </w:r>
      <w:r w:rsidRPr="00D46067">
        <w:rPr>
          <w:rFonts w:ascii="Times New Roman" w:eastAsia="Times New Roman" w:hAnsi="Times New Roman" w:cs="Times New Roman"/>
          <w:b/>
          <w:sz w:val="24"/>
          <w:szCs w:val="24"/>
          <w:lang w:eastAsia="hu-HU"/>
        </w:rPr>
        <w:t>Tanuszoda</w:t>
      </w:r>
      <w:r w:rsidRPr="00D46067">
        <w:rPr>
          <w:rFonts w:ascii="Times New Roman" w:eastAsia="Times New Roman" w:hAnsi="Times New Roman" w:cs="Times New Roman"/>
          <w:sz w:val="24"/>
          <w:szCs w:val="24"/>
          <w:lang w:eastAsia="hu-HU"/>
        </w:rPr>
        <w:t>, ahova a helyi és térségi oktatási intézmények részlegünk által koordinált rendszerben járnak úszni.</w:t>
      </w:r>
    </w:p>
    <w:p w:rsidR="00D46067" w:rsidRPr="00D46067" w:rsidRDefault="00D46067" w:rsidP="00D46067">
      <w:pPr>
        <w:numPr>
          <w:ilvl w:val="0"/>
          <w:numId w:val="5"/>
        </w:numPr>
        <w:tabs>
          <w:tab w:val="num" w:pos="1080"/>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2011 őszén megvalósult egy lelkes közösség álma, a sporttelep területén egy műjégpálya. 2012-ben fedél alá került a </w:t>
      </w:r>
      <w:r w:rsidRPr="00D46067">
        <w:rPr>
          <w:rFonts w:ascii="Times New Roman" w:eastAsia="Times New Roman" w:hAnsi="Times New Roman" w:cs="Times New Roman"/>
          <w:b/>
          <w:sz w:val="24"/>
          <w:szCs w:val="24"/>
          <w:lang w:eastAsia="hu-HU"/>
        </w:rPr>
        <w:t>négy évszakos korcsolyapálya</w:t>
      </w:r>
      <w:r w:rsidRPr="00D46067">
        <w:rPr>
          <w:rFonts w:ascii="Times New Roman" w:eastAsia="Times New Roman" w:hAnsi="Times New Roman" w:cs="Times New Roman"/>
          <w:sz w:val="24"/>
          <w:szCs w:val="24"/>
          <w:lang w:eastAsia="hu-HU"/>
        </w:rPr>
        <w:t xml:space="preserve"> öltözőkkel, kiszolgálóhelységekkel, eredményjelzővel, hangosító berendezéssel.</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b/>
          <w:sz w:val="24"/>
          <w:szCs w:val="24"/>
          <w:u w:val="single"/>
          <w:lang w:eastAsia="hu-HU"/>
        </w:rPr>
        <w:t>1.  VÁROSI  SPORTCSARNOK  :</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48 x 24 méteres küzdőtérrel 250 férőhelyes lelátóval, 4 öltözővel és a hozzá tartozó kiszolgáló helységekkel rendelkezik. Két eredményjelző berendezés és hangosítás is található itt. A sportcsarnok kihasználtsága kora ősztől nyár elejéig maximális.  Reggel 8 - 14 óráig a Petőfi Sándor Gimnázium testnevelés óráit, 14 - 16 óráig pedig sportfoglalkozásait tartja itt.  16 óra után a további helyi iskolák, és különböző baráti társaságok futballoznak, kézilabdáznak, kosárlabdáznak, tollaslabdáznak, aerobicoznak, stb.  A helyi férfi és női kézilabda klub felnőtt, ifjúsági,  serdülő és gyermek csapatai is itt edzenek. Hétvégén a kézilabda csapatok játsszák NB II-es és serdülő bajnoki mérkőzéseiket, rendezik a gyermekbajnokság tornáit. Szeptembertől májusig a sportcsarnokban nincs szabad hétvége, ugyanis egymást érik a rendezvények. 2014 őszén a KEVI pályázati lehetőségének következtében, egy teljes energetikai korszerűsítés zajlott le a sportcsarnokban, vadonatúj nyílászárók és korszerű fűtéstechnikai elemek kerültek beszerelésre, valamint teljes külső szigetelést és új színezést kapott az egész épület. 2017 őszén folytatódott a felújítás, a küzdőtér parketta burkolatának teljes cseréje megtörtént, a világítás cseréje és a mennyezeti vasszerkezet festése, a lelátó linóleumának csempére cserélése és az öltözők teljes felújítása is megvalósult.</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 A Kiskőrösi Kézilabda Sportszervezet KFT. Kiskőrös város polgármesterének és önkormányzatának hathatós támogatásával 2018 tavaszán pályázatot nyújtott be (ismét) a Magyar Kézilabda Szövetséghez egy vadonatúj 1.019 férőhelyes kézilabda és rendezvénycsarnok megépítésére. Ehhez a tervezési szakaszra már támogatást is kapott, és a további anyagi, elvi és szakmai támogatásáról biztosította sportszervezetünket a szövetség </w:t>
      </w:r>
      <w:r w:rsidRPr="00D46067">
        <w:rPr>
          <w:rFonts w:ascii="Times New Roman" w:eastAsia="Times New Roman" w:hAnsi="Times New Roman" w:cs="Times New Roman"/>
          <w:sz w:val="24"/>
          <w:szCs w:val="24"/>
          <w:lang w:eastAsia="hu-HU"/>
        </w:rPr>
        <w:lastRenderedPageBreak/>
        <w:t xml:space="preserve">elnöke Kocsis Máté, valamint főtitkára Novák András. Ezzel a beruházással több évtizedes vágya, álma valósulhat meg a kiskőrösieknek, hiszen a jelenleg használt csarnok leterheltsége és a körülötte kialakult „egyéb” nehézségek már régóta fejtörést és fejfájást okoztak, illetve okoznak ma is a városvezetőknek!  </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rPr>
          <w:rFonts w:ascii="Times New Roman" w:eastAsia="Times New Roman" w:hAnsi="Times New Roman" w:cs="Times New Roman"/>
          <w:sz w:val="24"/>
          <w:szCs w:val="24"/>
          <w:u w:val="single"/>
          <w:lang w:eastAsia="hu-HU"/>
        </w:rPr>
      </w:pPr>
      <w:r w:rsidRPr="00D46067">
        <w:rPr>
          <w:rFonts w:ascii="Times New Roman" w:eastAsia="Times New Roman" w:hAnsi="Times New Roman" w:cs="Times New Roman"/>
          <w:sz w:val="24"/>
          <w:szCs w:val="24"/>
          <w:u w:val="single"/>
          <w:lang w:eastAsia="hu-HU"/>
        </w:rPr>
        <w:t>Jelentősebb sport és egyéb rendezvények:</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Experidance Fergeteges című előadása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Pecznyik – Kupa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Szentgyörgyi – Kupa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Holló – Kupa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Utánpótlás fiú, leány kézilabda tornák (FU10, FU12, FU14, LU10, LU11, LU13)</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Országos leány, fiú nyílt serdülő kézilabda bajnokság (OSB)</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Középiskolai szalagavató ünnepségek (KEVI, Wattay)</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Gimnázium (KEVI) szülők-nevelők bálja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Bem Iskola szülők-nevelők bálja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Futsal megyei utánpótlás selejtező torna </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Wattay-Kupa középiskolás kézilabda torna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Agrár-Expo (Nemzetközi mezőgazdasági szakkiállítás)</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Térségi birkózóverseny</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Térségi sakkversenyek négy korcsoportban</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Térségi Atlétika verseny ősszel és tavasszal</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Megyei diák és felnőtt asztalitenisz verseny</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Regionális judo verseny</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Sportágválasztó Majális</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Légvárvilág Játszóház több időpontban</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Polgármester Kupa Nemzetközi Öregfiúk labdarúgó torna (Városalapítók Napja)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Pünkösdi Astron-Kupa országos (127 csapat) utánpótlás kézilabda torna</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Térségi általános és középiskolás úszóverseny</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Óvodás úszóverseny</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Amatőr kispályás labdarúgó bajnokság (15 csapattal, kb.280 fő)</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Majorette fesztivál</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Bozsik program - utánpótlás labdarúgó tornák</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Eckerle-Szaki Kupa középiskolás labdarúgó torna (Wattay)</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Petőfi-Kupa fiú és leány labdarúgó és kézilabda tornák (KEVI)</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Libasorverseny családi vetélkedő (Kemence fesztivál)</w:t>
      </w:r>
    </w:p>
    <w:p w:rsidR="00D46067" w:rsidRPr="00D46067" w:rsidRDefault="00D46067" w:rsidP="00D46067">
      <w:pPr>
        <w:numPr>
          <w:ilvl w:val="0"/>
          <w:numId w:val="3"/>
        </w:num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Diákok délelőttje, játékos sport délelőtt, Kiskőrös 300 éves ünnepségsorozat első napján (419 résztvevő)</w:t>
      </w:r>
    </w:p>
    <w:p w:rsidR="00D46067" w:rsidRPr="00D46067" w:rsidRDefault="00D46067" w:rsidP="00D46067">
      <w:pPr>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b/>
          <w:sz w:val="24"/>
          <w:szCs w:val="24"/>
          <w:u w:val="single"/>
          <w:lang w:eastAsia="hu-HU"/>
        </w:rPr>
        <w:t>2.  VÁROSI  SPORTTELEP :</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Három füves, nagyméretű labdarúgó pálya, atlétikai futópálya, távolugró gödör, súlylökő, és magasugró hely található itt, mintegy </w:t>
      </w:r>
      <w:smartTag w:uri="urn:schemas-microsoft-com:office:smarttags" w:element="metricconverter">
        <w:smartTagPr>
          <w:attr w:name="ProductID" w:val="4,5 ha"/>
        </w:smartTagPr>
        <w:r w:rsidRPr="00D46067">
          <w:rPr>
            <w:rFonts w:ascii="Times New Roman" w:eastAsia="Times New Roman" w:hAnsi="Times New Roman" w:cs="Times New Roman"/>
            <w:sz w:val="24"/>
            <w:szCs w:val="24"/>
            <w:lang w:eastAsia="hu-HU"/>
          </w:rPr>
          <w:t>4,5 ha</w:t>
        </w:r>
      </w:smartTag>
      <w:r w:rsidRPr="00D46067">
        <w:rPr>
          <w:rFonts w:ascii="Times New Roman" w:eastAsia="Times New Roman" w:hAnsi="Times New Roman" w:cs="Times New Roman"/>
          <w:sz w:val="24"/>
          <w:szCs w:val="24"/>
          <w:lang w:eastAsia="hu-HU"/>
        </w:rPr>
        <w:t>-on.  A központi labdarúgó pálya lelátóval is rendelkezik. Az egykori aszfaltborítású kézilabda pálya helyén megépült a négy évszakos korcsolyapálya. Belügyminisztériumi pályázattal évtizedes probléma oldódott meg azzal, hogy a Jégcsarnok szomszédságában megépült egy korszerű közösségi vizesblokk, így elbonthatóvá vált a Sporttelep szégyene, a matuzsálemi kort megélt romhalmaz „latrina”.</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lastRenderedPageBreak/>
        <w:t>A megyei I. és III. osztályban szereplő futballcsapatok, valamint a város utánpótlás csapatai használják a pályákat és a kiszolgáló helységeket. A Klubház öltözői illetve vizesblokkjai rég várt felújításon estek át, az épület mellett kettő műfüves pálya került kialakításra, TAO-s és önkormányzati segítséggel. Ezen kívül népszerűek a vasárnap délelőtti úgynevezett „ökörkör” futballmatiné összejövetelei, és egyéb baráti társaságok, munkahelyi közösségek (tűzoltók, rendőrök, jogászok-orvosok, Pénteki Focisok, stb. rendszeres, illetve alkalmi futballtalálkozói, tornái. A Bozsik program, a helyi iskolák diákolimpia mérkőzései, a Sport és RSZ Részleg atlétikai és mezei futó versenyei, időnként a helyi középiskolás sportrendezvények is itt zajlanak. A kiskőrösiek egyre nagyobb számban járnak ki kocogni, edzeni. Hagyományosan a városi majális (3 éve már Sportágválasztó) is itt kerül megrendezésre. A helyi lövészklub újra működik, a Sporttelepen elhelyezkedő lőtér épületének felújítása jó ütemben halad, lassan befejeződik, komoly színvonalú versenyek szervezésébe kezdtek.</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  </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b/>
          <w:sz w:val="24"/>
          <w:szCs w:val="24"/>
          <w:u w:val="single"/>
          <w:lang w:eastAsia="hu-HU"/>
        </w:rPr>
        <w:t>3.  SZABADIDŐPARK :</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4,5 ha-os területen füves futballpályák, 3 db salakos teniszpálya, 2 db aszfaltborítású teniszpálya, KRESZ-park és egy nem rég épített modern, biztonságos gyermekjátszótér található. A park a helyi lakosság pihenését, kikapcsolódását és sportolását szolgálja.</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 Itt zajlik a Városi Kispályás Labdarúgó Bajnokság, két csoportban 15 csapat részvételével. Sportszervező részlegünk által rendezett diákfutball mérkőzések és mezei futó versenyek is itt kerülnek megrendezésre. A Kiskőrösi Teniszklub tagjai játszanak a salakos teniszpályákon. Az aszfaltborítású teniszpályán teniszeznek és lábteniszeznek a helyi fiatalok. Ennek a pályának a kerítése idén tavasszal került felújításra. A parkban délutánonként és hétvégenként nagy a mozgás. Egyre többen kijárnak, és rendszeresen mozognak az emberek.  Városunkban a legnépszerűbb szabadidősport a futball. Ezért a park füves területeinek gondozására kiemelt figyelmet fordítunk.  A Szabadidő Presszót üzemeltető vállalkozóval történt megállapodás szerint a parkba kilátogató emberek a presszó WC-it használhatják.</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 Iskolai családi napok, és cégek - vállalatok csapatépítő összetartásainak kedvelt helyszíne a park. A szomszédos EGYMI Integrált Speciális Szakiskola gyakran „települ” ki sportfoglalkozások, megyei diákolimpiai rendezvények alkalmával.</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 Itt kerül megrendezésre nyolc éve minden októberben az immár hagyományossá váló Kakaspörkölt Főzőverseny, amely néhány év alatt hihetetlen népszerűségre tett szert, a legutóbbi alkalommal 87 bográcsban 1200 kg hús rotyogott, 12 bográcsban pedig már levest is főztek a megmérettetésre jelentkezők.</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Minden hónap harmadik vasárnapján zsibvásár és bolhapiac várja a használtcikk és régiség iránt érdeklődőket.  </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terület mély fekvése miatt (kvázi vízgyűjtőként működött) jó néhány alkalommal került víz alá a park, nagyban megnehezítve a gondozást és a használatot is. A vízelvezető árkokat, csatornákat folyamatosan tisztítjuk, takarítjuk, de olykor kezelhetetlenné válik az áradat.</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  </w:t>
      </w:r>
    </w:p>
    <w:p w:rsidR="00D46067" w:rsidRPr="00D46067" w:rsidRDefault="00D46067" w:rsidP="00D46067">
      <w:pPr>
        <w:tabs>
          <w:tab w:val="left" w:pos="3960"/>
        </w:tabs>
        <w:spacing w:after="0" w:line="240" w:lineRule="auto"/>
        <w:rPr>
          <w:rFonts w:ascii="Times New Roman" w:eastAsia="Times New Roman" w:hAnsi="Times New Roman" w:cs="Times New Roman"/>
          <w:b/>
          <w:sz w:val="28"/>
          <w:szCs w:val="28"/>
          <w:u w:val="single"/>
          <w:lang w:eastAsia="hu-HU"/>
        </w:rPr>
      </w:pPr>
      <w:r w:rsidRPr="00D46067">
        <w:rPr>
          <w:rFonts w:ascii="Times New Roman" w:eastAsia="Times New Roman" w:hAnsi="Times New Roman" w:cs="Times New Roman"/>
          <w:b/>
          <w:sz w:val="28"/>
          <w:szCs w:val="28"/>
          <w:u w:val="single"/>
          <w:lang w:eastAsia="hu-HU"/>
        </w:rPr>
        <w:t>A város  sportlétesítményeinek fejlesztése:</w:t>
      </w:r>
    </w:p>
    <w:p w:rsidR="00D46067" w:rsidRPr="00D46067" w:rsidRDefault="00D46067" w:rsidP="00D46067">
      <w:pPr>
        <w:tabs>
          <w:tab w:val="left" w:pos="396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lastRenderedPageBreak/>
        <w:t>Az elmúlt években történt fejlesztések: a sportcsarnok jobb oldali lelátója alatt az evangélikus iskolarendszer tanulói és dolgozói, egy minden igényt kielégítő kondicionáló termet használhatnak, a 19 db „Life Fittness” gépet, a Protokon Kft. ajándékozta a KEVI-nek.</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bal oldali lelátó alatt pedig egy kb. 35 fő befogadására alkalmas közösségi szobát (VIP) alakítottunk ki önerőből és pályázati lehetőségekből.</w:t>
      </w:r>
    </w:p>
    <w:p w:rsidR="00D46067" w:rsidRPr="00D46067" w:rsidRDefault="00D46067" w:rsidP="00D46067">
      <w:pPr>
        <w:tabs>
          <w:tab w:val="left" w:pos="396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Sportcsarnok és a Sporttelep pályázati úton történt felújításairól az előzőekben már beszámoltam.</w:t>
      </w:r>
    </w:p>
    <w:p w:rsidR="00D46067" w:rsidRPr="00D46067" w:rsidRDefault="00D46067" w:rsidP="00D46067">
      <w:pPr>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240"/>
        </w:tabs>
        <w:spacing w:after="0" w:line="240" w:lineRule="auto"/>
        <w:rPr>
          <w:rFonts w:ascii="Times New Roman" w:eastAsia="Times New Roman" w:hAnsi="Times New Roman" w:cs="Times New Roman"/>
          <w:b/>
          <w:sz w:val="28"/>
          <w:szCs w:val="28"/>
          <w:u w:val="single"/>
          <w:lang w:eastAsia="hu-HU"/>
        </w:rPr>
      </w:pPr>
      <w:r w:rsidRPr="00D46067">
        <w:rPr>
          <w:rFonts w:ascii="Times New Roman" w:eastAsia="Times New Roman" w:hAnsi="Times New Roman" w:cs="Times New Roman"/>
          <w:b/>
          <w:sz w:val="28"/>
          <w:szCs w:val="28"/>
          <w:u w:val="single"/>
          <w:lang w:eastAsia="hu-HU"/>
        </w:rPr>
        <w:t>A  2017-es  évben  végzett  felújítások :</w:t>
      </w:r>
    </w:p>
    <w:p w:rsidR="00D46067" w:rsidRPr="00D46067" w:rsidRDefault="00D46067" w:rsidP="00D46067">
      <w:pPr>
        <w:spacing w:after="0" w:line="240" w:lineRule="auto"/>
        <w:rPr>
          <w:rFonts w:ascii="Times New Roman" w:eastAsia="Times New Roman" w:hAnsi="Times New Roman" w:cs="Times New Roman"/>
          <w:sz w:val="28"/>
          <w:szCs w:val="28"/>
          <w:lang w:eastAsia="hu-HU"/>
        </w:rPr>
      </w:pPr>
    </w:p>
    <w:p w:rsidR="00D46067" w:rsidRPr="00D46067" w:rsidRDefault="00D46067" w:rsidP="00D46067">
      <w:pPr>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Mindhárom létesítményünkben önerőből végeztünk kisebb felújításokat, ezek az állagmegóvást biztosították.</w:t>
      </w:r>
    </w:p>
    <w:p w:rsidR="00D46067" w:rsidRPr="00D46067" w:rsidRDefault="00D46067" w:rsidP="00D46067">
      <w:pPr>
        <w:tabs>
          <w:tab w:val="left" w:pos="558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8"/>
          <w:szCs w:val="28"/>
          <w:u w:val="single"/>
          <w:lang w:eastAsia="hu-HU"/>
        </w:rPr>
      </w:pPr>
      <w:r w:rsidRPr="00D46067">
        <w:rPr>
          <w:rFonts w:ascii="Times New Roman" w:eastAsia="Times New Roman" w:hAnsi="Times New Roman" w:cs="Times New Roman"/>
          <w:b/>
          <w:sz w:val="28"/>
          <w:szCs w:val="28"/>
          <w:u w:val="single"/>
          <w:lang w:eastAsia="hu-HU"/>
        </w:rPr>
        <w:t xml:space="preserve">A következő években szükséges (ajánlott) felújítások illetve fejlesztések : </w:t>
      </w: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u w:val="single"/>
          <w:lang w:eastAsia="hu-HU"/>
        </w:rPr>
      </w:pP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 xml:space="preserve">      </w:t>
      </w: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Városi Sporttelep</w:t>
      </w: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lang w:eastAsia="hu-HU"/>
        </w:rPr>
      </w:pPr>
    </w:p>
    <w:p w:rsidR="00D46067" w:rsidRPr="00D46067" w:rsidRDefault="00D46067" w:rsidP="00D46067">
      <w:pPr>
        <w:numPr>
          <w:ilvl w:val="0"/>
          <w:numId w:val="2"/>
        </w:numPr>
        <w:spacing w:after="0" w:line="360" w:lineRule="auto"/>
        <w:ind w:left="714" w:hanging="357"/>
        <w:rPr>
          <w:rFonts w:ascii="Times New Roman" w:eastAsia="Times New Roman" w:hAnsi="Times New Roman" w:cs="Times New Roman"/>
          <w:bCs/>
          <w:sz w:val="24"/>
          <w:szCs w:val="24"/>
          <w:lang w:eastAsia="hu-HU"/>
        </w:rPr>
      </w:pPr>
      <w:r w:rsidRPr="00D46067">
        <w:rPr>
          <w:rFonts w:ascii="Times New Roman" w:eastAsia="Times New Roman" w:hAnsi="Times New Roman" w:cs="Times New Roman"/>
          <w:sz w:val="24"/>
          <w:szCs w:val="24"/>
          <w:lang w:eastAsia="hu-HU"/>
        </w:rPr>
        <w:t>M</w:t>
      </w:r>
      <w:r w:rsidRPr="00D46067">
        <w:rPr>
          <w:rFonts w:ascii="Times New Roman" w:eastAsia="Times New Roman" w:hAnsi="Times New Roman" w:cs="Times New Roman"/>
          <w:bCs/>
          <w:sz w:val="24"/>
          <w:szCs w:val="24"/>
          <w:lang w:eastAsia="hu-HU"/>
        </w:rPr>
        <w:t>ájus 1. utcai kerítés felújítása!!!</w:t>
      </w:r>
    </w:p>
    <w:p w:rsidR="00D46067" w:rsidRPr="00D46067" w:rsidRDefault="00D46067" w:rsidP="00D46067">
      <w:pPr>
        <w:numPr>
          <w:ilvl w:val="0"/>
          <w:numId w:val="2"/>
        </w:numPr>
        <w:spacing w:after="0" w:line="360" w:lineRule="auto"/>
        <w:ind w:left="714" w:hanging="357"/>
        <w:rPr>
          <w:rFonts w:ascii="Times New Roman" w:eastAsia="Times New Roman" w:hAnsi="Times New Roman" w:cs="Times New Roman"/>
          <w:bCs/>
          <w:sz w:val="24"/>
          <w:szCs w:val="24"/>
          <w:lang w:eastAsia="hu-HU"/>
        </w:rPr>
      </w:pPr>
      <w:r w:rsidRPr="00D46067">
        <w:rPr>
          <w:rFonts w:ascii="Times New Roman" w:eastAsia="Times New Roman" w:hAnsi="Times New Roman" w:cs="Times New Roman"/>
          <w:bCs/>
          <w:sz w:val="24"/>
          <w:szCs w:val="24"/>
          <w:lang w:eastAsia="hu-HU"/>
        </w:rPr>
        <w:t>A Sporttelep bejáratánál a parkolási helyzet és a burkolat rendezése!</w:t>
      </w:r>
    </w:p>
    <w:p w:rsidR="00D46067" w:rsidRPr="00D46067" w:rsidRDefault="00D46067" w:rsidP="00D46067">
      <w:pPr>
        <w:numPr>
          <w:ilvl w:val="0"/>
          <w:numId w:val="2"/>
        </w:numPr>
        <w:spacing w:after="0" w:line="360" w:lineRule="auto"/>
        <w:ind w:left="714" w:hanging="357"/>
        <w:rPr>
          <w:rFonts w:ascii="Times New Roman" w:eastAsia="Times New Roman" w:hAnsi="Times New Roman" w:cs="Times New Roman"/>
          <w:bCs/>
          <w:sz w:val="24"/>
          <w:szCs w:val="24"/>
          <w:lang w:eastAsia="hu-HU"/>
        </w:rPr>
      </w:pPr>
      <w:r w:rsidRPr="00D46067">
        <w:rPr>
          <w:rFonts w:ascii="Times New Roman" w:eastAsia="Times New Roman" w:hAnsi="Times New Roman" w:cs="Times New Roman"/>
          <w:bCs/>
          <w:sz w:val="24"/>
          <w:szCs w:val="24"/>
          <w:lang w:eastAsia="hu-HU"/>
        </w:rPr>
        <w:t xml:space="preserve">A pályázati átalakítások utáni tereprendezés, parkosítás! </w:t>
      </w:r>
    </w:p>
    <w:p w:rsidR="00D46067" w:rsidRPr="00D46067" w:rsidRDefault="00D46067" w:rsidP="00D46067">
      <w:pPr>
        <w:spacing w:after="0" w:line="360" w:lineRule="auto"/>
        <w:ind w:left="357"/>
        <w:rPr>
          <w:rFonts w:ascii="Times New Roman" w:eastAsia="Times New Roman" w:hAnsi="Times New Roman" w:cs="Times New Roman"/>
          <w:bCs/>
          <w:sz w:val="24"/>
          <w:szCs w:val="24"/>
          <w:lang w:eastAsia="hu-HU"/>
        </w:rPr>
      </w:pPr>
    </w:p>
    <w:p w:rsidR="00D46067" w:rsidRPr="00D46067" w:rsidRDefault="00D46067" w:rsidP="00D46067">
      <w:pPr>
        <w:tabs>
          <w:tab w:val="left" w:pos="3240"/>
          <w:tab w:val="left" w:pos="5580"/>
        </w:tabs>
        <w:spacing w:after="0" w:line="36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Városi Sportcsarnok</w:t>
      </w:r>
    </w:p>
    <w:p w:rsidR="00D46067" w:rsidRPr="00D46067" w:rsidRDefault="00D46067" w:rsidP="00D46067">
      <w:pPr>
        <w:tabs>
          <w:tab w:val="left" w:pos="3240"/>
        </w:tabs>
        <w:spacing w:after="0" w:line="360" w:lineRule="auto"/>
        <w:ind w:left="720"/>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felújításból kimaradó területek rendezése, elhasználódott, vagy hiányzó tárgyak pótlása!</w:t>
      </w:r>
    </w:p>
    <w:p w:rsidR="00D46067" w:rsidRPr="00D46067" w:rsidRDefault="00D46067" w:rsidP="00D46067">
      <w:pPr>
        <w:tabs>
          <w:tab w:val="left" w:pos="3240"/>
        </w:tabs>
        <w:spacing w:after="0" w:line="36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Szabadidőpark</w:t>
      </w:r>
    </w:p>
    <w:p w:rsidR="00D46067" w:rsidRPr="00D46067" w:rsidRDefault="00D46067" w:rsidP="00D46067">
      <w:pPr>
        <w:numPr>
          <w:ilvl w:val="0"/>
          <w:numId w:val="4"/>
        </w:numPr>
        <w:spacing w:after="0" w:line="36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Tereprendezés a Szabadidő Presszó előtti területen.</w:t>
      </w:r>
    </w:p>
    <w:p w:rsidR="00D46067" w:rsidRPr="00D46067" w:rsidRDefault="00D46067" w:rsidP="00D46067">
      <w:pPr>
        <w:numPr>
          <w:ilvl w:val="0"/>
          <w:numId w:val="4"/>
        </w:numPr>
        <w:spacing w:after="0" w:line="36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Labdafogók felújítása, magasítása.</w:t>
      </w:r>
    </w:p>
    <w:p w:rsidR="00D46067" w:rsidRPr="00D46067" w:rsidRDefault="00D46067" w:rsidP="00D46067">
      <w:pPr>
        <w:numPr>
          <w:ilvl w:val="0"/>
          <w:numId w:val="4"/>
        </w:numPr>
        <w:spacing w:after="0" w:line="360" w:lineRule="auto"/>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sz w:val="24"/>
          <w:szCs w:val="24"/>
          <w:lang w:eastAsia="hu-HU"/>
        </w:rPr>
        <w:t>A vízelvezető rendszer működésének „újragondolása”.</w:t>
      </w:r>
    </w:p>
    <w:p w:rsidR="00D46067" w:rsidRPr="00D46067" w:rsidRDefault="00D46067" w:rsidP="00D46067">
      <w:pPr>
        <w:spacing w:after="0" w:line="360" w:lineRule="auto"/>
        <w:rPr>
          <w:rFonts w:ascii="Times New Roman" w:eastAsia="Times New Roman" w:hAnsi="Times New Roman" w:cs="Times New Roman"/>
          <w:b/>
          <w:sz w:val="24"/>
          <w:szCs w:val="24"/>
          <w:u w:val="single"/>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b/>
          <w:sz w:val="28"/>
          <w:szCs w:val="28"/>
          <w:u w:val="single"/>
          <w:lang w:eastAsia="hu-HU"/>
        </w:rPr>
      </w:pPr>
      <w:r w:rsidRPr="00D46067">
        <w:rPr>
          <w:rFonts w:ascii="Times New Roman" w:eastAsia="Times New Roman" w:hAnsi="Times New Roman" w:cs="Times New Roman"/>
          <w:b/>
          <w:sz w:val="28"/>
          <w:szCs w:val="28"/>
          <w:u w:val="single"/>
          <w:lang w:eastAsia="hu-HU"/>
        </w:rPr>
        <w:t>A  helyi  sportélet  aktuális  kérdései :</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helyi lakosság egy részének életmódjához tartozik a mozgás szeretete, művelése, másik része viszont egyáltalán nem mozog, nincs igénye erre a tevékenységre.  Természetesen az a cél, hogy minél több helyi lakos rendszeresen mozogjon, sportoljon. Előrelépés ezen a téren csak a szemlélet változásával lehetséges, ami pedig nagyon hosszú folyamat.  Talán a következő generációnál majd érezhető lesz a szemlélet változása ezen a téren. Mindenesetre a jelenlegi kormány stratégiai ágazatként kezeli a sportot és ennek jótékony hatásait már érezzük, felújításra kerültek létesítményeink, sportegyesületeinknek lehetőségük van működésükhöz pályázati forrásokat szerezni, reméljük ez a szemlélet lesz úrrá hosszútávon, Magyarországon!</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Sportszervező részleg jelenlegi feladata, hogy a mozgást, a rekreációt biztosítsa a helyi lakosság azon részének, akik ezt igénylik.</w:t>
      </w: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ab/>
        <w:t>1.  Diáksport</w:t>
      </w: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lang w:eastAsia="hu-HU"/>
        </w:rPr>
      </w:pP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ab/>
        <w:t>2.  Szabadidősport</w:t>
      </w: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lang w:eastAsia="hu-HU"/>
        </w:rPr>
      </w:pP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ab/>
        <w:t>3.  Versenysport</w:t>
      </w: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1620"/>
          <w:tab w:val="left" w:pos="3240"/>
          <w:tab w:val="left" w:pos="5580"/>
        </w:tabs>
        <w:spacing w:after="0" w:line="240" w:lineRule="auto"/>
        <w:jc w:val="both"/>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b/>
          <w:sz w:val="24"/>
          <w:szCs w:val="24"/>
          <w:u w:val="single"/>
          <w:lang w:eastAsia="hu-HU"/>
        </w:rPr>
        <w:t>1.  Diáksport :</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Bizonyos szempontból nagyon jól, másrészt kevésbé jól működik a városban a diáksport.  Amennyiben a labdarúgást nézem, szinte tökéletesek a helyi viszonyok. Rengeteg labdarúgótornát rendezünk itt Kiskőrösön. Ez is bizonyítja, hogy különböző Diák Sport egyesületekben, több korosztályban is zajlik a futball élet. Mint hagyományos sportág, a női és férfi kézilabdában is jók a lehetőségeink, minimum 5-6 korosztályban versenyszerűen sportolnak csapataink. Folyamatosan fejlődik, „hízik” a jégkorongozók bázisa is, akárcsak országosan, itt helyben is forradalmi mértékben nő a sportág népszerűsége. Más sportágak versenyein ritkábban, de azért szép létszámmal vesznek részt a gyerekek.  A cél az lenne, hogy rendszeresen atletizáljanak, tornázzanak, ússzanak, asztaliteniszezzenek, kosárlabdázzanak, űzzenek küzdősportokat, stb. a helyi diákok. A mindennapos testnevelés bevezetése az oktatási rendszerbe nagy segítség lehet, ha a szakemberek és a létesítmények „győzni fogják” a sorozatterhelést.</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Intézményünk ősszel és tavasszal a testnevelők segítségével összeállítja a versenynaptárt, és egész évben ennek megfelelően zajlanak a diáksport események a városban. Sikerült a középiskolás versenynaptárt is elkészíteni, tehát ez a korosztály is rendszeresen sportolhat, versenyezhet.</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Orbán Viktor miniszterelnök kormányának eltökélt célja, hogy a sport, mint stratégiai ágazat, kiemelt állami támogatásban részesüljön. Elsősorban a látvány csapatsportágak társasági adón (TAO) keresztüli pályázati lehetőségeit próbálják kihasználni városunk azon egyesületei (Kiskőrösi NKSZSE, Kiskőrös LC, Petőfi SZSE, Bem DSE, Wattay DSE, Hockey Club Kiskőrös, Kiskőrösi Kézilabda Sportszervezet KFT.), melyek e sportágakat űzik. A rendszeren keresztül utánpótlás nevelési célokra jelentős forrásokat vontak be helyi vállalatok, vállalkozások segítségével, ami a helyi diáksportnak kifejezetten előnyére vált.</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b/>
          <w:sz w:val="24"/>
          <w:szCs w:val="24"/>
          <w:u w:val="single"/>
          <w:lang w:eastAsia="hu-HU"/>
        </w:rPr>
        <w:t>2.  Szabadidősport :</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kiskőrösi emberek jelentős része szereti a sportot. Elsősorban a labdarúgáshoz vonzódnak. Sokan művelik is a futballt.  A helyi amatőr kispályás labdarúgó bajnokságban 15 csapat, kb. 300 játékos futballozik versenyszerű körülmények között.  De vannak, akik alkalomszerűen járnak ki a barátaikkal vagy a gyermekeikkel a Szabadidő Parkba játszani. Vasárnap délelőttönként is sokan sportolnak a parkban és a sporttelepen.</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teniszezők egyre nagyobb létszámban űzik kedvenc sportjukat a Szabadidő Parkban található teniszpályákon.</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Akik kézilabdáznak, kosárlabdáznak, vagy röplabdáznak, a Városi Sportcsarnokban, esetleg valamelyik iskola tornatermében tehetik ezt.</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Az asztaliteniszezők, a Petőfi Sándor Általános Iskola régi „kis” tornatermében felállított asztalokon játszanak.</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Nők részére asszonytornát és aerobic foglalkozásokat tartanak az iskolai tornatermekben. A Szabadidő Presszó rendezvényterme zenés táncórákon mozgatja a ritmusos mozgás kedvelőit.</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b/>
          <w:sz w:val="24"/>
          <w:szCs w:val="24"/>
          <w:u w:val="single"/>
          <w:lang w:eastAsia="hu-HU"/>
        </w:rPr>
        <w:lastRenderedPageBreak/>
        <w:t>3.  Versenysport :</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 város sportrendeletében szabályozza a versenysport támogatását.   A támogatás kettős.  Egyrészt a létesítmények térítésmentes használatával, másrészt az egyesületek utánpótlás-nevelését támogatja a Képviselő-testület anyagilag.</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 xml:space="preserve">A kiskőrösi sportrendelet 1 / 2003 ( I.24. ) 8. §  4-es; 5-ös; 6-os pontja szerint:  </w:t>
      </w:r>
    </w:p>
    <w:p w:rsidR="00D46067" w:rsidRPr="00D46067" w:rsidRDefault="00D46067" w:rsidP="00D46067">
      <w:pPr>
        <w:tabs>
          <w:tab w:val="left" w:pos="3240"/>
          <w:tab w:val="left" w:pos="5580"/>
        </w:tabs>
        <w:spacing w:after="0" w:line="240" w:lineRule="auto"/>
        <w:jc w:val="both"/>
        <w:rPr>
          <w:rFonts w:ascii="Times New Roman" w:eastAsia="Times New Roman" w:hAnsi="Times New Roman" w:cs="Times New Roman"/>
          <w:sz w:val="24"/>
          <w:szCs w:val="24"/>
          <w:lang w:eastAsia="hu-HU"/>
        </w:rPr>
      </w:pPr>
    </w:p>
    <w:p w:rsidR="00D46067" w:rsidRPr="00D46067" w:rsidRDefault="00D46067" w:rsidP="00D46067">
      <w:pPr>
        <w:spacing w:after="0" w:line="360" w:lineRule="auto"/>
        <w:jc w:val="both"/>
        <w:rPr>
          <w:rFonts w:ascii="Times New Roman" w:eastAsia="Times New Roman" w:hAnsi="Times New Roman" w:cs="Times New Roman"/>
          <w:i/>
          <w:iCs/>
          <w:sz w:val="24"/>
          <w:szCs w:val="24"/>
          <w:lang w:eastAsia="hu-HU"/>
        </w:rPr>
      </w:pPr>
      <w:r w:rsidRPr="00D46067">
        <w:rPr>
          <w:rFonts w:ascii="Times New Roman" w:eastAsia="Times New Roman" w:hAnsi="Times New Roman" w:cs="Times New Roman"/>
          <w:iCs/>
          <w:sz w:val="24"/>
          <w:szCs w:val="24"/>
          <w:lang w:eastAsia="hu-HU"/>
        </w:rPr>
        <w:t xml:space="preserve">(4) </w:t>
      </w:r>
      <w:r w:rsidRPr="00D46067">
        <w:rPr>
          <w:rFonts w:ascii="Times New Roman" w:eastAsia="Times New Roman" w:hAnsi="Times New Roman" w:cs="Times New Roman"/>
          <w:i/>
          <w:iCs/>
          <w:sz w:val="24"/>
          <w:szCs w:val="24"/>
          <w:lang w:eastAsia="hu-HU"/>
        </w:rPr>
        <w:t>Az önkormányzat a városban működő, a város nevét viselő és a különböző sportágak országos szakszövetségei által kiírt nemzeti bajnokságban szereplő egyesületek, klubok csapatai működési feltételeit, valamint az önkormányzat intézményeinek a legalább megyei szintű sportversenyeit az önkormányzat sport-létesítményeinek (ideértve a Küzdősportok Házaként működő Thököly utcai volt iskola épületének sport célokra hasznosított részét is) – az érintett intézményvezetővel történt egyeztetéssel – térítésmentes használatba adásával támogatja.</w:t>
      </w:r>
    </w:p>
    <w:p w:rsidR="00D46067" w:rsidRPr="00D46067" w:rsidRDefault="00D46067" w:rsidP="00D46067">
      <w:pPr>
        <w:spacing w:after="0" w:line="360" w:lineRule="auto"/>
        <w:jc w:val="both"/>
        <w:rPr>
          <w:rFonts w:ascii="Times New Roman" w:eastAsia="Times New Roman" w:hAnsi="Times New Roman" w:cs="Times New Roman"/>
          <w:iCs/>
          <w:sz w:val="24"/>
          <w:szCs w:val="24"/>
          <w:lang w:eastAsia="hu-HU"/>
        </w:rPr>
      </w:pPr>
      <w:r w:rsidRPr="00D46067">
        <w:rPr>
          <w:rFonts w:ascii="Times New Roman" w:eastAsia="Times New Roman" w:hAnsi="Times New Roman" w:cs="Times New Roman"/>
          <w:iCs/>
          <w:sz w:val="24"/>
          <w:szCs w:val="24"/>
          <w:lang w:eastAsia="hu-HU"/>
        </w:rPr>
        <w:t>(5) A Képviselő-testület a városban működő kis egyesületek, klubok, szakosztályok csapatainak működéséhez a különböző amatőr – és rekreációs sporttevékenységet folytató közösségek tevékenységéhez kedvezményekkel biztosítja a sportlétesítmények használatát.</w:t>
      </w:r>
    </w:p>
    <w:p w:rsidR="00D46067" w:rsidRPr="00D46067" w:rsidRDefault="00D46067" w:rsidP="00D46067">
      <w:pPr>
        <w:spacing w:after="0" w:line="360" w:lineRule="auto"/>
        <w:ind w:right="59"/>
        <w:jc w:val="both"/>
        <w:rPr>
          <w:rFonts w:ascii="Times New Roman" w:eastAsia="Times New Roman" w:hAnsi="Times New Roman" w:cs="Times New Roman"/>
          <w:i/>
          <w:iCs/>
          <w:sz w:val="24"/>
          <w:szCs w:val="24"/>
          <w:lang w:eastAsia="hu-HU"/>
        </w:rPr>
      </w:pPr>
      <w:r w:rsidRPr="00D46067">
        <w:rPr>
          <w:rFonts w:ascii="Times New Roman" w:eastAsia="Times New Roman" w:hAnsi="Times New Roman" w:cs="Times New Roman"/>
          <w:iCs/>
          <w:sz w:val="24"/>
          <w:szCs w:val="24"/>
          <w:lang w:eastAsia="hu-HU"/>
        </w:rPr>
        <w:t xml:space="preserve">(6) </w:t>
      </w:r>
      <w:r w:rsidRPr="00D46067">
        <w:rPr>
          <w:rFonts w:ascii="Times New Roman" w:eastAsia="Times New Roman" w:hAnsi="Times New Roman" w:cs="Times New Roman"/>
          <w:i/>
          <w:iCs/>
          <w:sz w:val="24"/>
          <w:szCs w:val="24"/>
          <w:lang w:eastAsia="hu-HU"/>
        </w:rPr>
        <w:t>A Képviselő-testület a sport és szabadidős tevékenységek és szolgáltatások kiadásait - ide értve  a kiemelten támogatott sportszervezetek utánpótlás-nevelését is – az önkormányzat a pénzügyi lehetőségei függvényében, de összességében legalább a működési kiadási főösszeg 0,2%-ában állapítja meg.</w:t>
      </w:r>
    </w:p>
    <w:p w:rsidR="00D46067" w:rsidRPr="00D46067" w:rsidRDefault="00D46067" w:rsidP="00D46067">
      <w:pPr>
        <w:spacing w:after="0" w:line="360" w:lineRule="auto"/>
        <w:ind w:right="59"/>
        <w:jc w:val="both"/>
        <w:rPr>
          <w:rFonts w:ascii="Times New Roman" w:eastAsia="Times New Roman" w:hAnsi="Times New Roman" w:cs="Times New Roman"/>
          <w:i/>
          <w:iCs/>
          <w:sz w:val="24"/>
          <w:szCs w:val="24"/>
          <w:lang w:eastAsia="hu-HU"/>
        </w:rPr>
      </w:pPr>
      <w:r w:rsidRPr="00D46067">
        <w:rPr>
          <w:rFonts w:ascii="Times New Roman" w:eastAsia="Times New Roman" w:hAnsi="Times New Roman" w:cs="Times New Roman"/>
          <w:i/>
          <w:iCs/>
          <w:sz w:val="24"/>
          <w:szCs w:val="24"/>
          <w:lang w:eastAsia="hu-HU"/>
        </w:rPr>
        <w:t>A kiemelten támogatható sportszervezetek körét a Művelődési Közoktatási és Sport Bizottság határozza meg évenként a decemberi ülésén az alábbi szempontok figyelembevételével:</w:t>
      </w:r>
    </w:p>
    <w:p w:rsidR="00D46067" w:rsidRPr="00D46067" w:rsidRDefault="00D46067" w:rsidP="00D46067">
      <w:pPr>
        <w:spacing w:after="0" w:line="360" w:lineRule="auto"/>
        <w:ind w:right="59"/>
        <w:jc w:val="both"/>
        <w:rPr>
          <w:rFonts w:ascii="Times New Roman" w:eastAsia="Times New Roman" w:hAnsi="Times New Roman" w:cs="Times New Roman"/>
          <w:i/>
          <w:iCs/>
          <w:sz w:val="24"/>
          <w:szCs w:val="24"/>
          <w:lang w:eastAsia="hu-HU"/>
        </w:rPr>
      </w:pPr>
      <w:r w:rsidRPr="00D46067">
        <w:rPr>
          <w:rFonts w:ascii="Times New Roman" w:eastAsia="Times New Roman" w:hAnsi="Times New Roman" w:cs="Times New Roman"/>
          <w:i/>
          <w:iCs/>
          <w:sz w:val="24"/>
          <w:szCs w:val="24"/>
          <w:lang w:eastAsia="hu-HU"/>
        </w:rPr>
        <w:t>- a sportszervezet eredményessége a hazai és nemzetközi bajnokságban, versenyeken,</w:t>
      </w:r>
    </w:p>
    <w:p w:rsidR="00D46067" w:rsidRPr="00D46067" w:rsidRDefault="00D46067" w:rsidP="00D46067">
      <w:pPr>
        <w:spacing w:after="0" w:line="360" w:lineRule="auto"/>
        <w:ind w:right="59"/>
        <w:jc w:val="both"/>
        <w:rPr>
          <w:rFonts w:ascii="Times New Roman" w:eastAsia="Times New Roman" w:hAnsi="Times New Roman" w:cs="Times New Roman"/>
          <w:i/>
          <w:iCs/>
          <w:sz w:val="24"/>
          <w:szCs w:val="24"/>
          <w:lang w:eastAsia="hu-HU"/>
        </w:rPr>
      </w:pPr>
      <w:r w:rsidRPr="00D46067">
        <w:rPr>
          <w:rFonts w:ascii="Times New Roman" w:eastAsia="Times New Roman" w:hAnsi="Times New Roman" w:cs="Times New Roman"/>
          <w:i/>
          <w:iCs/>
          <w:sz w:val="24"/>
          <w:szCs w:val="24"/>
          <w:lang w:eastAsia="hu-HU"/>
        </w:rPr>
        <w:t>- az adott sportágat képviselő szervezet által foglalkoztatottak létszáma, az utánpótlás-nevelési rendszer felépítettsége,</w:t>
      </w:r>
    </w:p>
    <w:p w:rsidR="00D46067" w:rsidRPr="00D46067" w:rsidRDefault="00D46067" w:rsidP="00D46067">
      <w:pPr>
        <w:spacing w:after="0" w:line="360" w:lineRule="auto"/>
        <w:ind w:right="59"/>
        <w:jc w:val="both"/>
        <w:rPr>
          <w:rFonts w:ascii="Times New Roman" w:eastAsia="Times New Roman" w:hAnsi="Times New Roman" w:cs="Times New Roman"/>
          <w:i/>
          <w:iCs/>
          <w:sz w:val="24"/>
          <w:szCs w:val="24"/>
          <w:lang w:eastAsia="hu-HU"/>
        </w:rPr>
      </w:pPr>
      <w:r w:rsidRPr="00D46067">
        <w:rPr>
          <w:rFonts w:ascii="Times New Roman" w:eastAsia="Times New Roman" w:hAnsi="Times New Roman" w:cs="Times New Roman"/>
          <w:i/>
          <w:iCs/>
          <w:sz w:val="24"/>
          <w:szCs w:val="24"/>
          <w:lang w:eastAsia="hu-HU"/>
        </w:rPr>
        <w:t>- az önkormányzati támogatottságon kívül szponzori háttér kiépítettsége,</w:t>
      </w:r>
    </w:p>
    <w:p w:rsidR="00D46067" w:rsidRPr="00D46067" w:rsidRDefault="00D46067" w:rsidP="00D46067">
      <w:pPr>
        <w:spacing w:after="0" w:line="360" w:lineRule="auto"/>
        <w:ind w:right="59"/>
        <w:jc w:val="both"/>
        <w:rPr>
          <w:rFonts w:ascii="Times New Roman" w:eastAsia="Times New Roman" w:hAnsi="Times New Roman" w:cs="Times New Roman"/>
          <w:i/>
          <w:iCs/>
          <w:sz w:val="24"/>
          <w:szCs w:val="24"/>
          <w:lang w:eastAsia="hu-HU"/>
        </w:rPr>
      </w:pPr>
      <w:r w:rsidRPr="00D46067">
        <w:rPr>
          <w:rFonts w:ascii="Times New Roman" w:eastAsia="Times New Roman" w:hAnsi="Times New Roman" w:cs="Times New Roman"/>
          <w:i/>
          <w:iCs/>
          <w:sz w:val="24"/>
          <w:szCs w:val="24"/>
          <w:lang w:eastAsia="hu-HU"/>
        </w:rPr>
        <w:t>- a sporttevékenység népszerűsége, a mérkőzések, versenyek látogatottsága.</w:t>
      </w:r>
    </w:p>
    <w:p w:rsidR="00D46067" w:rsidRPr="00D46067" w:rsidRDefault="00D46067" w:rsidP="00D46067">
      <w:pPr>
        <w:spacing w:after="0" w:line="240" w:lineRule="auto"/>
        <w:rPr>
          <w:rFonts w:ascii="Times New Roman" w:eastAsia="Times New Roman" w:hAnsi="Times New Roman" w:cs="Times New Roman"/>
          <w:iCs/>
          <w:sz w:val="24"/>
          <w:szCs w:val="24"/>
          <w:lang w:eastAsia="hu-HU"/>
        </w:rPr>
      </w:pPr>
    </w:p>
    <w:p w:rsidR="00D46067" w:rsidRPr="00D46067" w:rsidRDefault="00D46067" w:rsidP="00D46067">
      <w:pPr>
        <w:spacing w:after="0" w:line="240" w:lineRule="auto"/>
        <w:rPr>
          <w:rFonts w:ascii="Times New Roman" w:eastAsia="Times New Roman" w:hAnsi="Times New Roman" w:cs="Times New Roman"/>
          <w:sz w:val="24"/>
          <w:szCs w:val="24"/>
          <w:lang w:eastAsia="hu-HU"/>
        </w:rPr>
      </w:pPr>
    </w:p>
    <w:p w:rsidR="00D46067" w:rsidRPr="00D46067" w:rsidRDefault="00D46067" w:rsidP="00D46067">
      <w:pPr>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2017. évi gazdálkodási adatainkat a mellékletben csatoltam.</w:t>
      </w:r>
    </w:p>
    <w:p w:rsidR="00D46067" w:rsidRPr="00D46067" w:rsidRDefault="00D46067" w:rsidP="00D46067">
      <w:pPr>
        <w:tabs>
          <w:tab w:val="left" w:pos="4140"/>
        </w:tabs>
        <w:spacing w:after="0" w:line="360" w:lineRule="auto"/>
        <w:jc w:val="both"/>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rPr>
          <w:rFonts w:ascii="Times New Roman" w:eastAsia="Times New Roman" w:hAnsi="Times New Roman" w:cs="Times New Roman"/>
          <w:b/>
          <w:sz w:val="24"/>
          <w:szCs w:val="24"/>
          <w:lang w:eastAsia="hu-HU"/>
        </w:rPr>
      </w:pPr>
      <w:r w:rsidRPr="00D46067">
        <w:rPr>
          <w:rFonts w:ascii="Times New Roman" w:eastAsia="Times New Roman" w:hAnsi="Times New Roman" w:cs="Times New Roman"/>
          <w:b/>
          <w:sz w:val="24"/>
          <w:szCs w:val="24"/>
          <w:lang w:eastAsia="hu-HU"/>
        </w:rPr>
        <w:t>Kiskőrös, 2018. június 01.</w:t>
      </w:r>
    </w:p>
    <w:p w:rsidR="00D46067" w:rsidRPr="00D46067" w:rsidRDefault="00D46067" w:rsidP="00D46067">
      <w:pPr>
        <w:tabs>
          <w:tab w:val="left" w:pos="396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396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center" w:pos="6804"/>
        </w:tabs>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r>
      <w:r w:rsidRPr="00D46067">
        <w:rPr>
          <w:rFonts w:ascii="Times New Roman" w:eastAsia="Times New Roman" w:hAnsi="Times New Roman" w:cs="Times New Roman"/>
          <w:b/>
          <w:sz w:val="24"/>
          <w:szCs w:val="24"/>
          <w:lang w:eastAsia="hu-HU"/>
        </w:rPr>
        <w:t>Harangozó Péter sk.</w:t>
      </w:r>
    </w:p>
    <w:p w:rsidR="00B8268C" w:rsidRDefault="00D46067" w:rsidP="00D46067">
      <w:pPr>
        <w:tabs>
          <w:tab w:val="center" w:pos="6804"/>
        </w:tabs>
        <w:spacing w:after="0"/>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b/>
      </w:r>
      <w:r w:rsidRPr="00D46067">
        <w:rPr>
          <w:rFonts w:ascii="Times New Roman" w:eastAsia="Times New Roman" w:hAnsi="Times New Roman" w:cs="Times New Roman"/>
          <w:b/>
          <w:sz w:val="24"/>
          <w:szCs w:val="24"/>
          <w:lang w:eastAsia="hu-HU"/>
        </w:rPr>
        <w:t>Részlegvezető</w:t>
      </w:r>
    </w:p>
    <w:p w:rsidR="00D46067" w:rsidRDefault="00D46067">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br w:type="page"/>
      </w:r>
    </w:p>
    <w:p w:rsidR="00D46067" w:rsidRDefault="00D46067" w:rsidP="00D46067">
      <w:pPr>
        <w:tabs>
          <w:tab w:val="left" w:pos="3240"/>
          <w:tab w:val="left" w:pos="5580"/>
        </w:tabs>
        <w:spacing w:after="0" w:line="240" w:lineRule="auto"/>
        <w:rPr>
          <w:rFonts w:ascii="Times New Roman" w:eastAsia="Times New Roman" w:hAnsi="Times New Roman" w:cs="Times New Roman"/>
          <w:b/>
          <w:sz w:val="24"/>
          <w:szCs w:val="24"/>
          <w:u w:val="single"/>
          <w:lang w:eastAsia="hu-HU"/>
        </w:rPr>
        <w:sectPr w:rsidR="00D46067" w:rsidSect="00D46067">
          <w:pgSz w:w="11906" w:h="16838"/>
          <w:pgMar w:top="1417" w:right="1417" w:bottom="1417" w:left="1417" w:header="708" w:footer="708" w:gutter="0"/>
          <w:cols w:space="708"/>
          <w:titlePg/>
          <w:docGrid w:linePitch="360"/>
        </w:sectPr>
      </w:pPr>
    </w:p>
    <w:p w:rsidR="00142711" w:rsidRDefault="00142711" w:rsidP="00D46067">
      <w:pPr>
        <w:tabs>
          <w:tab w:val="left" w:pos="3240"/>
          <w:tab w:val="left" w:pos="5580"/>
        </w:tabs>
        <w:spacing w:after="0" w:line="240" w:lineRule="auto"/>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lastRenderedPageBreak/>
        <w:t>Melléklet</w:t>
      </w:r>
    </w:p>
    <w:p w:rsidR="00142711" w:rsidRDefault="00142711" w:rsidP="00D46067">
      <w:pPr>
        <w:tabs>
          <w:tab w:val="left" w:pos="3240"/>
          <w:tab w:val="left" w:pos="5580"/>
        </w:tabs>
        <w:spacing w:after="0" w:line="240" w:lineRule="auto"/>
        <w:rPr>
          <w:rFonts w:ascii="Times New Roman" w:eastAsia="Times New Roman" w:hAnsi="Times New Roman" w:cs="Times New Roman"/>
          <w:b/>
          <w:sz w:val="24"/>
          <w:szCs w:val="24"/>
          <w:u w:val="single"/>
          <w:lang w:eastAsia="hu-HU"/>
        </w:rPr>
      </w:pP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b/>
          <w:sz w:val="24"/>
          <w:szCs w:val="24"/>
          <w:u w:val="single"/>
          <w:lang w:eastAsia="hu-HU"/>
        </w:rPr>
      </w:pPr>
      <w:r w:rsidRPr="00D46067">
        <w:rPr>
          <w:rFonts w:ascii="Times New Roman" w:eastAsia="Times New Roman" w:hAnsi="Times New Roman" w:cs="Times New Roman"/>
          <w:b/>
          <w:sz w:val="24"/>
          <w:szCs w:val="24"/>
          <w:u w:val="single"/>
          <w:lang w:eastAsia="hu-HU"/>
        </w:rPr>
        <w:t>A Sporttevékenység  gazdálkodása:</w:t>
      </w:r>
    </w:p>
    <w:p w:rsidR="00D46067" w:rsidRPr="00D46067" w:rsidRDefault="00D46067" w:rsidP="00D46067">
      <w:pPr>
        <w:tabs>
          <w:tab w:val="left" w:pos="3240"/>
          <w:tab w:val="left" w:pos="558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tabs>
          <w:tab w:val="left" w:pos="1440"/>
          <w:tab w:val="left" w:pos="2340"/>
        </w:tabs>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b/>
          <w:sz w:val="24"/>
          <w:szCs w:val="24"/>
          <w:lang w:eastAsia="hu-HU"/>
        </w:rPr>
        <w:t>Létszám :</w:t>
      </w:r>
      <w:r w:rsidRPr="00D46067">
        <w:rPr>
          <w:rFonts w:ascii="Times New Roman" w:eastAsia="Times New Roman" w:hAnsi="Times New Roman" w:cs="Times New Roman"/>
          <w:sz w:val="24"/>
          <w:szCs w:val="24"/>
          <w:lang w:eastAsia="hu-HU"/>
        </w:rPr>
        <w:tab/>
        <w:t>7 fő</w:t>
      </w:r>
      <w:r w:rsidRPr="00D46067">
        <w:rPr>
          <w:rFonts w:ascii="Times New Roman" w:eastAsia="Times New Roman" w:hAnsi="Times New Roman" w:cs="Times New Roman"/>
          <w:sz w:val="24"/>
          <w:szCs w:val="24"/>
          <w:lang w:eastAsia="hu-HU"/>
        </w:rPr>
        <w:tab/>
        <w:t>1 fő  részlegvezető</w:t>
      </w:r>
    </w:p>
    <w:p w:rsidR="00D46067" w:rsidRPr="00D46067" w:rsidRDefault="00D46067" w:rsidP="00D46067">
      <w:pPr>
        <w:tabs>
          <w:tab w:val="left" w:pos="2340"/>
        </w:tabs>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b/>
        <w:t>1 fő  sportszervező</w:t>
      </w:r>
    </w:p>
    <w:p w:rsidR="00D46067" w:rsidRPr="00D46067" w:rsidRDefault="00D46067" w:rsidP="00D46067">
      <w:pPr>
        <w:tabs>
          <w:tab w:val="left" w:pos="2340"/>
        </w:tabs>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b/>
        <w:t>1 fő  karbantartó</w:t>
      </w:r>
    </w:p>
    <w:p w:rsidR="00D46067" w:rsidRPr="00D46067" w:rsidRDefault="00D46067" w:rsidP="00D46067">
      <w:pPr>
        <w:tabs>
          <w:tab w:val="left" w:pos="2340"/>
        </w:tabs>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b/>
        <w:t>1 fő  pályamunkás</w:t>
      </w:r>
    </w:p>
    <w:p w:rsidR="00D46067" w:rsidRPr="00D46067" w:rsidRDefault="00D46067" w:rsidP="00D46067">
      <w:pPr>
        <w:tabs>
          <w:tab w:val="left" w:pos="2340"/>
        </w:tabs>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b/>
        <w:t>2 fő  takarító</w:t>
      </w:r>
    </w:p>
    <w:p w:rsidR="00D46067" w:rsidRPr="00D46067" w:rsidRDefault="00D46067" w:rsidP="00D46067">
      <w:pPr>
        <w:tabs>
          <w:tab w:val="left" w:pos="2340"/>
        </w:tabs>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ab/>
        <w:t>1 fő fűtő</w:t>
      </w:r>
    </w:p>
    <w:p w:rsidR="00D46067" w:rsidRPr="00D46067" w:rsidRDefault="00D46067" w:rsidP="00D46067">
      <w:pPr>
        <w:tabs>
          <w:tab w:val="left" w:pos="2340"/>
        </w:tabs>
        <w:spacing w:after="0" w:line="240" w:lineRule="auto"/>
        <w:rPr>
          <w:rFonts w:ascii="Times New Roman" w:eastAsia="Times New Roman" w:hAnsi="Times New Roman" w:cs="Times New Roman"/>
          <w:sz w:val="24"/>
          <w:szCs w:val="24"/>
          <w:lang w:eastAsia="hu-HU"/>
        </w:rPr>
      </w:pPr>
    </w:p>
    <w:p w:rsidR="00D46067" w:rsidRPr="00D46067" w:rsidRDefault="00D46067" w:rsidP="00D46067">
      <w:pPr>
        <w:autoSpaceDE w:val="0"/>
        <w:autoSpaceDN w:val="0"/>
        <w:adjustRightInd w:val="0"/>
        <w:spacing w:after="0" w:line="240" w:lineRule="auto"/>
        <w:rPr>
          <w:rFonts w:ascii="Times New Roman" w:eastAsia="Times New Roman" w:hAnsi="Times New Roman" w:cs="Times New Roman"/>
          <w:b/>
          <w:bCs/>
          <w:color w:val="000000"/>
          <w:sz w:val="24"/>
          <w:szCs w:val="24"/>
          <w:lang w:eastAsia="hu-HU"/>
        </w:rPr>
      </w:pPr>
      <w:r w:rsidRPr="00D46067">
        <w:rPr>
          <w:rFonts w:ascii="Times New Roman" w:eastAsia="Times New Roman" w:hAnsi="Times New Roman" w:cs="Times New Roman"/>
          <w:b/>
          <w:bCs/>
          <w:color w:val="000000"/>
          <w:sz w:val="24"/>
          <w:szCs w:val="24"/>
          <w:lang w:eastAsia="hu-HU"/>
        </w:rPr>
        <w:t>2017. évi gazdálkodási adataink forintban:</w:t>
      </w:r>
    </w:p>
    <w:p w:rsidR="00D46067" w:rsidRPr="00D46067" w:rsidRDefault="00D46067" w:rsidP="00D46067">
      <w:pPr>
        <w:autoSpaceDE w:val="0"/>
        <w:autoSpaceDN w:val="0"/>
        <w:adjustRightInd w:val="0"/>
        <w:spacing w:after="0" w:line="240" w:lineRule="auto"/>
        <w:rPr>
          <w:rFonts w:ascii="Times New Roman" w:eastAsia="Times New Roman" w:hAnsi="Times New Roman" w:cs="Times New Roman"/>
          <w:b/>
          <w:bCs/>
          <w:color w:val="000000"/>
          <w:sz w:val="24"/>
          <w:szCs w:val="24"/>
          <w:lang w:eastAsia="hu-HU"/>
        </w:rPr>
      </w:pPr>
    </w:p>
    <w:tbl>
      <w:tblPr>
        <w:tblStyle w:val="Rcsostblzat"/>
        <w:tblW w:w="0" w:type="auto"/>
        <w:tblLook w:val="04A0" w:firstRow="1" w:lastRow="0" w:firstColumn="1" w:lastColumn="0" w:noHBand="0" w:noVBand="1"/>
      </w:tblPr>
      <w:tblGrid>
        <w:gridCol w:w="2137"/>
        <w:gridCol w:w="1221"/>
        <w:gridCol w:w="1263"/>
        <w:gridCol w:w="1220"/>
        <w:gridCol w:w="1830"/>
        <w:gridCol w:w="1270"/>
        <w:gridCol w:w="1186"/>
        <w:gridCol w:w="1843"/>
        <w:gridCol w:w="1776"/>
      </w:tblGrid>
      <w:tr w:rsidR="00D46067" w:rsidRPr="00D46067" w:rsidTr="004F3C1B">
        <w:tc>
          <w:tcPr>
            <w:tcW w:w="2137"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Tevékenység</w:t>
            </w:r>
          </w:p>
        </w:tc>
        <w:tc>
          <w:tcPr>
            <w:tcW w:w="1221"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Dologi kiadások</w:t>
            </w:r>
          </w:p>
        </w:tc>
        <w:tc>
          <w:tcPr>
            <w:tcW w:w="1263"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Személyi kiadások</w:t>
            </w:r>
          </w:p>
        </w:tc>
        <w:tc>
          <w:tcPr>
            <w:tcW w:w="1220"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Egyéb kiadások</w:t>
            </w:r>
          </w:p>
        </w:tc>
        <w:tc>
          <w:tcPr>
            <w:tcW w:w="1830"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Értékcsökkenés</w:t>
            </w:r>
          </w:p>
        </w:tc>
        <w:tc>
          <w:tcPr>
            <w:tcW w:w="1270"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Összes ráfordítás</w:t>
            </w:r>
          </w:p>
        </w:tc>
        <w:tc>
          <w:tcPr>
            <w:tcW w:w="1186"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Bevétel</w:t>
            </w:r>
          </w:p>
        </w:tc>
        <w:tc>
          <w:tcPr>
            <w:tcW w:w="1843"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Önkormányzati támogatás</w:t>
            </w:r>
          </w:p>
        </w:tc>
        <w:tc>
          <w:tcPr>
            <w:tcW w:w="1776" w:type="dxa"/>
          </w:tcPr>
          <w:p w:rsidR="00D46067" w:rsidRPr="00D46067" w:rsidRDefault="00D46067" w:rsidP="00D46067">
            <w:pPr>
              <w:tabs>
                <w:tab w:val="left" w:pos="3402"/>
              </w:tabs>
              <w:autoSpaceDE w:val="0"/>
              <w:autoSpaceDN w:val="0"/>
              <w:adjustRightInd w:val="0"/>
              <w:spacing w:after="164"/>
              <w:jc w:val="center"/>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Eredmény</w:t>
            </w:r>
          </w:p>
        </w:tc>
      </w:tr>
      <w:tr w:rsidR="00D46067" w:rsidRPr="00D46067" w:rsidTr="004F3C1B">
        <w:tc>
          <w:tcPr>
            <w:tcW w:w="2137" w:type="dxa"/>
          </w:tcPr>
          <w:p w:rsidR="00D46067" w:rsidRPr="00D46067" w:rsidRDefault="00D46067" w:rsidP="00D46067">
            <w:pPr>
              <w:tabs>
                <w:tab w:val="left" w:pos="3402"/>
              </w:tabs>
              <w:autoSpaceDE w:val="0"/>
              <w:autoSpaceDN w:val="0"/>
              <w:adjustRightInd w:val="0"/>
              <w:spacing w:after="164"/>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Létesítmények működtetése</w:t>
            </w:r>
          </w:p>
        </w:tc>
        <w:tc>
          <w:tcPr>
            <w:tcW w:w="1221"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3549461</w:t>
            </w:r>
          </w:p>
        </w:tc>
        <w:tc>
          <w:tcPr>
            <w:tcW w:w="126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13070431</w:t>
            </w:r>
          </w:p>
        </w:tc>
        <w:tc>
          <w:tcPr>
            <w:tcW w:w="122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83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247319</w:t>
            </w:r>
          </w:p>
        </w:tc>
        <w:tc>
          <w:tcPr>
            <w:tcW w:w="127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16867211</w:t>
            </w:r>
          </w:p>
        </w:tc>
        <w:tc>
          <w:tcPr>
            <w:tcW w:w="118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1054200</w:t>
            </w:r>
          </w:p>
        </w:tc>
        <w:tc>
          <w:tcPr>
            <w:tcW w:w="184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17790900</w:t>
            </w:r>
          </w:p>
        </w:tc>
        <w:tc>
          <w:tcPr>
            <w:tcW w:w="177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1977889</w:t>
            </w:r>
          </w:p>
        </w:tc>
      </w:tr>
      <w:tr w:rsidR="00D46067" w:rsidRPr="00D46067" w:rsidTr="004F3C1B">
        <w:tc>
          <w:tcPr>
            <w:tcW w:w="2137" w:type="dxa"/>
          </w:tcPr>
          <w:p w:rsidR="00D46067" w:rsidRPr="00D46067" w:rsidRDefault="00D46067" w:rsidP="00D46067">
            <w:pPr>
              <w:tabs>
                <w:tab w:val="left" w:pos="3402"/>
              </w:tabs>
              <w:autoSpaceDE w:val="0"/>
              <w:autoSpaceDN w:val="0"/>
              <w:adjustRightInd w:val="0"/>
              <w:spacing w:after="164"/>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Iskolai és diáksport</w:t>
            </w:r>
          </w:p>
        </w:tc>
        <w:tc>
          <w:tcPr>
            <w:tcW w:w="1221"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4875</w:t>
            </w:r>
          </w:p>
        </w:tc>
        <w:tc>
          <w:tcPr>
            <w:tcW w:w="126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1827457</w:t>
            </w:r>
          </w:p>
        </w:tc>
        <w:tc>
          <w:tcPr>
            <w:tcW w:w="122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83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27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1832332</w:t>
            </w:r>
          </w:p>
        </w:tc>
        <w:tc>
          <w:tcPr>
            <w:tcW w:w="118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84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1833664</w:t>
            </w:r>
          </w:p>
        </w:tc>
        <w:tc>
          <w:tcPr>
            <w:tcW w:w="177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1332</w:t>
            </w:r>
          </w:p>
        </w:tc>
      </w:tr>
      <w:tr w:rsidR="00D46067" w:rsidRPr="00D46067" w:rsidTr="004F3C1B">
        <w:tc>
          <w:tcPr>
            <w:tcW w:w="2137" w:type="dxa"/>
          </w:tcPr>
          <w:p w:rsidR="00D46067" w:rsidRPr="00D46067" w:rsidRDefault="00D46067" w:rsidP="00D46067">
            <w:pPr>
              <w:tabs>
                <w:tab w:val="left" w:pos="3402"/>
              </w:tabs>
              <w:autoSpaceDE w:val="0"/>
              <w:autoSpaceDN w:val="0"/>
              <w:adjustRightInd w:val="0"/>
              <w:spacing w:after="164"/>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Szabadidősport</w:t>
            </w:r>
          </w:p>
        </w:tc>
        <w:tc>
          <w:tcPr>
            <w:tcW w:w="1221"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807944</w:t>
            </w:r>
          </w:p>
        </w:tc>
        <w:tc>
          <w:tcPr>
            <w:tcW w:w="126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2730751</w:t>
            </w:r>
          </w:p>
        </w:tc>
        <w:tc>
          <w:tcPr>
            <w:tcW w:w="122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202878</w:t>
            </w:r>
          </w:p>
        </w:tc>
        <w:tc>
          <w:tcPr>
            <w:tcW w:w="183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27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3741573</w:t>
            </w:r>
          </w:p>
        </w:tc>
        <w:tc>
          <w:tcPr>
            <w:tcW w:w="118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1072976</w:t>
            </w:r>
          </w:p>
        </w:tc>
        <w:tc>
          <w:tcPr>
            <w:tcW w:w="184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2705488</w:t>
            </w:r>
          </w:p>
        </w:tc>
        <w:tc>
          <w:tcPr>
            <w:tcW w:w="177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36891</w:t>
            </w:r>
          </w:p>
        </w:tc>
      </w:tr>
      <w:tr w:rsidR="00D46067" w:rsidRPr="00D46067" w:rsidTr="004F3C1B">
        <w:tc>
          <w:tcPr>
            <w:tcW w:w="2137" w:type="dxa"/>
          </w:tcPr>
          <w:p w:rsidR="00D46067" w:rsidRPr="00D46067" w:rsidRDefault="00D46067" w:rsidP="00D46067">
            <w:pPr>
              <w:tabs>
                <w:tab w:val="left" w:pos="3402"/>
              </w:tabs>
              <w:autoSpaceDE w:val="0"/>
              <w:autoSpaceDN w:val="0"/>
              <w:adjustRightInd w:val="0"/>
              <w:spacing w:after="164"/>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Egyéb szabadidős szolgáltatás</w:t>
            </w:r>
          </w:p>
        </w:tc>
        <w:tc>
          <w:tcPr>
            <w:tcW w:w="1221"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2744856</w:t>
            </w:r>
          </w:p>
        </w:tc>
        <w:tc>
          <w:tcPr>
            <w:tcW w:w="126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2839404</w:t>
            </w:r>
          </w:p>
        </w:tc>
        <w:tc>
          <w:tcPr>
            <w:tcW w:w="122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83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90460</w:t>
            </w:r>
          </w:p>
        </w:tc>
        <w:tc>
          <w:tcPr>
            <w:tcW w:w="127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5674720</w:t>
            </w:r>
          </w:p>
        </w:tc>
        <w:tc>
          <w:tcPr>
            <w:tcW w:w="118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84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6203336</w:t>
            </w:r>
          </w:p>
        </w:tc>
        <w:tc>
          <w:tcPr>
            <w:tcW w:w="177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528616</w:t>
            </w:r>
          </w:p>
        </w:tc>
      </w:tr>
      <w:tr w:rsidR="00D46067" w:rsidRPr="00D46067" w:rsidTr="004F3C1B">
        <w:tc>
          <w:tcPr>
            <w:tcW w:w="2137" w:type="dxa"/>
          </w:tcPr>
          <w:p w:rsidR="00D46067" w:rsidRPr="00D46067" w:rsidRDefault="00D46067" w:rsidP="00D46067">
            <w:pPr>
              <w:tabs>
                <w:tab w:val="left" w:pos="3402"/>
              </w:tabs>
              <w:autoSpaceDE w:val="0"/>
              <w:autoSpaceDN w:val="0"/>
              <w:adjustRightInd w:val="0"/>
              <w:spacing w:after="164"/>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Experidance előadás</w:t>
            </w:r>
          </w:p>
        </w:tc>
        <w:tc>
          <w:tcPr>
            <w:tcW w:w="1221"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2910359</w:t>
            </w:r>
          </w:p>
        </w:tc>
        <w:tc>
          <w:tcPr>
            <w:tcW w:w="126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41000</w:t>
            </w:r>
          </w:p>
        </w:tc>
        <w:tc>
          <w:tcPr>
            <w:tcW w:w="122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83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27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2951359</w:t>
            </w:r>
          </w:p>
        </w:tc>
        <w:tc>
          <w:tcPr>
            <w:tcW w:w="118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2946847</w:t>
            </w:r>
          </w:p>
        </w:tc>
        <w:tc>
          <w:tcPr>
            <w:tcW w:w="184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p>
        </w:tc>
        <w:tc>
          <w:tcPr>
            <w:tcW w:w="1776" w:type="dxa"/>
          </w:tcPr>
          <w:p w:rsidR="00D46067" w:rsidRPr="00D46067" w:rsidRDefault="00D46067" w:rsidP="00D46067">
            <w:pPr>
              <w:numPr>
                <w:ilvl w:val="0"/>
                <w:numId w:val="6"/>
              </w:numPr>
              <w:tabs>
                <w:tab w:val="left" w:pos="3402"/>
              </w:tabs>
              <w:autoSpaceDE w:val="0"/>
              <w:autoSpaceDN w:val="0"/>
              <w:adjustRightInd w:val="0"/>
              <w:spacing w:after="164"/>
              <w:jc w:val="right"/>
              <w:rPr>
                <w:rFonts w:ascii="Times New Roman" w:eastAsia="Times New Roman" w:hAnsi="Times New Roman" w:cs="Times New Roman"/>
                <w:color w:val="000000"/>
                <w:sz w:val="24"/>
                <w:szCs w:val="24"/>
                <w:lang w:eastAsia="hu-HU"/>
              </w:rPr>
            </w:pPr>
            <w:r w:rsidRPr="00D46067">
              <w:rPr>
                <w:rFonts w:ascii="Times New Roman" w:eastAsia="Times New Roman" w:hAnsi="Times New Roman" w:cs="Times New Roman"/>
                <w:color w:val="000000"/>
                <w:sz w:val="24"/>
                <w:szCs w:val="24"/>
                <w:lang w:eastAsia="hu-HU"/>
              </w:rPr>
              <w:t>4512</w:t>
            </w:r>
          </w:p>
        </w:tc>
      </w:tr>
      <w:tr w:rsidR="00D46067" w:rsidRPr="00D46067" w:rsidTr="004F3C1B">
        <w:tc>
          <w:tcPr>
            <w:tcW w:w="2137" w:type="dxa"/>
          </w:tcPr>
          <w:p w:rsidR="00D46067" w:rsidRPr="00D46067" w:rsidRDefault="00D46067" w:rsidP="00D46067">
            <w:pPr>
              <w:tabs>
                <w:tab w:val="left" w:pos="3402"/>
              </w:tabs>
              <w:autoSpaceDE w:val="0"/>
              <w:autoSpaceDN w:val="0"/>
              <w:adjustRightInd w:val="0"/>
              <w:spacing w:after="164"/>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ÖSSZESEN:</w:t>
            </w:r>
          </w:p>
        </w:tc>
        <w:tc>
          <w:tcPr>
            <w:tcW w:w="1221"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10017495</w:t>
            </w:r>
          </w:p>
        </w:tc>
        <w:tc>
          <w:tcPr>
            <w:tcW w:w="126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20509043</w:t>
            </w:r>
          </w:p>
        </w:tc>
        <w:tc>
          <w:tcPr>
            <w:tcW w:w="122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202878</w:t>
            </w:r>
          </w:p>
        </w:tc>
        <w:tc>
          <w:tcPr>
            <w:tcW w:w="183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337779</w:t>
            </w:r>
          </w:p>
        </w:tc>
        <w:tc>
          <w:tcPr>
            <w:tcW w:w="1270"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34908931</w:t>
            </w:r>
          </w:p>
        </w:tc>
        <w:tc>
          <w:tcPr>
            <w:tcW w:w="118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5074023</w:t>
            </w:r>
          </w:p>
        </w:tc>
        <w:tc>
          <w:tcPr>
            <w:tcW w:w="1843"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33209558</w:t>
            </w:r>
          </w:p>
        </w:tc>
        <w:tc>
          <w:tcPr>
            <w:tcW w:w="1776" w:type="dxa"/>
          </w:tcPr>
          <w:p w:rsidR="00D46067" w:rsidRPr="00D46067" w:rsidRDefault="00D46067" w:rsidP="00D46067">
            <w:pPr>
              <w:tabs>
                <w:tab w:val="left" w:pos="3402"/>
              </w:tabs>
              <w:autoSpaceDE w:val="0"/>
              <w:autoSpaceDN w:val="0"/>
              <w:adjustRightInd w:val="0"/>
              <w:spacing w:after="164"/>
              <w:jc w:val="right"/>
              <w:rPr>
                <w:rFonts w:ascii="Times New Roman" w:eastAsia="Times New Roman" w:hAnsi="Times New Roman" w:cs="Times New Roman"/>
                <w:b/>
                <w:color w:val="000000"/>
                <w:sz w:val="24"/>
                <w:szCs w:val="24"/>
                <w:lang w:eastAsia="hu-HU"/>
              </w:rPr>
            </w:pPr>
            <w:r w:rsidRPr="00D46067">
              <w:rPr>
                <w:rFonts w:ascii="Times New Roman" w:eastAsia="Times New Roman" w:hAnsi="Times New Roman" w:cs="Times New Roman"/>
                <w:b/>
                <w:color w:val="000000"/>
                <w:sz w:val="24"/>
                <w:szCs w:val="24"/>
                <w:lang w:eastAsia="hu-HU"/>
              </w:rPr>
              <w:t>3374650</w:t>
            </w:r>
          </w:p>
        </w:tc>
      </w:tr>
    </w:tbl>
    <w:p w:rsidR="00D46067" w:rsidRPr="00D46067" w:rsidRDefault="00D46067" w:rsidP="00D46067">
      <w:pPr>
        <w:spacing w:after="0" w:line="240" w:lineRule="auto"/>
        <w:rPr>
          <w:rFonts w:ascii="Times New Roman" w:eastAsia="Times New Roman" w:hAnsi="Times New Roman" w:cs="Times New Roman"/>
          <w:sz w:val="24"/>
          <w:szCs w:val="24"/>
          <w:lang w:eastAsia="hu-HU"/>
        </w:rPr>
      </w:pPr>
    </w:p>
    <w:p w:rsidR="00D46067" w:rsidRPr="00D46067" w:rsidRDefault="00D46067" w:rsidP="00D46067">
      <w:pPr>
        <w:spacing w:after="0" w:line="240" w:lineRule="auto"/>
        <w:rPr>
          <w:rFonts w:ascii="Times New Roman" w:eastAsia="Times New Roman" w:hAnsi="Times New Roman" w:cs="Times New Roman"/>
          <w:sz w:val="24"/>
          <w:szCs w:val="24"/>
          <w:lang w:eastAsia="hu-HU"/>
        </w:rPr>
      </w:pPr>
      <w:r w:rsidRPr="00D46067">
        <w:rPr>
          <w:rFonts w:ascii="Times New Roman" w:eastAsia="Times New Roman" w:hAnsi="Times New Roman" w:cs="Times New Roman"/>
          <w:sz w:val="24"/>
          <w:szCs w:val="24"/>
          <w:lang w:eastAsia="hu-HU"/>
        </w:rPr>
        <w:t>2018. 06. 04.</w:t>
      </w:r>
    </w:p>
    <w:p w:rsidR="00D46067" w:rsidRDefault="00D46067" w:rsidP="00D46067">
      <w:pPr>
        <w:tabs>
          <w:tab w:val="center" w:pos="6804"/>
        </w:tabs>
        <w:spacing w:after="0"/>
      </w:pPr>
    </w:p>
    <w:sectPr w:rsidR="00D46067" w:rsidSect="00D46067">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FBD" w:rsidRDefault="008C5FBD" w:rsidP="00D46067">
      <w:pPr>
        <w:spacing w:after="0" w:line="240" w:lineRule="auto"/>
      </w:pPr>
      <w:r>
        <w:separator/>
      </w:r>
    </w:p>
  </w:endnote>
  <w:endnote w:type="continuationSeparator" w:id="0">
    <w:p w:rsidR="008C5FBD" w:rsidRDefault="008C5FBD" w:rsidP="00D46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FBD" w:rsidRDefault="008C5FBD" w:rsidP="00D46067">
      <w:pPr>
        <w:spacing w:after="0" w:line="240" w:lineRule="auto"/>
      </w:pPr>
      <w:r>
        <w:separator/>
      </w:r>
    </w:p>
  </w:footnote>
  <w:footnote w:type="continuationSeparator" w:id="0">
    <w:p w:rsidR="008C5FBD" w:rsidRDefault="008C5FBD" w:rsidP="00D46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2D7C"/>
    <w:multiLevelType w:val="hybridMultilevel"/>
    <w:tmpl w:val="6E0086E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A20B8A"/>
    <w:multiLevelType w:val="hybridMultilevel"/>
    <w:tmpl w:val="AC4450A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AB13DD"/>
    <w:multiLevelType w:val="hybridMultilevel"/>
    <w:tmpl w:val="53CA014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6E2BBE"/>
    <w:multiLevelType w:val="hybridMultilevel"/>
    <w:tmpl w:val="5BD6735C"/>
    <w:lvl w:ilvl="0" w:tplc="040E000F">
      <w:start w:val="1"/>
      <w:numFmt w:val="decimal"/>
      <w:lvlText w:val="%1."/>
      <w:lvlJc w:val="left"/>
      <w:pPr>
        <w:tabs>
          <w:tab w:val="num" w:pos="720"/>
        </w:tabs>
        <w:ind w:left="720" w:hanging="360"/>
      </w:pPr>
    </w:lvl>
    <w:lvl w:ilvl="1" w:tplc="F05C9264">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41D424BF"/>
    <w:multiLevelType w:val="hybridMultilevel"/>
    <w:tmpl w:val="F0C44FA6"/>
    <w:lvl w:ilvl="0" w:tplc="EF3EA6A8">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88B452A"/>
    <w:multiLevelType w:val="hybridMultilevel"/>
    <w:tmpl w:val="2DE4F0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67"/>
    <w:rsid w:val="00142711"/>
    <w:rsid w:val="007611E3"/>
    <w:rsid w:val="008C5FBD"/>
    <w:rsid w:val="008C65C4"/>
    <w:rsid w:val="008D1DE6"/>
    <w:rsid w:val="00B8268C"/>
    <w:rsid w:val="00D46067"/>
    <w:rsid w:val="00F74A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8CC98D1-22F4-44E5-A6C8-038380B8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6067"/>
    <w:pPr>
      <w:tabs>
        <w:tab w:val="center" w:pos="4536"/>
        <w:tab w:val="right" w:pos="9072"/>
      </w:tabs>
      <w:spacing w:after="0" w:line="240" w:lineRule="auto"/>
    </w:pPr>
  </w:style>
  <w:style w:type="character" w:customStyle="1" w:styleId="lfejChar">
    <w:name w:val="Élőfej Char"/>
    <w:basedOn w:val="Bekezdsalapbettpusa"/>
    <w:link w:val="lfej"/>
    <w:uiPriority w:val="99"/>
    <w:rsid w:val="00D46067"/>
  </w:style>
  <w:style w:type="paragraph" w:styleId="llb">
    <w:name w:val="footer"/>
    <w:basedOn w:val="Norml"/>
    <w:link w:val="llbChar"/>
    <w:uiPriority w:val="99"/>
    <w:unhideWhenUsed/>
    <w:rsid w:val="00D46067"/>
    <w:pPr>
      <w:tabs>
        <w:tab w:val="center" w:pos="4536"/>
        <w:tab w:val="right" w:pos="9072"/>
      </w:tabs>
      <w:spacing w:after="0" w:line="240" w:lineRule="auto"/>
    </w:pPr>
  </w:style>
  <w:style w:type="character" w:customStyle="1" w:styleId="llbChar">
    <w:name w:val="Élőláb Char"/>
    <w:basedOn w:val="Bekezdsalapbettpusa"/>
    <w:link w:val="llb"/>
    <w:uiPriority w:val="99"/>
    <w:rsid w:val="00D46067"/>
  </w:style>
  <w:style w:type="table" w:styleId="Rcsostblzat">
    <w:name w:val="Table Grid"/>
    <w:basedOn w:val="Normltblzat"/>
    <w:uiPriority w:val="59"/>
    <w:rsid w:val="00D46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2080</Words>
  <Characters>14359</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 Judit</dc:creator>
  <cp:keywords/>
  <dc:description/>
  <cp:lastModifiedBy>Lucza Alexandra</cp:lastModifiedBy>
  <cp:revision>4</cp:revision>
  <dcterms:created xsi:type="dcterms:W3CDTF">2018-09-05T09:23:00Z</dcterms:created>
  <dcterms:modified xsi:type="dcterms:W3CDTF">2018-09-20T07:02:00Z</dcterms:modified>
</cp:coreProperties>
</file>