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FC620D">
        <w:rPr>
          <w:b/>
          <w:sz w:val="24"/>
          <w:szCs w:val="24"/>
        </w:rPr>
        <w:t>7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EA7B52" w:rsidRPr="00EA7B52" w:rsidRDefault="00EA7B52" w:rsidP="00EA7B52"/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EA7B52" w:rsidRPr="00A644F6" w:rsidRDefault="00EA7B52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FB1F63">
        <w:rPr>
          <w:sz w:val="24"/>
          <w:szCs w:val="24"/>
        </w:rPr>
        <w:t xml:space="preserve">április </w:t>
      </w:r>
      <w:r w:rsidR="00FC620D">
        <w:rPr>
          <w:sz w:val="24"/>
          <w:szCs w:val="24"/>
        </w:rPr>
        <w:t>16</w:t>
      </w:r>
      <w:r w:rsidR="00C17573">
        <w:rPr>
          <w:sz w:val="24"/>
          <w:szCs w:val="24"/>
        </w:rPr>
        <w:t>-</w:t>
      </w:r>
      <w:r w:rsidR="00FC620D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FC620D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FC620D">
        <w:rPr>
          <w:sz w:val="24"/>
          <w:szCs w:val="24"/>
        </w:rPr>
        <w:t>15</w:t>
      </w:r>
      <w:r w:rsidR="00866F07" w:rsidRPr="00A644F6">
        <w:rPr>
          <w:sz w:val="24"/>
          <w:szCs w:val="24"/>
        </w:rPr>
        <w:t xml:space="preserve"> óra </w:t>
      </w:r>
      <w:r w:rsidR="00FC620D">
        <w:rPr>
          <w:sz w:val="24"/>
          <w:szCs w:val="24"/>
        </w:rPr>
        <w:t>0</w:t>
      </w:r>
      <w:r w:rsidR="00C257BE">
        <w:rPr>
          <w:sz w:val="24"/>
          <w:szCs w:val="24"/>
        </w:rPr>
        <w:t>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FB1F63" w:rsidRDefault="00FB1F63" w:rsidP="00FB1F63">
      <w:pPr>
        <w:pStyle w:val="Szvegtrzs"/>
        <w:jc w:val="center"/>
        <w:rPr>
          <w:b/>
          <w:sz w:val="24"/>
          <w:szCs w:val="24"/>
        </w:rPr>
      </w:pPr>
    </w:p>
    <w:p w:rsidR="00FB1F63" w:rsidRDefault="00FB1F6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Pr="00BA161E"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</w:p>
    <w:p w:rsidR="00FB1F63" w:rsidRDefault="00FB1F63" w:rsidP="00FB1F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C620D">
        <w:rPr>
          <w:sz w:val="24"/>
          <w:szCs w:val="24"/>
        </w:rPr>
        <w:t>Jegyzői Iroda</w:t>
      </w:r>
      <w:r>
        <w:rPr>
          <w:sz w:val="24"/>
          <w:szCs w:val="24"/>
        </w:rPr>
        <w:t xml:space="preserve"> </w:t>
      </w:r>
    </w:p>
    <w:p w:rsidR="00FB1F63" w:rsidRDefault="00FB1F63" w:rsidP="00FB1F6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30282F" w:rsidRPr="00A644F6" w:rsidRDefault="0030282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Horváth Borbála</w:t>
      </w:r>
      <w:r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Madi</w:t>
      </w:r>
      <w:proofErr w:type="spellEnd"/>
      <w:r>
        <w:rPr>
          <w:sz w:val="24"/>
          <w:szCs w:val="24"/>
        </w:rPr>
        <w:t xml:space="preserve"> Erika</w:t>
      </w:r>
      <w:r>
        <w:rPr>
          <w:sz w:val="24"/>
          <w:szCs w:val="24"/>
        </w:rPr>
        <w:tab/>
        <w:t>pályázati munkatárs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Farkas Judit</w:t>
      </w:r>
      <w:r>
        <w:rPr>
          <w:sz w:val="24"/>
          <w:szCs w:val="24"/>
        </w:rPr>
        <w:tab/>
        <w:t>intézményüzemeltetési referens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Aszódiné </w:t>
      </w:r>
      <w:proofErr w:type="spellStart"/>
      <w:r>
        <w:rPr>
          <w:sz w:val="24"/>
          <w:szCs w:val="24"/>
        </w:rPr>
        <w:t>Nedró</w:t>
      </w:r>
      <w:proofErr w:type="spellEnd"/>
      <w:r>
        <w:rPr>
          <w:sz w:val="24"/>
          <w:szCs w:val="24"/>
        </w:rPr>
        <w:t xml:space="preserve"> Éva</w:t>
      </w:r>
      <w:r>
        <w:rPr>
          <w:sz w:val="24"/>
          <w:szCs w:val="24"/>
        </w:rPr>
        <w:tab/>
        <w:t>közigazgatási osztályvezető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FA4CC8" w:rsidRPr="00C17573" w:rsidRDefault="00FA4CC8" w:rsidP="00FA4CC8">
      <w:pPr>
        <w:jc w:val="both"/>
        <w:rPr>
          <w:sz w:val="24"/>
          <w:szCs w:val="24"/>
        </w:rPr>
      </w:pPr>
      <w:r w:rsidRPr="00C17573">
        <w:rPr>
          <w:sz w:val="24"/>
          <w:szCs w:val="24"/>
        </w:rPr>
        <w:t xml:space="preserve">Aszódi Pál a Kiskőrös Város Képviselő-testülete Egészségügyi és Szociálpolitikai Bizottság (a továbbiakban: Bizottság) elnöke köszöntötte az ülésen megjelenteket, megállapította a határozatképességet, és megnyitotta az ülést. Ezt követően ismertette a napirendi javaslatot, amelyet a Bizottság egyhangú, </w:t>
      </w:r>
      <w:r w:rsidR="0030282F">
        <w:rPr>
          <w:sz w:val="24"/>
          <w:szCs w:val="24"/>
        </w:rPr>
        <w:t>három</w:t>
      </w:r>
      <w:r w:rsidRPr="00C17573">
        <w:rPr>
          <w:sz w:val="24"/>
          <w:szCs w:val="24"/>
        </w:rPr>
        <w:t xml:space="preserve"> „igen” szavazattal az alábbiak szerint fogadta el:</w:t>
      </w:r>
    </w:p>
    <w:p w:rsidR="00EB6885" w:rsidRPr="00C17573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B1F63" w:rsidRDefault="00FB1F63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977272">
        <w:rPr>
          <w:sz w:val="24"/>
          <w:szCs w:val="24"/>
        </w:rPr>
        <w:t>Önkormányzati bérlakás bérleti jogának meghosszabbítása</w:t>
      </w:r>
    </w:p>
    <w:p w:rsidR="00FC620D" w:rsidRDefault="00FC620D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2019. április 17-i Képviselő-testületi ülés előterjesztéseinek véleményezése</w:t>
      </w:r>
    </w:p>
    <w:p w:rsidR="00FC620D" w:rsidRDefault="00FC620D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Önkormányzati bérlakás bérleti jogának kijelölése</w:t>
      </w:r>
    </w:p>
    <w:p w:rsidR="00FC620D" w:rsidRPr="00977272" w:rsidRDefault="00FC620D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620A3A" w:rsidRDefault="00620A3A" w:rsidP="004F6E51">
      <w:pPr>
        <w:jc w:val="both"/>
        <w:rPr>
          <w:sz w:val="24"/>
          <w:szCs w:val="24"/>
        </w:rPr>
      </w:pPr>
    </w:p>
    <w:p w:rsidR="00570DF0" w:rsidRDefault="00570DF0" w:rsidP="004F6E51">
      <w:pPr>
        <w:jc w:val="both"/>
        <w:rPr>
          <w:sz w:val="24"/>
          <w:szCs w:val="24"/>
        </w:rPr>
      </w:pPr>
    </w:p>
    <w:p w:rsidR="00570DF0" w:rsidRDefault="00570DF0" w:rsidP="004F6E51">
      <w:pPr>
        <w:jc w:val="both"/>
        <w:rPr>
          <w:sz w:val="24"/>
          <w:szCs w:val="24"/>
        </w:rPr>
      </w:pPr>
    </w:p>
    <w:p w:rsidR="00570DF0" w:rsidRDefault="00570DF0" w:rsidP="004F6E51">
      <w:pPr>
        <w:jc w:val="both"/>
        <w:rPr>
          <w:sz w:val="24"/>
          <w:szCs w:val="24"/>
        </w:rPr>
      </w:pPr>
    </w:p>
    <w:p w:rsidR="00570DF0" w:rsidRDefault="00570DF0" w:rsidP="004F6E51">
      <w:pPr>
        <w:jc w:val="both"/>
        <w:rPr>
          <w:sz w:val="24"/>
          <w:szCs w:val="24"/>
        </w:rPr>
      </w:pPr>
    </w:p>
    <w:p w:rsidR="003714F4" w:rsidRDefault="003714F4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lastRenderedPageBreak/>
        <w:t>1.</w:t>
      </w:r>
    </w:p>
    <w:p w:rsidR="003714F4" w:rsidRPr="005D209E" w:rsidRDefault="00FB1F6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Ö</w:t>
      </w:r>
      <w:r w:rsidR="00FC620D">
        <w:rPr>
          <w:b/>
          <w:sz w:val="24"/>
          <w:szCs w:val="24"/>
        </w:rPr>
        <w:t>nkormányzati bérlakás bérleti jogának meghosszabbítása</w:t>
      </w: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FB1F63" w:rsidRPr="00FB1F63" w:rsidRDefault="00FB1F63" w:rsidP="00FB1F63">
      <w:pPr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>Losoncziné Romfa Erika szociális ügyintéző</w:t>
      </w:r>
      <w:r w:rsidRPr="00FB1F63">
        <w:rPr>
          <w:sz w:val="24"/>
          <w:szCs w:val="24"/>
        </w:rPr>
        <w:t xml:space="preserve"> tájékoztatta a Bizottság tagjait</w:t>
      </w:r>
    </w:p>
    <w:p w:rsidR="00FB1F63" w:rsidRPr="00FB1F63" w:rsidRDefault="00FC620D" w:rsidP="00FB1F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Radics Rómeóné </w:t>
      </w:r>
      <w:r w:rsidR="00FB1F63" w:rsidRPr="00FB1F63">
        <w:rPr>
          <w:sz w:val="24"/>
          <w:szCs w:val="24"/>
        </w:rPr>
        <w:t xml:space="preserve">(születési neve: </w:t>
      </w:r>
      <w:r>
        <w:rPr>
          <w:sz w:val="24"/>
          <w:szCs w:val="24"/>
        </w:rPr>
        <w:t>Lakatos Ibolya Andrea</w:t>
      </w:r>
      <w:r w:rsidR="00FB1F63" w:rsidRPr="00FB1F63">
        <w:rPr>
          <w:sz w:val="24"/>
          <w:szCs w:val="24"/>
        </w:rPr>
        <w:t>, született: K</w:t>
      </w:r>
      <w:r>
        <w:rPr>
          <w:sz w:val="24"/>
          <w:szCs w:val="24"/>
        </w:rPr>
        <w:t>ecskemét</w:t>
      </w:r>
      <w:r w:rsidR="00FB1F63" w:rsidRPr="00FB1F63">
        <w:rPr>
          <w:sz w:val="24"/>
          <w:szCs w:val="24"/>
        </w:rPr>
        <w:t>, 19</w:t>
      </w:r>
      <w:r>
        <w:rPr>
          <w:sz w:val="24"/>
          <w:szCs w:val="24"/>
        </w:rPr>
        <w:t>78</w:t>
      </w:r>
      <w:r w:rsidR="00FB1F63" w:rsidRPr="00FB1F63">
        <w:rPr>
          <w:sz w:val="24"/>
          <w:szCs w:val="24"/>
        </w:rPr>
        <w:t xml:space="preserve">. </w:t>
      </w:r>
      <w:r>
        <w:rPr>
          <w:sz w:val="24"/>
          <w:szCs w:val="24"/>
        </w:rPr>
        <w:t>december 16</w:t>
      </w:r>
      <w:proofErr w:type="gramStart"/>
      <w:r>
        <w:rPr>
          <w:sz w:val="24"/>
          <w:szCs w:val="24"/>
        </w:rPr>
        <w:t>.</w:t>
      </w:r>
      <w:r w:rsidR="00FB1F63" w:rsidRPr="00FB1F63">
        <w:rPr>
          <w:sz w:val="24"/>
          <w:szCs w:val="24"/>
        </w:rPr>
        <w:t>,</w:t>
      </w:r>
      <w:proofErr w:type="gramEnd"/>
      <w:r w:rsidR="00FB1F63" w:rsidRPr="00FB1F63">
        <w:rPr>
          <w:sz w:val="24"/>
          <w:szCs w:val="24"/>
        </w:rPr>
        <w:t xml:space="preserve"> anyja neve: </w:t>
      </w:r>
      <w:r>
        <w:rPr>
          <w:sz w:val="24"/>
          <w:szCs w:val="24"/>
        </w:rPr>
        <w:t>Tóth Ibolya</w:t>
      </w:r>
      <w:r w:rsidR="00FB1F63" w:rsidRPr="00FB1F63">
        <w:rPr>
          <w:sz w:val="24"/>
          <w:szCs w:val="24"/>
        </w:rPr>
        <w:t>) 6200 Kiskőrös, M</w:t>
      </w:r>
      <w:r>
        <w:rPr>
          <w:sz w:val="24"/>
          <w:szCs w:val="24"/>
        </w:rPr>
        <w:t>é</w:t>
      </w:r>
      <w:r w:rsidR="00FB1F63" w:rsidRPr="00FB1F63">
        <w:rPr>
          <w:sz w:val="24"/>
          <w:szCs w:val="24"/>
        </w:rPr>
        <w:t xml:space="preserve">száros Lőrinc utca 22. szám </w:t>
      </w:r>
      <w:r>
        <w:rPr>
          <w:sz w:val="24"/>
          <w:szCs w:val="24"/>
        </w:rPr>
        <w:t>4</w:t>
      </w:r>
      <w:r w:rsidR="00FB1F63" w:rsidRPr="00FB1F63">
        <w:rPr>
          <w:sz w:val="24"/>
          <w:szCs w:val="24"/>
        </w:rPr>
        <w:t>. ajtószám alatti lakos önkormányzati lakásbérleti jogának szociális rászorultság alapján történő meghosszabbítása iránt benyújtott kérelme tárgyában.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:rsidR="00FB1F63" w:rsidRPr="00FB1F63" w:rsidRDefault="00FB1F63" w:rsidP="00FB1F63">
      <w:pPr>
        <w:jc w:val="both"/>
        <w:rPr>
          <w:sz w:val="24"/>
          <w:szCs w:val="24"/>
        </w:rPr>
      </w:pPr>
    </w:p>
    <w:p w:rsidR="00FB1F63" w:rsidRPr="00FB1F63" w:rsidRDefault="00FB1F63" w:rsidP="00FB1F63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>Fentiek figyelembevételével a Bizottság egyhangú három „igen” szavazattal az alábbi határozatot hozta:</w:t>
      </w:r>
    </w:p>
    <w:p w:rsidR="00FB1F63" w:rsidRPr="00FB1F63" w:rsidRDefault="00FB1F63" w:rsidP="00FB1F63">
      <w:pPr>
        <w:jc w:val="both"/>
        <w:rPr>
          <w:sz w:val="24"/>
          <w:szCs w:val="24"/>
        </w:rPr>
      </w:pPr>
    </w:p>
    <w:p w:rsidR="00FB1F63" w:rsidRPr="00FB1F63" w:rsidRDefault="00FB1F63" w:rsidP="00FB1F63">
      <w:pPr>
        <w:jc w:val="both"/>
        <w:rPr>
          <w:sz w:val="24"/>
          <w:szCs w:val="24"/>
        </w:rPr>
      </w:pPr>
    </w:p>
    <w:p w:rsidR="00FB1F63" w:rsidRPr="00FB1F63" w:rsidRDefault="00FB1F63" w:rsidP="00FB1F63">
      <w:pPr>
        <w:jc w:val="both"/>
        <w:rPr>
          <w:b/>
          <w:i/>
          <w:sz w:val="24"/>
          <w:szCs w:val="24"/>
          <w:u w:val="single"/>
        </w:rPr>
      </w:pPr>
      <w:r w:rsidRPr="00FB1F63">
        <w:rPr>
          <w:b/>
          <w:i/>
          <w:sz w:val="24"/>
          <w:szCs w:val="24"/>
          <w:u w:val="single"/>
        </w:rPr>
        <w:t>2</w:t>
      </w:r>
      <w:r w:rsidR="00FC620D">
        <w:rPr>
          <w:b/>
          <w:i/>
          <w:sz w:val="24"/>
          <w:szCs w:val="24"/>
          <w:u w:val="single"/>
        </w:rPr>
        <w:t>1</w:t>
      </w:r>
      <w:r w:rsidRPr="00FB1F63">
        <w:rPr>
          <w:b/>
          <w:i/>
          <w:sz w:val="24"/>
          <w:szCs w:val="24"/>
          <w:u w:val="single"/>
        </w:rPr>
        <w:t>/2019. (IV.</w:t>
      </w:r>
      <w:r w:rsidR="00FC620D">
        <w:rPr>
          <w:b/>
          <w:i/>
          <w:sz w:val="24"/>
          <w:szCs w:val="24"/>
          <w:u w:val="single"/>
        </w:rPr>
        <w:t>16</w:t>
      </w:r>
      <w:r w:rsidRPr="00FB1F63">
        <w:rPr>
          <w:b/>
          <w:i/>
          <w:sz w:val="24"/>
          <w:szCs w:val="24"/>
          <w:u w:val="single"/>
        </w:rPr>
        <w:t xml:space="preserve">.) sz. </w:t>
      </w:r>
      <w:proofErr w:type="spellStart"/>
      <w:r w:rsidRPr="00FB1F63">
        <w:rPr>
          <w:b/>
          <w:i/>
          <w:sz w:val="24"/>
          <w:szCs w:val="24"/>
          <w:u w:val="single"/>
        </w:rPr>
        <w:t>Eü</w:t>
      </w:r>
      <w:proofErr w:type="spellEnd"/>
      <w:r w:rsidRPr="00FB1F63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FB1F63">
        <w:rPr>
          <w:b/>
          <w:i/>
          <w:sz w:val="24"/>
          <w:szCs w:val="24"/>
          <w:u w:val="single"/>
        </w:rPr>
        <w:t>Szoc</w:t>
      </w:r>
      <w:proofErr w:type="spellEnd"/>
      <w:r w:rsidRPr="00FB1F63">
        <w:rPr>
          <w:b/>
          <w:i/>
          <w:sz w:val="24"/>
          <w:szCs w:val="24"/>
          <w:u w:val="single"/>
        </w:rPr>
        <w:t>. Biz. határozat:</w:t>
      </w:r>
    </w:p>
    <w:p w:rsidR="00FB1F63" w:rsidRPr="00FB1F63" w:rsidRDefault="00FB1F63" w:rsidP="00FB1F63">
      <w:pPr>
        <w:jc w:val="both"/>
        <w:rPr>
          <w:sz w:val="24"/>
          <w:szCs w:val="24"/>
        </w:rPr>
      </w:pPr>
    </w:p>
    <w:p w:rsidR="00FB1F63" w:rsidRPr="00FB1F63" w:rsidRDefault="00FB1F63" w:rsidP="00FB1F63">
      <w:pPr>
        <w:jc w:val="center"/>
        <w:rPr>
          <w:b/>
          <w:bCs/>
          <w:caps/>
          <w:sz w:val="24"/>
          <w:szCs w:val="24"/>
          <w:u w:val="single"/>
        </w:rPr>
      </w:pPr>
      <w:r w:rsidRPr="00FB1F63">
        <w:rPr>
          <w:b/>
          <w:bCs/>
          <w:caps/>
          <w:sz w:val="24"/>
          <w:szCs w:val="24"/>
          <w:u w:val="single"/>
        </w:rPr>
        <w:t>Határozat</w:t>
      </w:r>
    </w:p>
    <w:p w:rsidR="00FB1F63" w:rsidRPr="00FB1F63" w:rsidRDefault="00FB1F63" w:rsidP="00FB1F63">
      <w:pPr>
        <w:jc w:val="both"/>
        <w:rPr>
          <w:sz w:val="24"/>
          <w:szCs w:val="24"/>
        </w:rPr>
      </w:pPr>
    </w:p>
    <w:p w:rsidR="00FB1F63" w:rsidRPr="00FB1F63" w:rsidRDefault="00FB1F63" w:rsidP="00FB1F63">
      <w:pPr>
        <w:rPr>
          <w:sz w:val="24"/>
          <w:szCs w:val="24"/>
        </w:rPr>
      </w:pPr>
      <w:r w:rsidRPr="00FB1F63">
        <w:rPr>
          <w:sz w:val="24"/>
          <w:szCs w:val="24"/>
        </w:rPr>
        <w:t>Kiskőrös Város Képviselő-testülete Egészségügyi és Szociálpolitikai Bizottsága</w:t>
      </w:r>
    </w:p>
    <w:p w:rsidR="00FB1F63" w:rsidRPr="00FB1F63" w:rsidRDefault="00FB1F63" w:rsidP="00FB1F63">
      <w:pPr>
        <w:pStyle w:val="Listaszerbekezds"/>
        <w:numPr>
          <w:ilvl w:val="0"/>
          <w:numId w:val="12"/>
        </w:numPr>
        <w:rPr>
          <w:sz w:val="24"/>
          <w:szCs w:val="24"/>
        </w:rPr>
      </w:pPr>
      <w:r w:rsidRPr="00FB1F63">
        <w:rPr>
          <w:sz w:val="24"/>
          <w:szCs w:val="24"/>
        </w:rPr>
        <w:t xml:space="preserve">javasolja a Képviselő-testületnek </w:t>
      </w:r>
      <w:r w:rsidR="00FC620D">
        <w:rPr>
          <w:sz w:val="24"/>
          <w:szCs w:val="24"/>
        </w:rPr>
        <w:t xml:space="preserve">Radics Rómeóné </w:t>
      </w:r>
      <w:r w:rsidR="00FC620D" w:rsidRPr="00FB1F63">
        <w:rPr>
          <w:sz w:val="24"/>
          <w:szCs w:val="24"/>
        </w:rPr>
        <w:t xml:space="preserve">(születési neve: </w:t>
      </w:r>
      <w:r w:rsidR="00FC620D">
        <w:rPr>
          <w:sz w:val="24"/>
          <w:szCs w:val="24"/>
        </w:rPr>
        <w:t>Lakatos Ibolya Andrea</w:t>
      </w:r>
      <w:r w:rsidR="00FC620D" w:rsidRPr="00FB1F63">
        <w:rPr>
          <w:sz w:val="24"/>
          <w:szCs w:val="24"/>
        </w:rPr>
        <w:t>, született: K</w:t>
      </w:r>
      <w:r w:rsidR="00FC620D">
        <w:rPr>
          <w:sz w:val="24"/>
          <w:szCs w:val="24"/>
        </w:rPr>
        <w:t>ecskemét</w:t>
      </w:r>
      <w:r w:rsidR="00FC620D" w:rsidRPr="00FB1F63">
        <w:rPr>
          <w:sz w:val="24"/>
          <w:szCs w:val="24"/>
        </w:rPr>
        <w:t>, 19</w:t>
      </w:r>
      <w:r w:rsidR="00FC620D">
        <w:rPr>
          <w:sz w:val="24"/>
          <w:szCs w:val="24"/>
        </w:rPr>
        <w:t>78</w:t>
      </w:r>
      <w:r w:rsidR="00FC620D" w:rsidRPr="00FB1F63">
        <w:rPr>
          <w:sz w:val="24"/>
          <w:szCs w:val="24"/>
        </w:rPr>
        <w:t xml:space="preserve">. </w:t>
      </w:r>
      <w:r w:rsidR="00FC620D">
        <w:rPr>
          <w:sz w:val="24"/>
          <w:szCs w:val="24"/>
        </w:rPr>
        <w:t>december 16</w:t>
      </w:r>
      <w:proofErr w:type="gramStart"/>
      <w:r w:rsidR="00FC620D">
        <w:rPr>
          <w:sz w:val="24"/>
          <w:szCs w:val="24"/>
        </w:rPr>
        <w:t>.</w:t>
      </w:r>
      <w:r w:rsidR="00FC620D" w:rsidRPr="00FB1F63">
        <w:rPr>
          <w:sz w:val="24"/>
          <w:szCs w:val="24"/>
        </w:rPr>
        <w:t>,</w:t>
      </w:r>
      <w:proofErr w:type="gramEnd"/>
      <w:r w:rsidR="00FC620D" w:rsidRPr="00FB1F63">
        <w:rPr>
          <w:sz w:val="24"/>
          <w:szCs w:val="24"/>
        </w:rPr>
        <w:t xml:space="preserve"> anyja neve: </w:t>
      </w:r>
      <w:r w:rsidR="00FC620D">
        <w:rPr>
          <w:sz w:val="24"/>
          <w:szCs w:val="24"/>
        </w:rPr>
        <w:t>Tóth Ibolya</w:t>
      </w:r>
      <w:r w:rsidR="00FC620D" w:rsidRPr="00FB1F63">
        <w:rPr>
          <w:sz w:val="24"/>
          <w:szCs w:val="24"/>
        </w:rPr>
        <w:t>) 6200 Kiskőrös, M</w:t>
      </w:r>
      <w:r w:rsidR="00FC620D">
        <w:rPr>
          <w:sz w:val="24"/>
          <w:szCs w:val="24"/>
        </w:rPr>
        <w:t>é</w:t>
      </w:r>
      <w:r w:rsidR="00FC620D" w:rsidRPr="00FB1F63">
        <w:rPr>
          <w:sz w:val="24"/>
          <w:szCs w:val="24"/>
        </w:rPr>
        <w:t xml:space="preserve">száros Lőrinc utca 22. szám </w:t>
      </w:r>
      <w:r w:rsidR="00FC620D">
        <w:rPr>
          <w:sz w:val="24"/>
          <w:szCs w:val="24"/>
        </w:rPr>
        <w:t>4</w:t>
      </w:r>
      <w:r w:rsidR="00FC620D" w:rsidRPr="00FB1F63">
        <w:rPr>
          <w:sz w:val="24"/>
          <w:szCs w:val="24"/>
        </w:rPr>
        <w:t xml:space="preserve">. </w:t>
      </w:r>
      <w:r w:rsidRPr="00FB1F63">
        <w:rPr>
          <w:sz w:val="24"/>
          <w:szCs w:val="24"/>
        </w:rPr>
        <w:t>ajtószám alatti lakos önkormányzati bérlakásra megkötött lakásbérleti szerződésének 1 évvel történő meghosszabbítását.</w:t>
      </w:r>
    </w:p>
    <w:p w:rsidR="00FB1F63" w:rsidRPr="00FB1F63" w:rsidRDefault="00FB1F63" w:rsidP="00FB1F63">
      <w:pPr>
        <w:rPr>
          <w:sz w:val="24"/>
          <w:szCs w:val="24"/>
        </w:rPr>
      </w:pPr>
    </w:p>
    <w:p w:rsidR="00FB1F63" w:rsidRPr="00FB1F63" w:rsidRDefault="00FB1F63" w:rsidP="00FB1F63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>Felelős: Bizottság elnöke</w:t>
      </w:r>
    </w:p>
    <w:p w:rsidR="00FB1F63" w:rsidRPr="00FB1F63" w:rsidRDefault="00FB1F63" w:rsidP="00FB1F63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>Határidő: értelemszerűen</w:t>
      </w:r>
    </w:p>
    <w:p w:rsidR="00FB1F63" w:rsidRPr="00FB1F63" w:rsidRDefault="00FB1F63" w:rsidP="00FB1F63">
      <w:pPr>
        <w:ind w:left="360"/>
        <w:jc w:val="both"/>
        <w:rPr>
          <w:b/>
          <w:sz w:val="24"/>
          <w:szCs w:val="24"/>
        </w:rPr>
      </w:pPr>
    </w:p>
    <w:p w:rsidR="00FB1F63" w:rsidRDefault="00FC620D" w:rsidP="00FC62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</w:p>
    <w:p w:rsidR="00FC620D" w:rsidRPr="00FC620D" w:rsidRDefault="00FC620D" w:rsidP="00FC620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2019. április 17-i Képviselő-testületi ülés előterjesztéseinek véleményezése</w:t>
      </w:r>
    </w:p>
    <w:p w:rsidR="00642174" w:rsidRDefault="00642174" w:rsidP="000236F0">
      <w:pPr>
        <w:jc w:val="both"/>
        <w:rPr>
          <w:b/>
          <w:sz w:val="24"/>
          <w:szCs w:val="24"/>
        </w:rPr>
      </w:pPr>
    </w:p>
    <w:p w:rsidR="00570DF0" w:rsidRDefault="00570DF0" w:rsidP="000236F0">
      <w:pPr>
        <w:jc w:val="both"/>
        <w:rPr>
          <w:b/>
          <w:sz w:val="24"/>
          <w:szCs w:val="24"/>
        </w:rPr>
      </w:pPr>
    </w:p>
    <w:p w:rsidR="00570DF0" w:rsidRPr="00FB1F63" w:rsidRDefault="00570DF0" w:rsidP="000236F0">
      <w:pPr>
        <w:jc w:val="both"/>
        <w:rPr>
          <w:b/>
          <w:sz w:val="24"/>
          <w:szCs w:val="24"/>
        </w:rPr>
      </w:pPr>
    </w:p>
    <w:p w:rsidR="00642174" w:rsidRDefault="00111475" w:rsidP="000236F0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 </w:t>
      </w:r>
      <w:r w:rsidRPr="00111475">
        <w:rPr>
          <w:sz w:val="24"/>
          <w:szCs w:val="24"/>
        </w:rPr>
        <w:t>ismertette:</w:t>
      </w:r>
    </w:p>
    <w:p w:rsidR="00111475" w:rsidRDefault="00111475" w:rsidP="00111475">
      <w:pPr>
        <w:pStyle w:val="Listaszerbekezds"/>
        <w:numPr>
          <w:ilvl w:val="0"/>
          <w:numId w:val="12"/>
        </w:numPr>
        <w:jc w:val="both"/>
        <w:rPr>
          <w:b/>
          <w:sz w:val="24"/>
          <w:szCs w:val="24"/>
        </w:rPr>
      </w:pPr>
      <w:r w:rsidRPr="00111475">
        <w:rPr>
          <w:sz w:val="24"/>
          <w:szCs w:val="24"/>
        </w:rPr>
        <w:t>Beszámoló a Magyarországi Baptista Egyház Filadelfia Integrált Szociális Intézmény</w:t>
      </w:r>
      <w:r w:rsidR="00570DF0">
        <w:rPr>
          <w:sz w:val="24"/>
          <w:szCs w:val="24"/>
        </w:rPr>
        <w:t xml:space="preserve"> </w:t>
      </w:r>
      <w:r w:rsidRPr="00111475">
        <w:rPr>
          <w:sz w:val="24"/>
          <w:szCs w:val="24"/>
        </w:rPr>
        <w:t>étkeztetés</w:t>
      </w:r>
      <w:r w:rsidR="00570DF0">
        <w:rPr>
          <w:sz w:val="24"/>
          <w:szCs w:val="24"/>
        </w:rPr>
        <w:t>,</w:t>
      </w:r>
      <w:r w:rsidRPr="00111475">
        <w:rPr>
          <w:sz w:val="24"/>
          <w:szCs w:val="24"/>
        </w:rPr>
        <w:t xml:space="preserve"> házi segítségnyújtás, nappali ellátás (Idősek Klubja), fogyatékos személyek nappalai ellátása keretében végzett tevékenységéről</w:t>
      </w:r>
      <w:r>
        <w:rPr>
          <w:b/>
          <w:sz w:val="24"/>
          <w:szCs w:val="24"/>
        </w:rPr>
        <w:t>,</w:t>
      </w:r>
    </w:p>
    <w:p w:rsidR="00111475" w:rsidRPr="00111475" w:rsidRDefault="00111475" w:rsidP="00111475">
      <w:pPr>
        <w:pStyle w:val="Listaszerbekezds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Beszámoló a Sorsfordító Szolgáltató Központ pszichiátriai betegek nappali ellátása, szenvedélybetegek nappali ellátása és a Család- és Gyermekjóléti Szolgálat feladat</w:t>
      </w:r>
      <w:r w:rsidR="00570DF0">
        <w:rPr>
          <w:sz w:val="24"/>
          <w:szCs w:val="24"/>
        </w:rPr>
        <w:t>a</w:t>
      </w:r>
      <w:r>
        <w:rPr>
          <w:sz w:val="24"/>
          <w:szCs w:val="24"/>
        </w:rPr>
        <w:t>inak ellátása keretében végzett tevékenységről,</w:t>
      </w:r>
    </w:p>
    <w:p w:rsidR="00111475" w:rsidRPr="00111475" w:rsidRDefault="00111475" w:rsidP="00111475">
      <w:pPr>
        <w:pStyle w:val="Listaszerbekezds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Beszámoló a Polgármesteri Hivatal 2018. évi tevékenységéről,</w:t>
      </w:r>
    </w:p>
    <w:p w:rsidR="00111475" w:rsidRPr="00111475" w:rsidRDefault="00111475" w:rsidP="00111475">
      <w:pPr>
        <w:pStyle w:val="Listaszerbekezds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Bírósági ülnökök megválasztása,</w:t>
      </w:r>
    </w:p>
    <w:p w:rsidR="00111475" w:rsidRPr="00111475" w:rsidRDefault="00111475" w:rsidP="00111475">
      <w:pPr>
        <w:pStyle w:val="Listaszerbekezds"/>
        <w:numPr>
          <w:ilvl w:val="0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fürdő elnevezése tárgyú előterjesztéseket.</w:t>
      </w:r>
    </w:p>
    <w:p w:rsidR="00111475" w:rsidRPr="00111475" w:rsidRDefault="00111475" w:rsidP="00111475">
      <w:pPr>
        <w:jc w:val="both"/>
        <w:rPr>
          <w:b/>
          <w:sz w:val="24"/>
          <w:szCs w:val="24"/>
        </w:rPr>
      </w:pPr>
    </w:p>
    <w:p w:rsidR="00111475" w:rsidRPr="00A374F0" w:rsidRDefault="00111475" w:rsidP="0011147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11475" w:rsidRDefault="00111475" w:rsidP="00111475">
      <w:pPr>
        <w:jc w:val="both"/>
        <w:rPr>
          <w:sz w:val="24"/>
          <w:szCs w:val="24"/>
        </w:rPr>
      </w:pPr>
    </w:p>
    <w:p w:rsidR="00570DF0" w:rsidRDefault="00570DF0" w:rsidP="00111475">
      <w:pPr>
        <w:jc w:val="both"/>
        <w:rPr>
          <w:sz w:val="24"/>
          <w:szCs w:val="24"/>
        </w:rPr>
      </w:pPr>
    </w:p>
    <w:p w:rsidR="00570DF0" w:rsidRDefault="00570DF0" w:rsidP="00111475">
      <w:pPr>
        <w:jc w:val="both"/>
        <w:rPr>
          <w:sz w:val="24"/>
          <w:szCs w:val="24"/>
        </w:rPr>
      </w:pPr>
    </w:p>
    <w:p w:rsidR="00570DF0" w:rsidRPr="00A374F0" w:rsidRDefault="00570DF0" w:rsidP="00111475">
      <w:pPr>
        <w:jc w:val="both"/>
        <w:rPr>
          <w:sz w:val="24"/>
          <w:szCs w:val="24"/>
        </w:rPr>
      </w:pPr>
    </w:p>
    <w:p w:rsidR="00111475" w:rsidRPr="00A374F0" w:rsidRDefault="00111475" w:rsidP="00111475">
      <w:pPr>
        <w:jc w:val="both"/>
        <w:rPr>
          <w:sz w:val="24"/>
          <w:szCs w:val="24"/>
        </w:rPr>
      </w:pPr>
    </w:p>
    <w:p w:rsidR="00111475" w:rsidRPr="00A374F0" w:rsidRDefault="00111475" w:rsidP="00111475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22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IV.16.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111475" w:rsidRPr="00A374F0" w:rsidRDefault="00111475" w:rsidP="00111475">
      <w:pPr>
        <w:jc w:val="both"/>
        <w:rPr>
          <w:sz w:val="24"/>
          <w:szCs w:val="24"/>
        </w:rPr>
      </w:pPr>
    </w:p>
    <w:p w:rsidR="00111475" w:rsidRPr="00A374F0" w:rsidRDefault="00111475" w:rsidP="00111475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11475" w:rsidRPr="00A374F0" w:rsidRDefault="00111475" w:rsidP="00111475">
      <w:pPr>
        <w:jc w:val="both"/>
        <w:rPr>
          <w:sz w:val="24"/>
          <w:szCs w:val="24"/>
        </w:rPr>
      </w:pPr>
    </w:p>
    <w:p w:rsidR="00111475" w:rsidRPr="00A374F0" w:rsidRDefault="00111475" w:rsidP="0011147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111475" w:rsidRPr="00111475" w:rsidRDefault="00111475" w:rsidP="00111475">
      <w:pPr>
        <w:pStyle w:val="Listaszerbekezds"/>
        <w:numPr>
          <w:ilvl w:val="0"/>
          <w:numId w:val="2"/>
        </w:numPr>
        <w:contextualSpacing w:val="0"/>
        <w:rPr>
          <w:b/>
          <w:sz w:val="24"/>
          <w:szCs w:val="24"/>
        </w:rPr>
      </w:pPr>
      <w:r w:rsidRPr="00111475">
        <w:rPr>
          <w:sz w:val="24"/>
          <w:szCs w:val="24"/>
        </w:rPr>
        <w:t xml:space="preserve">Beszámoló a Magyarországi Baptista Egyház Filadelfia Integrált Szociális </w:t>
      </w:r>
      <w:proofErr w:type="gramStart"/>
      <w:r w:rsidRPr="00111475">
        <w:rPr>
          <w:sz w:val="24"/>
          <w:szCs w:val="24"/>
        </w:rPr>
        <w:t>Intézmény</w:t>
      </w:r>
      <w:r w:rsidR="00570DF0">
        <w:rPr>
          <w:sz w:val="24"/>
          <w:szCs w:val="24"/>
        </w:rPr>
        <w:t xml:space="preserve"> </w:t>
      </w:r>
      <w:r w:rsidRPr="00111475">
        <w:rPr>
          <w:sz w:val="24"/>
          <w:szCs w:val="24"/>
        </w:rPr>
        <w:t>étkeztetés</w:t>
      </w:r>
      <w:proofErr w:type="gramEnd"/>
      <w:r w:rsidR="00570DF0">
        <w:rPr>
          <w:sz w:val="24"/>
          <w:szCs w:val="24"/>
        </w:rPr>
        <w:t>,</w:t>
      </w:r>
      <w:r w:rsidRPr="00111475">
        <w:rPr>
          <w:sz w:val="24"/>
          <w:szCs w:val="24"/>
        </w:rPr>
        <w:t xml:space="preserve"> házi segítségnyújtás, nappali ellátás (Idősek Klubja), fogyatékos személyek nappalai ellátása keretében végzett tevékenységéről</w:t>
      </w:r>
      <w:r w:rsidRPr="00111475">
        <w:rPr>
          <w:b/>
          <w:sz w:val="24"/>
          <w:szCs w:val="24"/>
        </w:rPr>
        <w:t>,</w:t>
      </w:r>
    </w:p>
    <w:p w:rsidR="00111475" w:rsidRPr="00111475" w:rsidRDefault="00111475" w:rsidP="00111475">
      <w:pPr>
        <w:pStyle w:val="Listaszerbekezds"/>
        <w:numPr>
          <w:ilvl w:val="0"/>
          <w:numId w:val="2"/>
        </w:numPr>
        <w:contextualSpacing w:val="0"/>
        <w:rPr>
          <w:b/>
          <w:sz w:val="24"/>
          <w:szCs w:val="24"/>
        </w:rPr>
      </w:pPr>
      <w:r w:rsidRPr="00111475">
        <w:rPr>
          <w:sz w:val="24"/>
          <w:szCs w:val="24"/>
        </w:rPr>
        <w:t>Beszámoló a Sorsfordító Szolgáltató Központ pszichiátriai betegek nappali ellátása, szenvedélybetegek nappali ellátása és a Család- és Gyermekjóléti Szolgálat feladat</w:t>
      </w:r>
      <w:r w:rsidR="00570DF0">
        <w:rPr>
          <w:sz w:val="24"/>
          <w:szCs w:val="24"/>
        </w:rPr>
        <w:t>a</w:t>
      </w:r>
      <w:r w:rsidRPr="00111475">
        <w:rPr>
          <w:sz w:val="24"/>
          <w:szCs w:val="24"/>
        </w:rPr>
        <w:t>inak ellátása keretében végzett tevékenységről,</w:t>
      </w:r>
    </w:p>
    <w:p w:rsidR="00111475" w:rsidRPr="00111475" w:rsidRDefault="00111475" w:rsidP="00111475">
      <w:pPr>
        <w:pStyle w:val="Listaszerbekezds"/>
        <w:numPr>
          <w:ilvl w:val="0"/>
          <w:numId w:val="2"/>
        </w:numPr>
        <w:contextualSpacing w:val="0"/>
        <w:rPr>
          <w:b/>
          <w:sz w:val="24"/>
          <w:szCs w:val="24"/>
        </w:rPr>
      </w:pPr>
      <w:r w:rsidRPr="00111475">
        <w:rPr>
          <w:sz w:val="24"/>
          <w:szCs w:val="24"/>
        </w:rPr>
        <w:t>Beszámoló a Polgármesteri Hivatal 2018. évi tevékenységéről,</w:t>
      </w:r>
    </w:p>
    <w:p w:rsidR="00111475" w:rsidRPr="00111475" w:rsidRDefault="00111475" w:rsidP="00111475">
      <w:pPr>
        <w:pStyle w:val="Listaszerbekezds"/>
        <w:numPr>
          <w:ilvl w:val="0"/>
          <w:numId w:val="2"/>
        </w:numPr>
        <w:contextualSpacing w:val="0"/>
        <w:rPr>
          <w:b/>
          <w:sz w:val="24"/>
          <w:szCs w:val="24"/>
        </w:rPr>
      </w:pPr>
      <w:r w:rsidRPr="00111475">
        <w:rPr>
          <w:sz w:val="24"/>
          <w:szCs w:val="24"/>
        </w:rPr>
        <w:t>Bírósági ülnökök megválasztása,</w:t>
      </w:r>
    </w:p>
    <w:p w:rsidR="00111475" w:rsidRPr="007B125E" w:rsidRDefault="00111475" w:rsidP="0011147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111475">
        <w:rPr>
          <w:sz w:val="24"/>
          <w:szCs w:val="24"/>
        </w:rPr>
        <w:t>A fürdő elnevezése tárgyú előterjesztéseket</w:t>
      </w:r>
      <w:r>
        <w:rPr>
          <w:sz w:val="24"/>
          <w:szCs w:val="24"/>
        </w:rPr>
        <w:t xml:space="preserve"> </w:t>
      </w:r>
      <w:r w:rsidRPr="007B125E">
        <w:rPr>
          <w:sz w:val="24"/>
          <w:szCs w:val="24"/>
        </w:rPr>
        <w:t>a Képviselő-testületnek elfogadásra javasolja.</w:t>
      </w:r>
    </w:p>
    <w:p w:rsidR="00111475" w:rsidRPr="00A374F0" w:rsidRDefault="00111475" w:rsidP="00111475">
      <w:pPr>
        <w:jc w:val="both"/>
        <w:rPr>
          <w:bCs/>
          <w:sz w:val="24"/>
          <w:szCs w:val="24"/>
        </w:rPr>
      </w:pPr>
    </w:p>
    <w:p w:rsidR="00111475" w:rsidRPr="00A374F0" w:rsidRDefault="00111475" w:rsidP="00111475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111475" w:rsidRDefault="00111475" w:rsidP="00111475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április 17</w:t>
      </w:r>
      <w:r w:rsidRPr="00A374F0">
        <w:rPr>
          <w:bCs/>
          <w:sz w:val="24"/>
          <w:szCs w:val="24"/>
        </w:rPr>
        <w:t>.</w:t>
      </w:r>
    </w:p>
    <w:p w:rsidR="00111475" w:rsidRDefault="00111475" w:rsidP="00111475">
      <w:pPr>
        <w:jc w:val="both"/>
        <w:rPr>
          <w:bCs/>
          <w:sz w:val="24"/>
          <w:szCs w:val="24"/>
        </w:rPr>
      </w:pPr>
    </w:p>
    <w:p w:rsidR="00111475" w:rsidRDefault="00111475" w:rsidP="00111475">
      <w:pPr>
        <w:jc w:val="both"/>
        <w:rPr>
          <w:bCs/>
          <w:sz w:val="24"/>
          <w:szCs w:val="24"/>
        </w:rPr>
      </w:pPr>
    </w:p>
    <w:p w:rsidR="00111475" w:rsidRDefault="00111475" w:rsidP="00111475">
      <w:pPr>
        <w:jc w:val="both"/>
        <w:rPr>
          <w:bCs/>
          <w:sz w:val="24"/>
          <w:szCs w:val="24"/>
        </w:rPr>
      </w:pPr>
      <w:r w:rsidRPr="00111475">
        <w:rPr>
          <w:b/>
          <w:bCs/>
          <w:sz w:val="24"/>
          <w:szCs w:val="24"/>
        </w:rPr>
        <w:t>Molnár Éva költségvetési referens</w:t>
      </w:r>
      <w:r>
        <w:rPr>
          <w:bCs/>
          <w:sz w:val="24"/>
          <w:szCs w:val="24"/>
        </w:rPr>
        <w:t xml:space="preserve"> tájékoztatta a Bizottsági tagokat:</w:t>
      </w:r>
    </w:p>
    <w:p w:rsidR="00111475" w:rsidRDefault="00111475" w:rsidP="00111475">
      <w:pPr>
        <w:pStyle w:val="Listaszerbekezds"/>
        <w:numPr>
          <w:ilvl w:val="0"/>
          <w:numId w:val="1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2019. évi költségvetés módosítása</w:t>
      </w:r>
      <w:r w:rsidR="00031556">
        <w:rPr>
          <w:bCs/>
          <w:sz w:val="24"/>
          <w:szCs w:val="24"/>
        </w:rPr>
        <w:t>,</w:t>
      </w:r>
    </w:p>
    <w:p w:rsidR="00031556" w:rsidRDefault="00031556" w:rsidP="00111475">
      <w:pPr>
        <w:pStyle w:val="Listaszerbekezds"/>
        <w:numPr>
          <w:ilvl w:val="0"/>
          <w:numId w:val="1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Polgármesteri Hivatal és a hozzá kapcsolódó önállóan működő költségvetési szervek pénzügyi-gazdasági feladatainak ellátására kötött megállapodás felülvizsgálata,</w:t>
      </w:r>
    </w:p>
    <w:p w:rsidR="00031556" w:rsidRPr="00111475" w:rsidRDefault="00031556" w:rsidP="00111475">
      <w:pPr>
        <w:pStyle w:val="Listaszerbekezds"/>
        <w:numPr>
          <w:ilvl w:val="0"/>
          <w:numId w:val="1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Fejlesztési célú hitel felvétele tárgyú előterjesztések</w:t>
      </w:r>
      <w:r w:rsidR="00570DF0">
        <w:rPr>
          <w:bCs/>
          <w:sz w:val="24"/>
          <w:szCs w:val="24"/>
        </w:rPr>
        <w:t>ről</w:t>
      </w:r>
      <w:r>
        <w:rPr>
          <w:bCs/>
          <w:sz w:val="24"/>
          <w:szCs w:val="24"/>
        </w:rPr>
        <w:t>.</w:t>
      </w:r>
    </w:p>
    <w:p w:rsidR="00111475" w:rsidRDefault="00111475" w:rsidP="00111475">
      <w:pPr>
        <w:jc w:val="both"/>
        <w:rPr>
          <w:bCs/>
          <w:sz w:val="24"/>
          <w:szCs w:val="24"/>
        </w:rPr>
      </w:pPr>
    </w:p>
    <w:p w:rsidR="00031556" w:rsidRPr="00A374F0" w:rsidRDefault="00031556" w:rsidP="0003155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31556" w:rsidRPr="00A374F0" w:rsidRDefault="00031556" w:rsidP="00031556">
      <w:pPr>
        <w:jc w:val="both"/>
        <w:rPr>
          <w:sz w:val="24"/>
          <w:szCs w:val="24"/>
        </w:rPr>
      </w:pPr>
    </w:p>
    <w:p w:rsidR="00031556" w:rsidRPr="00A374F0" w:rsidRDefault="00031556" w:rsidP="00031556">
      <w:pPr>
        <w:jc w:val="both"/>
        <w:rPr>
          <w:sz w:val="24"/>
          <w:szCs w:val="24"/>
        </w:rPr>
      </w:pPr>
    </w:p>
    <w:p w:rsidR="00031556" w:rsidRPr="00A374F0" w:rsidRDefault="00031556" w:rsidP="00031556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23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IV.16.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031556" w:rsidRPr="00A374F0" w:rsidRDefault="00031556" w:rsidP="00031556">
      <w:pPr>
        <w:jc w:val="both"/>
        <w:rPr>
          <w:sz w:val="24"/>
          <w:szCs w:val="24"/>
        </w:rPr>
      </w:pPr>
    </w:p>
    <w:p w:rsidR="00031556" w:rsidRPr="00A374F0" w:rsidRDefault="00031556" w:rsidP="00031556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31556" w:rsidRPr="00A374F0" w:rsidRDefault="00031556" w:rsidP="00031556">
      <w:pPr>
        <w:jc w:val="both"/>
        <w:rPr>
          <w:sz w:val="24"/>
          <w:szCs w:val="24"/>
        </w:rPr>
      </w:pPr>
    </w:p>
    <w:p w:rsidR="00031556" w:rsidRPr="00A374F0" w:rsidRDefault="00031556" w:rsidP="0003155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031556" w:rsidRPr="00031556" w:rsidRDefault="00031556" w:rsidP="00031556">
      <w:pPr>
        <w:pStyle w:val="Listaszerbekezds"/>
        <w:numPr>
          <w:ilvl w:val="0"/>
          <w:numId w:val="2"/>
        </w:numPr>
        <w:contextualSpacing w:val="0"/>
        <w:rPr>
          <w:bCs/>
          <w:sz w:val="24"/>
          <w:szCs w:val="24"/>
        </w:rPr>
      </w:pPr>
      <w:r w:rsidRPr="00031556">
        <w:rPr>
          <w:bCs/>
          <w:sz w:val="24"/>
          <w:szCs w:val="24"/>
        </w:rPr>
        <w:t>A 2019. évi költségvetés módosítása,</w:t>
      </w:r>
    </w:p>
    <w:p w:rsidR="00031556" w:rsidRPr="00031556" w:rsidRDefault="00031556" w:rsidP="00031556">
      <w:pPr>
        <w:pStyle w:val="Listaszerbekezds"/>
        <w:numPr>
          <w:ilvl w:val="0"/>
          <w:numId w:val="2"/>
        </w:numPr>
        <w:contextualSpacing w:val="0"/>
        <w:rPr>
          <w:bCs/>
          <w:sz w:val="24"/>
          <w:szCs w:val="24"/>
        </w:rPr>
      </w:pPr>
      <w:r w:rsidRPr="00031556">
        <w:rPr>
          <w:bCs/>
          <w:sz w:val="24"/>
          <w:szCs w:val="24"/>
        </w:rPr>
        <w:t>A Polgármesteri Hivatal és a hozzá kapcsolódó önállóan működő költségvetési szervek pénzügyi-gazdasági feladatainak ellátására kötött megállapodás felülvizsgálata,</w:t>
      </w:r>
    </w:p>
    <w:p w:rsidR="00031556" w:rsidRPr="007B125E" w:rsidRDefault="00031556" w:rsidP="00031556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031556">
        <w:rPr>
          <w:bCs/>
          <w:sz w:val="24"/>
          <w:szCs w:val="24"/>
        </w:rPr>
        <w:t>Fejlesztési célú hitel felvétele tárgyú előterjesztéseket</w:t>
      </w:r>
      <w:r>
        <w:rPr>
          <w:bCs/>
          <w:sz w:val="24"/>
          <w:szCs w:val="24"/>
        </w:rPr>
        <w:t xml:space="preserve"> </w:t>
      </w:r>
      <w:r w:rsidRPr="007B125E">
        <w:rPr>
          <w:sz w:val="24"/>
          <w:szCs w:val="24"/>
        </w:rPr>
        <w:t>a Képviselő-testületnek elfogadásra javasolja.</w:t>
      </w:r>
    </w:p>
    <w:p w:rsidR="00031556" w:rsidRPr="00A374F0" w:rsidRDefault="00031556" w:rsidP="00031556">
      <w:pPr>
        <w:jc w:val="both"/>
        <w:rPr>
          <w:bCs/>
          <w:sz w:val="24"/>
          <w:szCs w:val="24"/>
        </w:rPr>
      </w:pPr>
    </w:p>
    <w:p w:rsidR="00031556" w:rsidRPr="00A374F0" w:rsidRDefault="00031556" w:rsidP="0003155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031556" w:rsidRDefault="00031556" w:rsidP="0003155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április 17</w:t>
      </w:r>
      <w:r w:rsidRPr="00A374F0">
        <w:rPr>
          <w:bCs/>
          <w:sz w:val="24"/>
          <w:szCs w:val="24"/>
        </w:rPr>
        <w:t>.</w:t>
      </w:r>
    </w:p>
    <w:p w:rsidR="00111475" w:rsidRDefault="00111475" w:rsidP="000236F0">
      <w:pPr>
        <w:jc w:val="both"/>
        <w:rPr>
          <w:b/>
          <w:sz w:val="24"/>
          <w:szCs w:val="24"/>
        </w:rPr>
      </w:pPr>
    </w:p>
    <w:p w:rsidR="00005E2E" w:rsidRDefault="00005E2E" w:rsidP="000236F0">
      <w:pPr>
        <w:jc w:val="both"/>
        <w:rPr>
          <w:b/>
          <w:sz w:val="24"/>
          <w:szCs w:val="24"/>
        </w:rPr>
      </w:pPr>
    </w:p>
    <w:p w:rsidR="00005E2E" w:rsidRDefault="00005E2E" w:rsidP="000236F0">
      <w:pPr>
        <w:jc w:val="both"/>
        <w:rPr>
          <w:b/>
          <w:sz w:val="24"/>
          <w:szCs w:val="24"/>
        </w:rPr>
      </w:pPr>
    </w:p>
    <w:p w:rsidR="00031556" w:rsidRDefault="00031556" w:rsidP="000236F0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Madi</w:t>
      </w:r>
      <w:proofErr w:type="spellEnd"/>
      <w:r>
        <w:rPr>
          <w:b/>
          <w:sz w:val="24"/>
          <w:szCs w:val="24"/>
        </w:rPr>
        <w:t xml:space="preserve"> Erika pályázati munkatárs </w:t>
      </w:r>
      <w:r w:rsidRPr="00031556">
        <w:rPr>
          <w:sz w:val="24"/>
          <w:szCs w:val="24"/>
        </w:rPr>
        <w:t>kifejtette:</w:t>
      </w:r>
    </w:p>
    <w:p w:rsidR="00031556" w:rsidRPr="00031556" w:rsidRDefault="00031556" w:rsidP="00031556">
      <w:pPr>
        <w:pStyle w:val="Listaszerbekezds"/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93/2017. számú Képviselő-testületi határozat módosítása,</w:t>
      </w:r>
    </w:p>
    <w:p w:rsidR="00031556" w:rsidRPr="00031556" w:rsidRDefault="00031556" w:rsidP="00031556">
      <w:pPr>
        <w:pStyle w:val="Listaszerbekezds"/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66/2017. számú Képviselő-testületi határozat módosítása tárgyú előterjesztéseket.</w:t>
      </w:r>
    </w:p>
    <w:p w:rsidR="00031556" w:rsidRDefault="00031556" w:rsidP="00031556">
      <w:pPr>
        <w:jc w:val="both"/>
        <w:rPr>
          <w:b/>
          <w:sz w:val="24"/>
          <w:szCs w:val="24"/>
        </w:rPr>
      </w:pPr>
    </w:p>
    <w:p w:rsidR="00031556" w:rsidRPr="00A374F0" w:rsidRDefault="00031556" w:rsidP="0003155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31556" w:rsidRPr="00A374F0" w:rsidRDefault="00031556" w:rsidP="00031556">
      <w:pPr>
        <w:jc w:val="both"/>
        <w:rPr>
          <w:sz w:val="24"/>
          <w:szCs w:val="24"/>
        </w:rPr>
      </w:pPr>
    </w:p>
    <w:p w:rsidR="00031556" w:rsidRPr="00A374F0" w:rsidRDefault="00031556" w:rsidP="00031556">
      <w:pPr>
        <w:jc w:val="both"/>
        <w:rPr>
          <w:sz w:val="24"/>
          <w:szCs w:val="24"/>
        </w:rPr>
      </w:pPr>
    </w:p>
    <w:p w:rsidR="00031556" w:rsidRPr="00A374F0" w:rsidRDefault="00031556" w:rsidP="00031556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24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IV.16.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031556" w:rsidRPr="00A374F0" w:rsidRDefault="00031556" w:rsidP="00031556">
      <w:pPr>
        <w:jc w:val="both"/>
        <w:rPr>
          <w:sz w:val="24"/>
          <w:szCs w:val="24"/>
        </w:rPr>
      </w:pPr>
    </w:p>
    <w:p w:rsidR="00031556" w:rsidRPr="00A374F0" w:rsidRDefault="00031556" w:rsidP="00031556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31556" w:rsidRPr="00A374F0" w:rsidRDefault="00031556" w:rsidP="00031556">
      <w:pPr>
        <w:jc w:val="both"/>
        <w:rPr>
          <w:sz w:val="24"/>
          <w:szCs w:val="24"/>
        </w:rPr>
      </w:pPr>
    </w:p>
    <w:p w:rsidR="00031556" w:rsidRPr="00A374F0" w:rsidRDefault="00031556" w:rsidP="0003155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031556" w:rsidRPr="00031556" w:rsidRDefault="00031556" w:rsidP="00031556">
      <w:pPr>
        <w:pStyle w:val="Listaszerbekezds"/>
        <w:numPr>
          <w:ilvl w:val="0"/>
          <w:numId w:val="2"/>
        </w:numPr>
        <w:contextualSpacing w:val="0"/>
        <w:rPr>
          <w:b/>
          <w:bCs/>
          <w:sz w:val="24"/>
          <w:szCs w:val="24"/>
        </w:rPr>
      </w:pPr>
      <w:r w:rsidRPr="00031556">
        <w:rPr>
          <w:bCs/>
          <w:sz w:val="24"/>
          <w:szCs w:val="24"/>
        </w:rPr>
        <w:t>A 93/2017. számú Képviselő-testületi határozat módosítása,</w:t>
      </w:r>
    </w:p>
    <w:p w:rsidR="00031556" w:rsidRPr="007B125E" w:rsidRDefault="00031556" w:rsidP="00031556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031556">
        <w:rPr>
          <w:bCs/>
          <w:sz w:val="24"/>
          <w:szCs w:val="24"/>
        </w:rPr>
        <w:t xml:space="preserve">A 66/2017. számú Képviselő-testületi határozat módosítása tárgyú előterjesztéseket </w:t>
      </w:r>
      <w:r w:rsidRPr="007B125E">
        <w:rPr>
          <w:sz w:val="24"/>
          <w:szCs w:val="24"/>
        </w:rPr>
        <w:t>a Képviselő-testületnek elfogadásra javasolja.</w:t>
      </w:r>
    </w:p>
    <w:p w:rsidR="00031556" w:rsidRPr="00A374F0" w:rsidRDefault="00031556" w:rsidP="00031556">
      <w:pPr>
        <w:jc w:val="both"/>
        <w:rPr>
          <w:bCs/>
          <w:sz w:val="24"/>
          <w:szCs w:val="24"/>
        </w:rPr>
      </w:pPr>
    </w:p>
    <w:p w:rsidR="00031556" w:rsidRPr="00A374F0" w:rsidRDefault="00031556" w:rsidP="0003155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031556" w:rsidRDefault="00031556" w:rsidP="0003155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április 17</w:t>
      </w:r>
      <w:r w:rsidRPr="00A374F0">
        <w:rPr>
          <w:bCs/>
          <w:sz w:val="24"/>
          <w:szCs w:val="24"/>
        </w:rPr>
        <w:t>.</w:t>
      </w:r>
    </w:p>
    <w:p w:rsidR="00031556" w:rsidRDefault="00031556" w:rsidP="00031556">
      <w:pPr>
        <w:jc w:val="both"/>
        <w:rPr>
          <w:b/>
          <w:sz w:val="24"/>
          <w:szCs w:val="24"/>
        </w:rPr>
      </w:pPr>
    </w:p>
    <w:p w:rsidR="00031556" w:rsidRDefault="00031556" w:rsidP="00031556">
      <w:pPr>
        <w:jc w:val="both"/>
        <w:rPr>
          <w:b/>
          <w:sz w:val="24"/>
          <w:szCs w:val="24"/>
        </w:rPr>
      </w:pPr>
    </w:p>
    <w:p w:rsidR="00031556" w:rsidRDefault="00031556" w:rsidP="000315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Farkas Judit intézményüzemeltetési referens </w:t>
      </w:r>
      <w:r w:rsidRPr="00031556">
        <w:rPr>
          <w:sz w:val="24"/>
          <w:szCs w:val="24"/>
        </w:rPr>
        <w:t>ismertette:</w:t>
      </w:r>
      <w:r>
        <w:rPr>
          <w:b/>
          <w:sz w:val="24"/>
          <w:szCs w:val="24"/>
        </w:rPr>
        <w:t xml:space="preserve"> </w:t>
      </w:r>
    </w:p>
    <w:p w:rsidR="00031556" w:rsidRPr="00031556" w:rsidRDefault="00031556" w:rsidP="00031556">
      <w:pPr>
        <w:pStyle w:val="Listaszerbekezds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Kiskőrösi Kézilabda Sportszervezet Kft. támogatási kérelmének elbírálása,</w:t>
      </w:r>
    </w:p>
    <w:p w:rsidR="00031556" w:rsidRPr="00640CF2" w:rsidRDefault="00031556" w:rsidP="00031556">
      <w:pPr>
        <w:pStyle w:val="Listaszerbekezds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Petőfi Szülőház és Emlékmúzeum igazgató (magasabb vezető) beosztás ellátására pályázat kiírása</w:t>
      </w:r>
      <w:r w:rsidR="00640CF2">
        <w:rPr>
          <w:sz w:val="24"/>
          <w:szCs w:val="24"/>
        </w:rPr>
        <w:t>,</w:t>
      </w:r>
    </w:p>
    <w:p w:rsidR="00640CF2" w:rsidRDefault="00640CF2" w:rsidP="00640CF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Hétszínvirág</w:t>
      </w:r>
      <w:proofErr w:type="spellEnd"/>
      <w:r>
        <w:rPr>
          <w:sz w:val="24"/>
          <w:szCs w:val="24"/>
        </w:rPr>
        <w:t xml:space="preserve"> Oktatási és Kulturális Alapítvány támogatási kérelmének elbírálása,</w:t>
      </w:r>
    </w:p>
    <w:p w:rsidR="00640CF2" w:rsidRDefault="00640CF2" w:rsidP="00640CF2">
      <w:pPr>
        <w:numPr>
          <w:ilvl w:val="0"/>
          <w:numId w:val="16"/>
        </w:numPr>
        <w:jc w:val="both"/>
        <w:rPr>
          <w:sz w:val="24"/>
          <w:szCs w:val="24"/>
        </w:rPr>
      </w:pPr>
      <w:r w:rsidRPr="00640CF2">
        <w:rPr>
          <w:sz w:val="24"/>
          <w:szCs w:val="24"/>
        </w:rPr>
        <w:t>A Kiskőrösi Labdarugó Club támogatási kérelmének elbírálása</w:t>
      </w:r>
      <w:r>
        <w:rPr>
          <w:sz w:val="24"/>
          <w:szCs w:val="24"/>
        </w:rPr>
        <w:t>,</w:t>
      </w:r>
    </w:p>
    <w:p w:rsidR="00640CF2" w:rsidRDefault="00640CF2" w:rsidP="00640CF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Baráti Társaság Kiskőrösért Egyesület névhasználat iránti kérelme</w:t>
      </w:r>
      <w:r w:rsidRPr="00640CF2">
        <w:rPr>
          <w:sz w:val="24"/>
          <w:szCs w:val="24"/>
        </w:rPr>
        <w:t xml:space="preserve"> </w:t>
      </w:r>
      <w:r>
        <w:rPr>
          <w:sz w:val="24"/>
          <w:szCs w:val="24"/>
        </w:rPr>
        <w:t>tárgyú előterjesztéseket.</w:t>
      </w:r>
    </w:p>
    <w:p w:rsidR="00640CF2" w:rsidRDefault="00640CF2" w:rsidP="00640CF2">
      <w:pPr>
        <w:jc w:val="both"/>
        <w:rPr>
          <w:sz w:val="24"/>
          <w:szCs w:val="24"/>
        </w:rPr>
      </w:pPr>
    </w:p>
    <w:p w:rsidR="00640CF2" w:rsidRPr="00A374F0" w:rsidRDefault="00640CF2" w:rsidP="00640CF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40CF2" w:rsidRPr="00A374F0" w:rsidRDefault="00640CF2" w:rsidP="00640CF2">
      <w:pPr>
        <w:jc w:val="both"/>
        <w:rPr>
          <w:sz w:val="24"/>
          <w:szCs w:val="24"/>
        </w:rPr>
      </w:pPr>
    </w:p>
    <w:p w:rsidR="00640CF2" w:rsidRPr="00A374F0" w:rsidRDefault="00640CF2" w:rsidP="00640CF2">
      <w:pPr>
        <w:jc w:val="both"/>
        <w:rPr>
          <w:sz w:val="24"/>
          <w:szCs w:val="24"/>
        </w:rPr>
      </w:pPr>
    </w:p>
    <w:p w:rsidR="00640CF2" w:rsidRPr="00A374F0" w:rsidRDefault="00640CF2" w:rsidP="00640CF2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25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IV.16.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640CF2" w:rsidRPr="00A374F0" w:rsidRDefault="00640CF2" w:rsidP="00640CF2">
      <w:pPr>
        <w:jc w:val="both"/>
        <w:rPr>
          <w:sz w:val="24"/>
          <w:szCs w:val="24"/>
        </w:rPr>
      </w:pPr>
    </w:p>
    <w:p w:rsidR="00640CF2" w:rsidRPr="00A374F0" w:rsidRDefault="00640CF2" w:rsidP="00640CF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40CF2" w:rsidRPr="00A374F0" w:rsidRDefault="00640CF2" w:rsidP="00640CF2">
      <w:pPr>
        <w:jc w:val="both"/>
        <w:rPr>
          <w:sz w:val="24"/>
          <w:szCs w:val="24"/>
        </w:rPr>
      </w:pPr>
    </w:p>
    <w:p w:rsidR="00640CF2" w:rsidRPr="00A374F0" w:rsidRDefault="00640CF2" w:rsidP="00640CF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640CF2" w:rsidRPr="00640CF2" w:rsidRDefault="00640CF2" w:rsidP="00640CF2">
      <w:pPr>
        <w:numPr>
          <w:ilvl w:val="0"/>
          <w:numId w:val="2"/>
        </w:numPr>
        <w:ind w:left="426" w:firstLine="0"/>
        <w:rPr>
          <w:b/>
          <w:sz w:val="24"/>
          <w:szCs w:val="24"/>
        </w:rPr>
      </w:pPr>
      <w:r w:rsidRPr="00640CF2">
        <w:rPr>
          <w:sz w:val="24"/>
          <w:szCs w:val="24"/>
        </w:rPr>
        <w:t>A Kiskőrösi Kézilabda Sportszervezet Kft. támogatási kérelmének elbírálása,</w:t>
      </w:r>
    </w:p>
    <w:p w:rsidR="00640CF2" w:rsidRPr="00031556" w:rsidRDefault="00640CF2" w:rsidP="00640CF2">
      <w:pPr>
        <w:pStyle w:val="Listaszerbekezds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Kiskőrösi Kézilabda Sportszervezet Kft. támogatási kérelmének elbírálása,</w:t>
      </w:r>
    </w:p>
    <w:p w:rsidR="00640CF2" w:rsidRPr="00640CF2" w:rsidRDefault="00640CF2" w:rsidP="00640CF2">
      <w:pPr>
        <w:pStyle w:val="Listaszerbekezds"/>
        <w:numPr>
          <w:ilvl w:val="0"/>
          <w:numId w:val="1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 Petőfi Szülőház és Emlékmúzeum igazgató (magasabb vezető) beosztás ellátására pályázat kiírása,</w:t>
      </w:r>
    </w:p>
    <w:p w:rsidR="00640CF2" w:rsidRDefault="00640CF2" w:rsidP="00640CF2">
      <w:pPr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Hétszínvirág</w:t>
      </w:r>
      <w:proofErr w:type="spellEnd"/>
      <w:r>
        <w:rPr>
          <w:sz w:val="24"/>
          <w:szCs w:val="24"/>
        </w:rPr>
        <w:t xml:space="preserve"> Oktatási és Kulturális Alapítvány támogatási kérelmének elbírálása,</w:t>
      </w:r>
    </w:p>
    <w:p w:rsidR="00640CF2" w:rsidRDefault="00640CF2" w:rsidP="00640CF2">
      <w:pPr>
        <w:numPr>
          <w:ilvl w:val="0"/>
          <w:numId w:val="16"/>
        </w:numPr>
        <w:jc w:val="both"/>
        <w:rPr>
          <w:sz w:val="24"/>
          <w:szCs w:val="24"/>
        </w:rPr>
      </w:pPr>
      <w:r w:rsidRPr="00640CF2">
        <w:rPr>
          <w:sz w:val="24"/>
          <w:szCs w:val="24"/>
        </w:rPr>
        <w:t>A Kiskőrösi Labdarugó Club támogatási kérelmének elbírálása</w:t>
      </w:r>
      <w:r>
        <w:rPr>
          <w:sz w:val="24"/>
          <w:szCs w:val="24"/>
        </w:rPr>
        <w:t>,</w:t>
      </w:r>
    </w:p>
    <w:p w:rsidR="00640CF2" w:rsidRPr="00640CF2" w:rsidRDefault="00640CF2" w:rsidP="00640CF2">
      <w:pPr>
        <w:numPr>
          <w:ilvl w:val="0"/>
          <w:numId w:val="2"/>
        </w:numPr>
        <w:ind w:left="709" w:hanging="283"/>
        <w:jc w:val="both"/>
        <w:rPr>
          <w:sz w:val="24"/>
          <w:szCs w:val="24"/>
        </w:rPr>
      </w:pPr>
      <w:r w:rsidRPr="00640CF2">
        <w:rPr>
          <w:sz w:val="24"/>
          <w:szCs w:val="24"/>
        </w:rPr>
        <w:t>Baráti Társaság Kiskőrösért Egyesület névhasználat iránti kérelme tárgyú előterjesztéseket</w:t>
      </w:r>
      <w:r>
        <w:rPr>
          <w:sz w:val="24"/>
          <w:szCs w:val="24"/>
        </w:rPr>
        <w:t xml:space="preserve"> a </w:t>
      </w:r>
      <w:r w:rsidRPr="00640CF2">
        <w:rPr>
          <w:sz w:val="24"/>
          <w:szCs w:val="24"/>
        </w:rPr>
        <w:t>Képviselő-testületnek elfogadásra javasolja.</w:t>
      </w:r>
    </w:p>
    <w:p w:rsidR="00640CF2" w:rsidRDefault="00640CF2" w:rsidP="00640CF2">
      <w:pPr>
        <w:ind w:left="284"/>
        <w:rPr>
          <w:bCs/>
          <w:sz w:val="24"/>
          <w:szCs w:val="24"/>
        </w:rPr>
      </w:pPr>
    </w:p>
    <w:p w:rsidR="00005E2E" w:rsidRPr="00A374F0" w:rsidRDefault="00005E2E" w:rsidP="00640CF2">
      <w:pPr>
        <w:ind w:left="284"/>
        <w:rPr>
          <w:bCs/>
          <w:sz w:val="24"/>
          <w:szCs w:val="24"/>
        </w:rPr>
      </w:pPr>
    </w:p>
    <w:p w:rsidR="00640CF2" w:rsidRPr="00A374F0" w:rsidRDefault="00640CF2" w:rsidP="00640CF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lastRenderedPageBreak/>
        <w:t>Felelős: a Bizottság elnöke</w:t>
      </w:r>
    </w:p>
    <w:p w:rsidR="00640CF2" w:rsidRDefault="00640CF2" w:rsidP="00640CF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április 17</w:t>
      </w:r>
      <w:r w:rsidRPr="00A374F0">
        <w:rPr>
          <w:bCs/>
          <w:sz w:val="24"/>
          <w:szCs w:val="24"/>
        </w:rPr>
        <w:t>.</w:t>
      </w:r>
    </w:p>
    <w:p w:rsidR="00640CF2" w:rsidRDefault="00640CF2" w:rsidP="00640CF2">
      <w:pPr>
        <w:jc w:val="both"/>
        <w:rPr>
          <w:b/>
          <w:sz w:val="24"/>
          <w:szCs w:val="24"/>
        </w:rPr>
      </w:pPr>
    </w:p>
    <w:p w:rsidR="00640CF2" w:rsidRDefault="00640CF2" w:rsidP="00640CF2">
      <w:pPr>
        <w:jc w:val="both"/>
        <w:rPr>
          <w:sz w:val="24"/>
          <w:szCs w:val="24"/>
        </w:rPr>
      </w:pPr>
    </w:p>
    <w:p w:rsidR="00640CF2" w:rsidRDefault="00640CF2" w:rsidP="00640CF2">
      <w:pPr>
        <w:jc w:val="both"/>
        <w:rPr>
          <w:sz w:val="24"/>
          <w:szCs w:val="24"/>
        </w:rPr>
      </w:pPr>
      <w:proofErr w:type="spellStart"/>
      <w:r w:rsidRPr="005571B8">
        <w:rPr>
          <w:b/>
          <w:sz w:val="24"/>
          <w:szCs w:val="24"/>
        </w:rPr>
        <w:t>Kutyifa</w:t>
      </w:r>
      <w:proofErr w:type="spellEnd"/>
      <w:r w:rsidRPr="005571B8">
        <w:rPr>
          <w:b/>
          <w:sz w:val="24"/>
          <w:szCs w:val="24"/>
        </w:rPr>
        <w:t xml:space="preserve"> Sándorné</w:t>
      </w:r>
      <w:r w:rsidR="005571B8" w:rsidRPr="005571B8">
        <w:rPr>
          <w:b/>
          <w:sz w:val="24"/>
          <w:szCs w:val="24"/>
        </w:rPr>
        <w:t xml:space="preserve"> </w:t>
      </w:r>
      <w:proofErr w:type="spellStart"/>
      <w:r w:rsidR="005571B8" w:rsidRPr="005571B8">
        <w:rPr>
          <w:b/>
          <w:sz w:val="24"/>
          <w:szCs w:val="24"/>
        </w:rPr>
        <w:t>Sinkovicz</w:t>
      </w:r>
      <w:proofErr w:type="spellEnd"/>
      <w:r w:rsidR="005571B8" w:rsidRPr="005571B8">
        <w:rPr>
          <w:b/>
          <w:sz w:val="24"/>
          <w:szCs w:val="24"/>
        </w:rPr>
        <w:t xml:space="preserve"> Csilla vagyongazdálkodási referens</w:t>
      </w:r>
      <w:r w:rsidR="005571B8">
        <w:rPr>
          <w:sz w:val="24"/>
          <w:szCs w:val="24"/>
        </w:rPr>
        <w:t xml:space="preserve"> kifejtette:</w:t>
      </w:r>
    </w:p>
    <w:p w:rsidR="005571B8" w:rsidRPr="005571B8" w:rsidRDefault="005571B8" w:rsidP="005571B8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0415/134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kivett szántó művelési ágban lévő ingatlan belterületbe vonása tárgyú előterjesztést.</w:t>
      </w:r>
    </w:p>
    <w:p w:rsidR="005571B8" w:rsidRDefault="005571B8" w:rsidP="00640CF2">
      <w:pPr>
        <w:jc w:val="both"/>
        <w:rPr>
          <w:sz w:val="24"/>
          <w:szCs w:val="24"/>
        </w:rPr>
      </w:pPr>
    </w:p>
    <w:p w:rsidR="005571B8" w:rsidRPr="00A374F0" w:rsidRDefault="005571B8" w:rsidP="005571B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5571B8" w:rsidRPr="00A374F0" w:rsidRDefault="005571B8" w:rsidP="005571B8">
      <w:pPr>
        <w:jc w:val="both"/>
        <w:rPr>
          <w:sz w:val="24"/>
          <w:szCs w:val="24"/>
        </w:rPr>
      </w:pPr>
    </w:p>
    <w:p w:rsidR="005571B8" w:rsidRPr="00A374F0" w:rsidRDefault="005571B8" w:rsidP="005571B8">
      <w:pPr>
        <w:jc w:val="both"/>
        <w:rPr>
          <w:sz w:val="24"/>
          <w:szCs w:val="24"/>
        </w:rPr>
      </w:pPr>
    </w:p>
    <w:p w:rsidR="005571B8" w:rsidRPr="00A374F0" w:rsidRDefault="005571B8" w:rsidP="005571B8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26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IV.16.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5571B8" w:rsidRPr="00A374F0" w:rsidRDefault="005571B8" w:rsidP="005571B8">
      <w:pPr>
        <w:jc w:val="both"/>
        <w:rPr>
          <w:sz w:val="24"/>
          <w:szCs w:val="24"/>
        </w:rPr>
      </w:pPr>
    </w:p>
    <w:p w:rsidR="005571B8" w:rsidRPr="00A374F0" w:rsidRDefault="005571B8" w:rsidP="005571B8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5571B8" w:rsidRPr="00A374F0" w:rsidRDefault="005571B8" w:rsidP="005571B8">
      <w:pPr>
        <w:jc w:val="both"/>
        <w:rPr>
          <w:sz w:val="24"/>
          <w:szCs w:val="24"/>
        </w:rPr>
      </w:pPr>
    </w:p>
    <w:p w:rsidR="005571B8" w:rsidRPr="00A374F0" w:rsidRDefault="005571B8" w:rsidP="005571B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5571B8" w:rsidRPr="00640CF2" w:rsidRDefault="005571B8" w:rsidP="005571B8">
      <w:pPr>
        <w:numPr>
          <w:ilvl w:val="0"/>
          <w:numId w:val="2"/>
        </w:numPr>
        <w:ind w:left="709" w:hanging="283"/>
        <w:jc w:val="both"/>
        <w:rPr>
          <w:sz w:val="24"/>
          <w:szCs w:val="24"/>
        </w:rPr>
      </w:pPr>
      <w:r w:rsidRPr="005571B8">
        <w:rPr>
          <w:sz w:val="24"/>
          <w:szCs w:val="24"/>
        </w:rPr>
        <w:t xml:space="preserve">A 0415/134 </w:t>
      </w:r>
      <w:proofErr w:type="spellStart"/>
      <w:r w:rsidRPr="005571B8">
        <w:rPr>
          <w:sz w:val="24"/>
          <w:szCs w:val="24"/>
        </w:rPr>
        <w:t>hrsz-on</w:t>
      </w:r>
      <w:proofErr w:type="spellEnd"/>
      <w:r w:rsidRPr="005571B8">
        <w:rPr>
          <w:sz w:val="24"/>
          <w:szCs w:val="24"/>
        </w:rPr>
        <w:t xml:space="preserve"> nyilvántartott,</w:t>
      </w:r>
      <w:r>
        <w:rPr>
          <w:sz w:val="24"/>
          <w:szCs w:val="24"/>
        </w:rPr>
        <w:t xml:space="preserve"> </w:t>
      </w:r>
      <w:r w:rsidRPr="005571B8">
        <w:rPr>
          <w:sz w:val="24"/>
          <w:szCs w:val="24"/>
        </w:rPr>
        <w:t xml:space="preserve">kivett szántó művelési ágban lévő ingatlan belterületbe vonása tárgyú előterjesztést </w:t>
      </w:r>
      <w:r>
        <w:rPr>
          <w:sz w:val="24"/>
          <w:szCs w:val="24"/>
        </w:rPr>
        <w:t xml:space="preserve">a </w:t>
      </w:r>
      <w:r w:rsidRPr="00640CF2">
        <w:rPr>
          <w:sz w:val="24"/>
          <w:szCs w:val="24"/>
        </w:rPr>
        <w:t>Képviselő-testületnek elfogadásra javasolja.</w:t>
      </w:r>
    </w:p>
    <w:p w:rsidR="005571B8" w:rsidRPr="00A374F0" w:rsidRDefault="005571B8" w:rsidP="005571B8">
      <w:pPr>
        <w:ind w:left="284"/>
        <w:rPr>
          <w:bCs/>
          <w:sz w:val="24"/>
          <w:szCs w:val="24"/>
        </w:rPr>
      </w:pPr>
    </w:p>
    <w:p w:rsidR="005571B8" w:rsidRPr="00A374F0" w:rsidRDefault="005571B8" w:rsidP="005571B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5571B8" w:rsidRDefault="005571B8" w:rsidP="005571B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április 17</w:t>
      </w:r>
      <w:r w:rsidRPr="00A374F0">
        <w:rPr>
          <w:bCs/>
          <w:sz w:val="24"/>
          <w:szCs w:val="24"/>
        </w:rPr>
        <w:t>.</w:t>
      </w:r>
    </w:p>
    <w:p w:rsidR="005571B8" w:rsidRDefault="005571B8" w:rsidP="00640CF2">
      <w:pPr>
        <w:jc w:val="both"/>
        <w:rPr>
          <w:sz w:val="24"/>
          <w:szCs w:val="24"/>
        </w:rPr>
      </w:pPr>
    </w:p>
    <w:p w:rsidR="00005E2E" w:rsidRPr="00640CF2" w:rsidRDefault="00005E2E" w:rsidP="00640CF2">
      <w:pPr>
        <w:jc w:val="both"/>
        <w:rPr>
          <w:sz w:val="24"/>
          <w:szCs w:val="24"/>
        </w:rPr>
      </w:pPr>
    </w:p>
    <w:p w:rsidR="005571B8" w:rsidRDefault="005571B8" w:rsidP="005571B8">
      <w:pPr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>Losoncziné Romfa Erika szociális ügyintéző</w:t>
      </w:r>
      <w:r w:rsidRPr="00FB1F63">
        <w:rPr>
          <w:sz w:val="24"/>
          <w:szCs w:val="24"/>
        </w:rPr>
        <w:t xml:space="preserve"> tájékoztatta a Bizottság tagjait</w:t>
      </w:r>
      <w:r>
        <w:rPr>
          <w:sz w:val="24"/>
          <w:szCs w:val="24"/>
        </w:rPr>
        <w:t>:</w:t>
      </w:r>
    </w:p>
    <w:p w:rsidR="005571B8" w:rsidRDefault="005571B8" w:rsidP="005571B8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Király Henrietta lakásbérleti jogviszonyának meghosszabbítása tárgyú előterjesztést.</w:t>
      </w:r>
    </w:p>
    <w:p w:rsidR="005571B8" w:rsidRPr="005571B8" w:rsidRDefault="005571B8" w:rsidP="005571B8">
      <w:pPr>
        <w:jc w:val="both"/>
        <w:rPr>
          <w:sz w:val="24"/>
          <w:szCs w:val="24"/>
        </w:rPr>
      </w:pPr>
    </w:p>
    <w:p w:rsidR="005571B8" w:rsidRPr="00A374F0" w:rsidRDefault="005571B8" w:rsidP="005571B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5571B8" w:rsidRPr="00A374F0" w:rsidRDefault="005571B8" w:rsidP="005571B8">
      <w:pPr>
        <w:jc w:val="both"/>
        <w:rPr>
          <w:sz w:val="24"/>
          <w:szCs w:val="24"/>
        </w:rPr>
      </w:pPr>
    </w:p>
    <w:p w:rsidR="005571B8" w:rsidRPr="00A374F0" w:rsidRDefault="005571B8" w:rsidP="005571B8">
      <w:pPr>
        <w:jc w:val="both"/>
        <w:rPr>
          <w:sz w:val="24"/>
          <w:szCs w:val="24"/>
        </w:rPr>
      </w:pPr>
    </w:p>
    <w:p w:rsidR="005571B8" w:rsidRPr="00A374F0" w:rsidRDefault="005571B8" w:rsidP="005571B8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</w:t>
      </w:r>
      <w:r w:rsidR="00005E2E">
        <w:rPr>
          <w:b/>
          <w:i/>
          <w:sz w:val="24"/>
          <w:szCs w:val="24"/>
          <w:u w:val="single"/>
        </w:rPr>
        <w:t>7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IV.16.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5571B8" w:rsidRPr="00A374F0" w:rsidRDefault="005571B8" w:rsidP="005571B8">
      <w:pPr>
        <w:jc w:val="both"/>
        <w:rPr>
          <w:sz w:val="24"/>
          <w:szCs w:val="24"/>
        </w:rPr>
      </w:pPr>
    </w:p>
    <w:p w:rsidR="005571B8" w:rsidRPr="00A374F0" w:rsidRDefault="005571B8" w:rsidP="005571B8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5571B8" w:rsidRPr="00A374F0" w:rsidRDefault="005571B8" w:rsidP="005571B8">
      <w:pPr>
        <w:jc w:val="both"/>
        <w:rPr>
          <w:sz w:val="24"/>
          <w:szCs w:val="24"/>
        </w:rPr>
      </w:pPr>
    </w:p>
    <w:p w:rsidR="005571B8" w:rsidRPr="00A374F0" w:rsidRDefault="005571B8" w:rsidP="005571B8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5571B8" w:rsidRPr="005571B8" w:rsidRDefault="005571B8" w:rsidP="005571B8">
      <w:pPr>
        <w:numPr>
          <w:ilvl w:val="0"/>
          <w:numId w:val="2"/>
        </w:numPr>
        <w:ind w:left="709" w:hanging="283"/>
        <w:jc w:val="both"/>
        <w:rPr>
          <w:sz w:val="24"/>
          <w:szCs w:val="24"/>
        </w:rPr>
      </w:pPr>
      <w:r w:rsidRPr="005571B8">
        <w:rPr>
          <w:sz w:val="24"/>
          <w:szCs w:val="24"/>
        </w:rPr>
        <w:t>Király Henrietta lakásbérleti jogviszonyának meghosszabbítása tárgyú előterjesztést</w:t>
      </w:r>
      <w:r>
        <w:rPr>
          <w:sz w:val="24"/>
          <w:szCs w:val="24"/>
        </w:rPr>
        <w:t xml:space="preserve"> </w:t>
      </w:r>
      <w:r w:rsidRPr="005571B8">
        <w:rPr>
          <w:sz w:val="24"/>
          <w:szCs w:val="24"/>
        </w:rPr>
        <w:t>a Képviselő-testületnek elfogadásra javasolja.</w:t>
      </w:r>
    </w:p>
    <w:p w:rsidR="005571B8" w:rsidRPr="00A374F0" w:rsidRDefault="005571B8" w:rsidP="005571B8">
      <w:pPr>
        <w:ind w:left="284"/>
        <w:rPr>
          <w:bCs/>
          <w:sz w:val="24"/>
          <w:szCs w:val="24"/>
        </w:rPr>
      </w:pPr>
    </w:p>
    <w:p w:rsidR="005571B8" w:rsidRPr="00A374F0" w:rsidRDefault="005571B8" w:rsidP="005571B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5571B8" w:rsidRDefault="005571B8" w:rsidP="005571B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április 17</w:t>
      </w:r>
      <w:r w:rsidRPr="00A374F0">
        <w:rPr>
          <w:bCs/>
          <w:sz w:val="24"/>
          <w:szCs w:val="24"/>
        </w:rPr>
        <w:t>.</w:t>
      </w:r>
    </w:p>
    <w:p w:rsidR="005571B8" w:rsidRDefault="005571B8" w:rsidP="005571B8">
      <w:pPr>
        <w:jc w:val="both"/>
        <w:rPr>
          <w:sz w:val="24"/>
          <w:szCs w:val="24"/>
        </w:rPr>
      </w:pPr>
    </w:p>
    <w:p w:rsidR="00F34A8F" w:rsidRDefault="00F34A8F" w:rsidP="00F34A8F">
      <w:pPr>
        <w:jc w:val="center"/>
        <w:rPr>
          <w:b/>
          <w:sz w:val="24"/>
          <w:szCs w:val="24"/>
        </w:rPr>
      </w:pPr>
    </w:p>
    <w:p w:rsidR="00F34A8F" w:rsidRDefault="00F34A8F" w:rsidP="00F34A8F">
      <w:pPr>
        <w:jc w:val="center"/>
        <w:rPr>
          <w:b/>
          <w:sz w:val="24"/>
          <w:szCs w:val="24"/>
        </w:rPr>
      </w:pPr>
    </w:p>
    <w:p w:rsidR="00F34A8F" w:rsidRDefault="00F34A8F" w:rsidP="00F34A8F">
      <w:pPr>
        <w:jc w:val="center"/>
        <w:rPr>
          <w:b/>
          <w:sz w:val="24"/>
          <w:szCs w:val="24"/>
        </w:rPr>
      </w:pPr>
    </w:p>
    <w:p w:rsidR="00F34A8F" w:rsidRDefault="00F34A8F" w:rsidP="00F34A8F">
      <w:pPr>
        <w:jc w:val="center"/>
        <w:rPr>
          <w:b/>
          <w:sz w:val="24"/>
          <w:szCs w:val="24"/>
        </w:rPr>
      </w:pPr>
    </w:p>
    <w:p w:rsidR="00F34A8F" w:rsidRDefault="00F34A8F" w:rsidP="00F34A8F">
      <w:pPr>
        <w:jc w:val="center"/>
        <w:rPr>
          <w:b/>
          <w:sz w:val="24"/>
          <w:szCs w:val="24"/>
        </w:rPr>
      </w:pPr>
    </w:p>
    <w:p w:rsidR="00F34A8F" w:rsidRDefault="00F34A8F" w:rsidP="00F34A8F">
      <w:pPr>
        <w:jc w:val="center"/>
        <w:rPr>
          <w:b/>
          <w:sz w:val="24"/>
          <w:szCs w:val="24"/>
        </w:rPr>
      </w:pPr>
    </w:p>
    <w:p w:rsidR="00F34A8F" w:rsidRDefault="00F34A8F" w:rsidP="00F34A8F">
      <w:pPr>
        <w:jc w:val="center"/>
        <w:rPr>
          <w:b/>
          <w:sz w:val="24"/>
          <w:szCs w:val="24"/>
        </w:rPr>
      </w:pPr>
    </w:p>
    <w:p w:rsidR="00F34A8F" w:rsidRDefault="00F34A8F" w:rsidP="00F34A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</w:p>
    <w:p w:rsidR="00F34A8F" w:rsidRDefault="00F34A8F" w:rsidP="00F34A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Önkormányzati bérlakás bérleti jogának kijelölése</w:t>
      </w:r>
    </w:p>
    <w:p w:rsidR="00F34A8F" w:rsidRDefault="00F34A8F" w:rsidP="00F34A8F">
      <w:pPr>
        <w:jc w:val="center"/>
        <w:rPr>
          <w:b/>
          <w:sz w:val="24"/>
          <w:szCs w:val="24"/>
        </w:rPr>
      </w:pPr>
    </w:p>
    <w:p w:rsidR="00F34A8F" w:rsidRPr="00096B38" w:rsidRDefault="00F34A8F" w:rsidP="00F34A8F">
      <w:pPr>
        <w:jc w:val="center"/>
        <w:rPr>
          <w:b/>
          <w:sz w:val="24"/>
          <w:szCs w:val="24"/>
        </w:rPr>
      </w:pPr>
    </w:p>
    <w:p w:rsidR="00F34A8F" w:rsidRPr="00096B38" w:rsidRDefault="00F34A8F" w:rsidP="00F34A8F">
      <w:pPr>
        <w:rPr>
          <w:sz w:val="24"/>
          <w:szCs w:val="24"/>
        </w:rPr>
      </w:pPr>
      <w:r w:rsidRPr="00096B38">
        <w:rPr>
          <w:b/>
          <w:sz w:val="24"/>
          <w:szCs w:val="24"/>
        </w:rPr>
        <w:t>Losoncziné Romfa Erika szociális ügyintéző</w:t>
      </w:r>
      <w:r w:rsidRPr="00096B38">
        <w:rPr>
          <w:sz w:val="24"/>
          <w:szCs w:val="24"/>
        </w:rPr>
        <w:t xml:space="preserve"> ismertette a Bizottság tagjaival, hogy</w:t>
      </w:r>
    </w:p>
    <w:p w:rsidR="00F34A8F" w:rsidRPr="00096B38" w:rsidRDefault="00F34A8F" w:rsidP="00F34A8F">
      <w:pPr>
        <w:pStyle w:val="Szvegtrzs2"/>
        <w:rPr>
          <w:szCs w:val="24"/>
        </w:rPr>
      </w:pPr>
      <w:r w:rsidRPr="00096B38">
        <w:rPr>
          <w:szCs w:val="24"/>
        </w:rPr>
        <w:t xml:space="preserve">A 6200 Kiskőrös, Mészáros Lőrinc utca 22. szám földszint </w:t>
      </w:r>
      <w:r>
        <w:rPr>
          <w:szCs w:val="24"/>
        </w:rPr>
        <w:t>10</w:t>
      </w:r>
      <w:r w:rsidRPr="00096B38">
        <w:rPr>
          <w:szCs w:val="24"/>
        </w:rPr>
        <w:t xml:space="preserve">. ajtószám alatti önkormányzati bérlakás szociális helyzet alapján történő bérleti jogviszony létesítésére </w:t>
      </w:r>
      <w:r>
        <w:rPr>
          <w:szCs w:val="24"/>
        </w:rPr>
        <w:t>egy</w:t>
      </w:r>
      <w:r w:rsidRPr="00096B38">
        <w:rPr>
          <w:szCs w:val="24"/>
        </w:rPr>
        <w:t xml:space="preserve"> érvényes pályázat érkezett.</w:t>
      </w:r>
    </w:p>
    <w:p w:rsidR="00F34A8F" w:rsidRPr="00096B38" w:rsidRDefault="00F34A8F" w:rsidP="00F34A8F">
      <w:pPr>
        <w:pStyle w:val="Szvegtrzs2"/>
        <w:rPr>
          <w:szCs w:val="24"/>
        </w:rPr>
      </w:pPr>
    </w:p>
    <w:p w:rsidR="00F34A8F" w:rsidRPr="00096B38" w:rsidRDefault="00F34A8F" w:rsidP="00F34A8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Az </w:t>
      </w:r>
      <w:r>
        <w:rPr>
          <w:sz w:val="24"/>
          <w:szCs w:val="24"/>
        </w:rPr>
        <w:t>43</w:t>
      </w:r>
      <w:r w:rsidRPr="00096B38">
        <w:rPr>
          <w:sz w:val="24"/>
          <w:szCs w:val="24"/>
        </w:rPr>
        <w:t xml:space="preserve"> m</w:t>
      </w:r>
      <w:r w:rsidRPr="00096B38">
        <w:rPr>
          <w:sz w:val="24"/>
          <w:szCs w:val="24"/>
          <w:vertAlign w:val="superscript"/>
        </w:rPr>
        <w:t xml:space="preserve">2 </w:t>
      </w:r>
      <w:r w:rsidRPr="00096B38">
        <w:rPr>
          <w:sz w:val="24"/>
          <w:szCs w:val="24"/>
        </w:rPr>
        <w:t>alapterületű 1 szoba, 1 konyha, 1 fürdőszoba, 1 éléskamra, 1 tároló helyiségekből álló komfortos lakásra a bérleti jogviszony kiválasztásánál a Bizottság figyelembe vette a lakás méretét, az együttköltöző személyek számát, a pályázók jövedelmi viszonyait, valamint szociális rászorultságát.</w:t>
      </w:r>
    </w:p>
    <w:p w:rsidR="00F34A8F" w:rsidRPr="00096B38" w:rsidRDefault="00F34A8F" w:rsidP="00F34A8F">
      <w:pPr>
        <w:pStyle w:val="Szvegtrzs2"/>
        <w:rPr>
          <w:szCs w:val="24"/>
        </w:rPr>
      </w:pPr>
    </w:p>
    <w:p w:rsidR="00F34A8F" w:rsidRPr="00096B38" w:rsidRDefault="00F34A8F" w:rsidP="00F34A8F">
      <w:pPr>
        <w:pStyle w:val="Szvegtrzs2"/>
        <w:rPr>
          <w:szCs w:val="24"/>
        </w:rPr>
      </w:pPr>
      <w:r w:rsidRPr="00096B38">
        <w:rPr>
          <w:szCs w:val="24"/>
        </w:rPr>
        <w:t>A Bizottság a pályázat részletes megvitatását követően egyhangú három „igen” szavazattal az alábbi határozatot hozta:</w:t>
      </w:r>
    </w:p>
    <w:p w:rsidR="00F34A8F" w:rsidRPr="00096B38" w:rsidRDefault="00F34A8F" w:rsidP="00F34A8F">
      <w:pPr>
        <w:pStyle w:val="Szvegtrzs2"/>
        <w:rPr>
          <w:b/>
          <w:szCs w:val="24"/>
        </w:rPr>
      </w:pPr>
    </w:p>
    <w:p w:rsidR="00F34A8F" w:rsidRPr="00096B38" w:rsidRDefault="00F34A8F" w:rsidP="00F34A8F">
      <w:pPr>
        <w:jc w:val="both"/>
        <w:rPr>
          <w:sz w:val="24"/>
          <w:szCs w:val="24"/>
        </w:rPr>
      </w:pPr>
    </w:p>
    <w:p w:rsidR="00F34A8F" w:rsidRPr="00096B38" w:rsidRDefault="00F34A8F" w:rsidP="00F34A8F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28</w:t>
      </w:r>
      <w:r w:rsidRPr="00096B38">
        <w:rPr>
          <w:b/>
          <w:i/>
          <w:sz w:val="24"/>
          <w:szCs w:val="24"/>
          <w:u w:val="single"/>
        </w:rPr>
        <w:t>/201</w:t>
      </w:r>
      <w:r>
        <w:rPr>
          <w:b/>
          <w:i/>
          <w:sz w:val="24"/>
          <w:szCs w:val="24"/>
          <w:u w:val="single"/>
        </w:rPr>
        <w:t>9</w:t>
      </w:r>
      <w:r w:rsidRPr="00096B38">
        <w:rPr>
          <w:b/>
          <w:i/>
          <w:sz w:val="24"/>
          <w:szCs w:val="24"/>
          <w:u w:val="single"/>
        </w:rPr>
        <w:t>. (</w:t>
      </w:r>
      <w:r>
        <w:rPr>
          <w:b/>
          <w:i/>
          <w:sz w:val="24"/>
          <w:szCs w:val="24"/>
          <w:u w:val="single"/>
        </w:rPr>
        <w:t>I</w:t>
      </w:r>
      <w:r w:rsidRPr="00096B38">
        <w:rPr>
          <w:b/>
          <w:i/>
          <w:sz w:val="24"/>
          <w:szCs w:val="24"/>
          <w:u w:val="single"/>
        </w:rPr>
        <w:t>V.</w:t>
      </w:r>
      <w:r>
        <w:rPr>
          <w:b/>
          <w:i/>
          <w:sz w:val="24"/>
          <w:szCs w:val="24"/>
          <w:u w:val="single"/>
        </w:rPr>
        <w:t>16</w:t>
      </w:r>
      <w:r w:rsidRPr="00096B38">
        <w:rPr>
          <w:b/>
          <w:i/>
          <w:sz w:val="24"/>
          <w:szCs w:val="24"/>
          <w:u w:val="single"/>
        </w:rPr>
        <w:t xml:space="preserve">.) sz. </w:t>
      </w:r>
      <w:proofErr w:type="spellStart"/>
      <w:r w:rsidRPr="00096B38">
        <w:rPr>
          <w:b/>
          <w:i/>
          <w:sz w:val="24"/>
          <w:szCs w:val="24"/>
          <w:u w:val="single"/>
        </w:rPr>
        <w:t>Eü</w:t>
      </w:r>
      <w:proofErr w:type="spellEnd"/>
      <w:r w:rsidRPr="00096B38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096B38">
        <w:rPr>
          <w:b/>
          <w:i/>
          <w:sz w:val="24"/>
          <w:szCs w:val="24"/>
          <w:u w:val="single"/>
        </w:rPr>
        <w:t>Szoc</w:t>
      </w:r>
      <w:proofErr w:type="spellEnd"/>
      <w:r w:rsidRPr="00096B38">
        <w:rPr>
          <w:b/>
          <w:i/>
          <w:sz w:val="24"/>
          <w:szCs w:val="24"/>
          <w:u w:val="single"/>
        </w:rPr>
        <w:t>. Biz. határozat:</w:t>
      </w:r>
    </w:p>
    <w:p w:rsidR="00F34A8F" w:rsidRPr="00096B38" w:rsidRDefault="003C0D68" w:rsidP="003C0D68">
      <w:pPr>
        <w:tabs>
          <w:tab w:val="left" w:pos="2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F34A8F" w:rsidRPr="00096B38" w:rsidRDefault="00F34A8F" w:rsidP="00F34A8F">
      <w:pPr>
        <w:jc w:val="both"/>
        <w:rPr>
          <w:sz w:val="24"/>
          <w:szCs w:val="24"/>
        </w:rPr>
      </w:pPr>
    </w:p>
    <w:p w:rsidR="00F34A8F" w:rsidRPr="00096B38" w:rsidRDefault="00F34A8F" w:rsidP="00F34A8F">
      <w:pPr>
        <w:jc w:val="center"/>
        <w:rPr>
          <w:b/>
          <w:bCs/>
          <w:caps/>
          <w:sz w:val="24"/>
          <w:szCs w:val="24"/>
        </w:rPr>
      </w:pPr>
      <w:r w:rsidRPr="00096B38">
        <w:rPr>
          <w:b/>
          <w:bCs/>
          <w:caps/>
          <w:sz w:val="24"/>
          <w:szCs w:val="24"/>
        </w:rPr>
        <w:t>Határozat</w:t>
      </w:r>
    </w:p>
    <w:p w:rsidR="00F34A8F" w:rsidRPr="00096B38" w:rsidRDefault="00F34A8F" w:rsidP="00F34A8F">
      <w:pPr>
        <w:jc w:val="both"/>
        <w:rPr>
          <w:sz w:val="24"/>
          <w:szCs w:val="24"/>
        </w:rPr>
      </w:pPr>
    </w:p>
    <w:p w:rsidR="00F34A8F" w:rsidRPr="00096B38" w:rsidRDefault="00F34A8F" w:rsidP="00F34A8F">
      <w:pPr>
        <w:pStyle w:val="Szvegtrzs2"/>
        <w:rPr>
          <w:b/>
          <w:szCs w:val="24"/>
        </w:rPr>
      </w:pPr>
    </w:p>
    <w:p w:rsidR="00F34A8F" w:rsidRDefault="00F34A8F" w:rsidP="00F34A8F">
      <w:pPr>
        <w:jc w:val="both"/>
        <w:rPr>
          <w:sz w:val="24"/>
          <w:szCs w:val="24"/>
        </w:rPr>
      </w:pPr>
      <w:r>
        <w:rPr>
          <w:sz w:val="24"/>
          <w:szCs w:val="24"/>
        </w:rPr>
        <w:t>Kiskőrös Város Képviselő-testülete</w:t>
      </w:r>
      <w:r w:rsidRPr="00096B38">
        <w:rPr>
          <w:sz w:val="24"/>
          <w:szCs w:val="24"/>
        </w:rPr>
        <w:t xml:space="preserve"> Egészségügyi és Szociálpolitikai Bizottság</w:t>
      </w:r>
      <w:r>
        <w:rPr>
          <w:sz w:val="24"/>
          <w:szCs w:val="24"/>
        </w:rPr>
        <w:t>a</w:t>
      </w:r>
    </w:p>
    <w:p w:rsidR="00F34A8F" w:rsidRPr="00005E2E" w:rsidRDefault="00F34A8F" w:rsidP="00F34A8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005E2E">
        <w:rPr>
          <w:sz w:val="24"/>
          <w:szCs w:val="24"/>
        </w:rPr>
        <w:t xml:space="preserve">a 6200 Kiskőrös, Mészáros Lőrinc utca 22. szám földszint 10. ajtószám alatti önkormányzati bérlakás bérlőjének Király Noémi (születési név: Király Noémi, született: Kiskunhalas, 1992. február 05. anyja neve: </w:t>
      </w:r>
      <w:proofErr w:type="spellStart"/>
      <w:r w:rsidRPr="00005E2E">
        <w:rPr>
          <w:sz w:val="24"/>
          <w:szCs w:val="24"/>
        </w:rPr>
        <w:t>Feka</w:t>
      </w:r>
      <w:proofErr w:type="spellEnd"/>
      <w:r w:rsidRPr="00005E2E">
        <w:rPr>
          <w:sz w:val="24"/>
          <w:szCs w:val="24"/>
        </w:rPr>
        <w:t xml:space="preserve"> Noémi) 6200 Kiskőrös, </w:t>
      </w:r>
      <w:proofErr w:type="spellStart"/>
      <w:r w:rsidRPr="00005E2E">
        <w:rPr>
          <w:sz w:val="24"/>
          <w:szCs w:val="24"/>
        </w:rPr>
        <w:t>Alsókommaszáció</w:t>
      </w:r>
      <w:proofErr w:type="spellEnd"/>
      <w:r w:rsidRPr="00005E2E">
        <w:rPr>
          <w:sz w:val="24"/>
          <w:szCs w:val="24"/>
        </w:rPr>
        <w:t xml:space="preserve"> tanya 46. szám alatti lakóhelyű, de 6200 Kiskőrös, </w:t>
      </w:r>
      <w:proofErr w:type="spellStart"/>
      <w:r w:rsidRPr="00005E2E">
        <w:rPr>
          <w:sz w:val="24"/>
          <w:szCs w:val="24"/>
        </w:rPr>
        <w:t>Uzsoki</w:t>
      </w:r>
      <w:proofErr w:type="spellEnd"/>
      <w:r w:rsidRPr="00005E2E">
        <w:rPr>
          <w:sz w:val="24"/>
          <w:szCs w:val="24"/>
        </w:rPr>
        <w:t xml:space="preserve"> utca 66. szám alatti tartózkodási hellyel rendelkező lakost jelöli ki 2019. április 26. napjától 2020. április 25. napjáig.</w:t>
      </w:r>
    </w:p>
    <w:p w:rsidR="00F34A8F" w:rsidRPr="00096B38" w:rsidRDefault="00F34A8F" w:rsidP="00F34A8F">
      <w:pPr>
        <w:pStyle w:val="Szvegtrzs2"/>
        <w:rPr>
          <w:szCs w:val="24"/>
        </w:rPr>
      </w:pPr>
    </w:p>
    <w:p w:rsidR="00F34A8F" w:rsidRPr="00096B38" w:rsidRDefault="00F34A8F" w:rsidP="00F34A8F">
      <w:pPr>
        <w:pStyle w:val="Szvegtrzs2"/>
        <w:rPr>
          <w:szCs w:val="24"/>
        </w:rPr>
      </w:pPr>
    </w:p>
    <w:p w:rsidR="00F34A8F" w:rsidRPr="00096B38" w:rsidRDefault="00F34A8F" w:rsidP="00F34A8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Felelős: a Bizottság elnöke</w:t>
      </w:r>
    </w:p>
    <w:p w:rsidR="00F34A8F" w:rsidRDefault="00F34A8F" w:rsidP="00F34A8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Határidő: értelemszerűen</w:t>
      </w:r>
    </w:p>
    <w:p w:rsidR="00F34A8F" w:rsidRDefault="00F34A8F" w:rsidP="00F34A8F">
      <w:pPr>
        <w:jc w:val="both"/>
        <w:rPr>
          <w:sz w:val="24"/>
          <w:szCs w:val="24"/>
        </w:rPr>
      </w:pPr>
    </w:p>
    <w:p w:rsidR="00F34A8F" w:rsidRPr="00096B38" w:rsidRDefault="00F34A8F" w:rsidP="00F34A8F">
      <w:pPr>
        <w:jc w:val="both"/>
        <w:rPr>
          <w:sz w:val="24"/>
          <w:szCs w:val="24"/>
        </w:rPr>
      </w:pPr>
    </w:p>
    <w:p w:rsidR="00F34A8F" w:rsidRPr="00096B38" w:rsidRDefault="00F34A8F" w:rsidP="00F34A8F">
      <w:pPr>
        <w:rPr>
          <w:sz w:val="24"/>
          <w:szCs w:val="24"/>
        </w:rPr>
      </w:pPr>
      <w:r w:rsidRPr="00096B38">
        <w:rPr>
          <w:b/>
          <w:sz w:val="24"/>
          <w:szCs w:val="24"/>
        </w:rPr>
        <w:t>Losoncziné Romfa Erika szociális ügyintéző</w:t>
      </w:r>
      <w:r w:rsidRPr="00096B38">
        <w:rPr>
          <w:sz w:val="24"/>
          <w:szCs w:val="24"/>
        </w:rPr>
        <w:t xml:space="preserve"> </w:t>
      </w:r>
      <w:r>
        <w:rPr>
          <w:sz w:val="24"/>
          <w:szCs w:val="24"/>
        </w:rPr>
        <w:t>tájékoztatta a</w:t>
      </w:r>
      <w:r w:rsidRPr="00096B38">
        <w:rPr>
          <w:sz w:val="24"/>
          <w:szCs w:val="24"/>
        </w:rPr>
        <w:t xml:space="preserve"> Bizottság tagjai</w:t>
      </w:r>
      <w:r>
        <w:rPr>
          <w:sz w:val="24"/>
          <w:szCs w:val="24"/>
        </w:rPr>
        <w:t>t:</w:t>
      </w:r>
    </w:p>
    <w:p w:rsidR="00F34A8F" w:rsidRPr="00096B38" w:rsidRDefault="00F34A8F" w:rsidP="00F34A8F">
      <w:pPr>
        <w:pStyle w:val="Szvegtrzs2"/>
        <w:rPr>
          <w:szCs w:val="24"/>
        </w:rPr>
      </w:pPr>
      <w:proofErr w:type="gramStart"/>
      <w:r>
        <w:rPr>
          <w:szCs w:val="24"/>
        </w:rPr>
        <w:t>a</w:t>
      </w:r>
      <w:proofErr w:type="gramEnd"/>
      <w:r w:rsidRPr="00096B38">
        <w:rPr>
          <w:szCs w:val="24"/>
        </w:rPr>
        <w:t xml:space="preserve"> 6200 Kiskőrös, Mészáros Lőrinc utca 22. szám földszint 1</w:t>
      </w:r>
      <w:r>
        <w:rPr>
          <w:szCs w:val="24"/>
        </w:rPr>
        <w:t>5/A</w:t>
      </w:r>
      <w:r w:rsidRPr="00096B38">
        <w:rPr>
          <w:szCs w:val="24"/>
        </w:rPr>
        <w:t>. ajtószám alatti önkormányzati bérlakás szociális helyzet alapján történő bérleti jogviszony létesítésére kettő érvényes pályázat érkezett.</w:t>
      </w:r>
    </w:p>
    <w:p w:rsidR="00F34A8F" w:rsidRPr="00096B38" w:rsidRDefault="00F34A8F" w:rsidP="00F34A8F">
      <w:pPr>
        <w:pStyle w:val="Szvegtrzs2"/>
        <w:rPr>
          <w:szCs w:val="24"/>
        </w:rPr>
      </w:pPr>
    </w:p>
    <w:p w:rsidR="00F34A8F" w:rsidRPr="00096B38" w:rsidRDefault="00F34A8F" w:rsidP="00F34A8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Az 3</w:t>
      </w:r>
      <w:r>
        <w:rPr>
          <w:sz w:val="24"/>
          <w:szCs w:val="24"/>
        </w:rPr>
        <w:t>4</w:t>
      </w:r>
      <w:r w:rsidRPr="00096B38">
        <w:rPr>
          <w:sz w:val="24"/>
          <w:szCs w:val="24"/>
        </w:rPr>
        <w:t xml:space="preserve"> m</w:t>
      </w:r>
      <w:r w:rsidRPr="00096B38">
        <w:rPr>
          <w:sz w:val="24"/>
          <w:szCs w:val="24"/>
          <w:vertAlign w:val="superscript"/>
        </w:rPr>
        <w:t xml:space="preserve">2 </w:t>
      </w:r>
      <w:r w:rsidRPr="00096B38">
        <w:rPr>
          <w:sz w:val="24"/>
          <w:szCs w:val="24"/>
        </w:rPr>
        <w:t>alapterületű 1 szoba, 1 konyha, 1 fürdőszoba, 1 éléskamra, 1 tároló helyiségekből álló komfortos lakásra a bérleti jogviszony kiválasztásánál a Bizottság figyelembe vette a lakás méretét, az együttköltöző személyek számát, a pályázók jövedelmi viszonyait, valamint szociális rászorultságát.</w:t>
      </w:r>
    </w:p>
    <w:p w:rsidR="00F34A8F" w:rsidRPr="00096B38" w:rsidRDefault="00F34A8F" w:rsidP="00F34A8F">
      <w:pPr>
        <w:pStyle w:val="Szvegtrzs2"/>
        <w:rPr>
          <w:szCs w:val="24"/>
        </w:rPr>
      </w:pPr>
    </w:p>
    <w:p w:rsidR="00F34A8F" w:rsidRPr="00096B38" w:rsidRDefault="00F34A8F" w:rsidP="00F34A8F">
      <w:pPr>
        <w:pStyle w:val="Szvegtrzs2"/>
        <w:rPr>
          <w:szCs w:val="24"/>
        </w:rPr>
      </w:pPr>
      <w:r w:rsidRPr="00096B38">
        <w:rPr>
          <w:szCs w:val="24"/>
        </w:rPr>
        <w:t>A Bizottság a pályázatok részletes megvitatását követően egyhangú három „igen” szavazattal az alábbi határozatot hozta:</w:t>
      </w:r>
    </w:p>
    <w:p w:rsidR="00F34A8F" w:rsidRPr="00096B38" w:rsidRDefault="00F34A8F" w:rsidP="00F34A8F">
      <w:pPr>
        <w:pStyle w:val="Szvegtrzs2"/>
        <w:rPr>
          <w:b/>
          <w:szCs w:val="24"/>
        </w:rPr>
      </w:pPr>
    </w:p>
    <w:p w:rsidR="00F34A8F" w:rsidRPr="00096B38" w:rsidRDefault="00F34A8F" w:rsidP="00F34A8F">
      <w:pPr>
        <w:jc w:val="both"/>
        <w:rPr>
          <w:sz w:val="24"/>
          <w:szCs w:val="24"/>
        </w:rPr>
      </w:pPr>
    </w:p>
    <w:p w:rsidR="00F34A8F" w:rsidRPr="00096B38" w:rsidRDefault="00F34A8F" w:rsidP="00F34A8F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29</w:t>
      </w:r>
      <w:r w:rsidRPr="00096B38">
        <w:rPr>
          <w:b/>
          <w:i/>
          <w:sz w:val="24"/>
          <w:szCs w:val="24"/>
          <w:u w:val="single"/>
        </w:rPr>
        <w:t>/201</w:t>
      </w:r>
      <w:r>
        <w:rPr>
          <w:b/>
          <w:i/>
          <w:sz w:val="24"/>
          <w:szCs w:val="24"/>
          <w:u w:val="single"/>
        </w:rPr>
        <w:t>9</w:t>
      </w:r>
      <w:r w:rsidRPr="00096B38">
        <w:rPr>
          <w:b/>
          <w:i/>
          <w:sz w:val="24"/>
          <w:szCs w:val="24"/>
          <w:u w:val="single"/>
        </w:rPr>
        <w:t>. (</w:t>
      </w:r>
      <w:r>
        <w:rPr>
          <w:b/>
          <w:i/>
          <w:sz w:val="24"/>
          <w:szCs w:val="24"/>
          <w:u w:val="single"/>
        </w:rPr>
        <w:t>I</w:t>
      </w:r>
      <w:r w:rsidRPr="00096B38">
        <w:rPr>
          <w:b/>
          <w:i/>
          <w:sz w:val="24"/>
          <w:szCs w:val="24"/>
          <w:u w:val="single"/>
        </w:rPr>
        <w:t>V.</w:t>
      </w:r>
      <w:r>
        <w:rPr>
          <w:b/>
          <w:i/>
          <w:sz w:val="24"/>
          <w:szCs w:val="24"/>
          <w:u w:val="single"/>
        </w:rPr>
        <w:t>16</w:t>
      </w:r>
      <w:r w:rsidRPr="00096B38">
        <w:rPr>
          <w:b/>
          <w:i/>
          <w:sz w:val="24"/>
          <w:szCs w:val="24"/>
          <w:u w:val="single"/>
        </w:rPr>
        <w:t xml:space="preserve">.) sz. </w:t>
      </w:r>
      <w:proofErr w:type="spellStart"/>
      <w:r w:rsidRPr="00096B38">
        <w:rPr>
          <w:b/>
          <w:i/>
          <w:sz w:val="24"/>
          <w:szCs w:val="24"/>
          <w:u w:val="single"/>
        </w:rPr>
        <w:t>Eü</w:t>
      </w:r>
      <w:proofErr w:type="spellEnd"/>
      <w:r w:rsidRPr="00096B38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096B38">
        <w:rPr>
          <w:b/>
          <w:i/>
          <w:sz w:val="24"/>
          <w:szCs w:val="24"/>
          <w:u w:val="single"/>
        </w:rPr>
        <w:t>Szoc</w:t>
      </w:r>
      <w:proofErr w:type="spellEnd"/>
      <w:r w:rsidRPr="00096B38">
        <w:rPr>
          <w:b/>
          <w:i/>
          <w:sz w:val="24"/>
          <w:szCs w:val="24"/>
          <w:u w:val="single"/>
        </w:rPr>
        <w:t>. Biz. határozat:</w:t>
      </w:r>
    </w:p>
    <w:p w:rsidR="00F34A8F" w:rsidRPr="00096B38" w:rsidRDefault="00F34A8F" w:rsidP="00F34A8F">
      <w:pPr>
        <w:jc w:val="both"/>
        <w:rPr>
          <w:sz w:val="24"/>
          <w:szCs w:val="24"/>
        </w:rPr>
      </w:pPr>
    </w:p>
    <w:p w:rsidR="00F34A8F" w:rsidRPr="00096B38" w:rsidRDefault="00F34A8F" w:rsidP="00F34A8F">
      <w:pPr>
        <w:jc w:val="both"/>
        <w:rPr>
          <w:sz w:val="24"/>
          <w:szCs w:val="24"/>
        </w:rPr>
      </w:pPr>
    </w:p>
    <w:p w:rsidR="00F34A8F" w:rsidRPr="00096B38" w:rsidRDefault="00F34A8F" w:rsidP="00F34A8F">
      <w:pPr>
        <w:jc w:val="center"/>
        <w:rPr>
          <w:b/>
          <w:bCs/>
          <w:caps/>
          <w:sz w:val="24"/>
          <w:szCs w:val="24"/>
        </w:rPr>
      </w:pPr>
      <w:r w:rsidRPr="00096B38">
        <w:rPr>
          <w:b/>
          <w:bCs/>
          <w:caps/>
          <w:sz w:val="24"/>
          <w:szCs w:val="24"/>
        </w:rPr>
        <w:t>Határozat</w:t>
      </w:r>
    </w:p>
    <w:p w:rsidR="00F34A8F" w:rsidRPr="00096B38" w:rsidRDefault="00F34A8F" w:rsidP="00F34A8F">
      <w:pPr>
        <w:jc w:val="both"/>
        <w:rPr>
          <w:sz w:val="24"/>
          <w:szCs w:val="24"/>
        </w:rPr>
      </w:pPr>
    </w:p>
    <w:p w:rsidR="00F34A8F" w:rsidRDefault="00F34A8F" w:rsidP="00F34A8F">
      <w:pPr>
        <w:jc w:val="both"/>
        <w:rPr>
          <w:sz w:val="24"/>
          <w:szCs w:val="24"/>
        </w:rPr>
      </w:pPr>
      <w:r>
        <w:rPr>
          <w:sz w:val="24"/>
          <w:szCs w:val="24"/>
        </w:rPr>
        <w:t>Kiskőrös Város Képviselő-testülete</w:t>
      </w:r>
      <w:r w:rsidRPr="00096B38">
        <w:rPr>
          <w:sz w:val="24"/>
          <w:szCs w:val="24"/>
        </w:rPr>
        <w:t xml:space="preserve"> Egészségügyi és Szociálpolitikai Bizottság</w:t>
      </w:r>
      <w:r>
        <w:rPr>
          <w:sz w:val="24"/>
          <w:szCs w:val="24"/>
        </w:rPr>
        <w:t>a</w:t>
      </w:r>
    </w:p>
    <w:p w:rsidR="00F34A8F" w:rsidRPr="00005E2E" w:rsidRDefault="00F34A8F" w:rsidP="00F34A8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005E2E">
        <w:rPr>
          <w:sz w:val="24"/>
          <w:szCs w:val="24"/>
        </w:rPr>
        <w:t>a 6200 Kiskőrös, Mészáros Lőrinc utca 22. szám földszint 15/</w:t>
      </w:r>
      <w:proofErr w:type="gramStart"/>
      <w:r w:rsidRPr="00005E2E">
        <w:rPr>
          <w:sz w:val="24"/>
          <w:szCs w:val="24"/>
        </w:rPr>
        <w:t>A</w:t>
      </w:r>
      <w:proofErr w:type="gramEnd"/>
      <w:r w:rsidRPr="00005E2E">
        <w:rPr>
          <w:sz w:val="24"/>
          <w:szCs w:val="24"/>
        </w:rPr>
        <w:t>. ajtószám alatti önkormányzati bérlakás bérlőjének Horváth Tibor (születési név: Horváth Tibor, született: Kiskunhalas, 1988. július 24. anyja neve: Horváth Gabriella) 6200 Kiskőrös, Délibáb utca 62. 1. ajtószám alatti lakost jelöli ki 2019. április 26. napjától 2020. április 25. napjáig.</w:t>
      </w:r>
    </w:p>
    <w:p w:rsidR="00F34A8F" w:rsidRPr="00096B38" w:rsidRDefault="00F34A8F" w:rsidP="00F34A8F">
      <w:pPr>
        <w:pStyle w:val="Szvegtrzs2"/>
        <w:ind w:left="720"/>
        <w:rPr>
          <w:b/>
          <w:szCs w:val="24"/>
        </w:rPr>
      </w:pPr>
    </w:p>
    <w:p w:rsidR="00F34A8F" w:rsidRPr="00096B38" w:rsidRDefault="00F34A8F" w:rsidP="00F34A8F">
      <w:pPr>
        <w:pStyle w:val="Szvegtrzs2"/>
        <w:rPr>
          <w:szCs w:val="24"/>
        </w:rPr>
      </w:pPr>
    </w:p>
    <w:p w:rsidR="00F34A8F" w:rsidRPr="00096B38" w:rsidRDefault="00F34A8F" w:rsidP="00F34A8F">
      <w:pPr>
        <w:pStyle w:val="Szvegtrzs2"/>
        <w:rPr>
          <w:szCs w:val="24"/>
        </w:rPr>
      </w:pPr>
    </w:p>
    <w:p w:rsidR="00F34A8F" w:rsidRPr="00096B38" w:rsidRDefault="00F34A8F" w:rsidP="00F34A8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Felelős: a Bizottság elnöke</w:t>
      </w:r>
    </w:p>
    <w:p w:rsidR="00F34A8F" w:rsidRPr="00096B38" w:rsidRDefault="00F34A8F" w:rsidP="00F34A8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Határidő: értelemszerűen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Aszódi Pál a Bizottság elnöke az ülést </w:t>
      </w:r>
      <w:r>
        <w:rPr>
          <w:sz w:val="24"/>
          <w:szCs w:val="24"/>
        </w:rPr>
        <w:t>16</w:t>
      </w:r>
      <w:r w:rsidRPr="00FB1F63">
        <w:rPr>
          <w:sz w:val="24"/>
          <w:szCs w:val="24"/>
        </w:rPr>
        <w:t xml:space="preserve"> óra </w:t>
      </w:r>
      <w:r>
        <w:rPr>
          <w:sz w:val="24"/>
          <w:szCs w:val="24"/>
        </w:rPr>
        <w:t>20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Aszódi Pál</w:t>
      </w:r>
      <w:r w:rsidRPr="00FB1F63">
        <w:rPr>
          <w:b/>
          <w:sz w:val="24"/>
          <w:szCs w:val="24"/>
        </w:rPr>
        <w:tab/>
        <w:t>Horváth Borbála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58" w:rsidRDefault="00CA4B58" w:rsidP="003334EE">
      <w:r>
        <w:separator/>
      </w:r>
    </w:p>
  </w:endnote>
  <w:endnote w:type="continuationSeparator" w:id="0">
    <w:p w:rsidR="00CA4B58" w:rsidRDefault="00CA4B58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58" w:rsidRDefault="00CA4B58" w:rsidP="003334EE">
      <w:r>
        <w:separator/>
      </w:r>
    </w:p>
  </w:footnote>
  <w:footnote w:type="continuationSeparator" w:id="0">
    <w:p w:rsidR="00CA4B58" w:rsidRDefault="00CA4B58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4"/>
  </w:num>
  <w:num w:numId="5">
    <w:abstractNumId w:val="13"/>
  </w:num>
  <w:num w:numId="6">
    <w:abstractNumId w:val="7"/>
  </w:num>
  <w:num w:numId="7">
    <w:abstractNumId w:val="5"/>
  </w:num>
  <w:num w:numId="8">
    <w:abstractNumId w:val="1"/>
  </w:num>
  <w:num w:numId="9">
    <w:abstractNumId w:val="11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0"/>
  </w:num>
  <w:num w:numId="15">
    <w:abstractNumId w:val="3"/>
  </w:num>
  <w:num w:numId="16">
    <w:abstractNumId w:val="2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36F0"/>
    <w:rsid w:val="00031556"/>
    <w:rsid w:val="00033254"/>
    <w:rsid w:val="000336F1"/>
    <w:rsid w:val="000457F9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107DA"/>
    <w:rsid w:val="00111475"/>
    <w:rsid w:val="001202CF"/>
    <w:rsid w:val="00132FDE"/>
    <w:rsid w:val="001365A0"/>
    <w:rsid w:val="00143B17"/>
    <w:rsid w:val="001463C2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C2C8D"/>
    <w:rsid w:val="001D2256"/>
    <w:rsid w:val="001E4DD8"/>
    <w:rsid w:val="0020680A"/>
    <w:rsid w:val="0023079B"/>
    <w:rsid w:val="00230C74"/>
    <w:rsid w:val="00233E9D"/>
    <w:rsid w:val="002414A8"/>
    <w:rsid w:val="00247B39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4009FA"/>
    <w:rsid w:val="004049E2"/>
    <w:rsid w:val="004251ED"/>
    <w:rsid w:val="00431ED3"/>
    <w:rsid w:val="00437620"/>
    <w:rsid w:val="00452CB6"/>
    <w:rsid w:val="00453632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F03C7"/>
    <w:rsid w:val="00604C17"/>
    <w:rsid w:val="0060798B"/>
    <w:rsid w:val="00610144"/>
    <w:rsid w:val="00620A3A"/>
    <w:rsid w:val="00620B71"/>
    <w:rsid w:val="00626E80"/>
    <w:rsid w:val="00640CF2"/>
    <w:rsid w:val="00642174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6F07"/>
    <w:rsid w:val="00891B82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4F3C"/>
    <w:rsid w:val="009958DA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E1BFE-1A24-4CCD-8547-58D5B3333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1459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7</cp:revision>
  <cp:lastPrinted>2019-04-17T11:21:00Z</cp:lastPrinted>
  <dcterms:created xsi:type="dcterms:W3CDTF">2019-04-17T07:56:00Z</dcterms:created>
  <dcterms:modified xsi:type="dcterms:W3CDTF">2019-04-17T12:21:00Z</dcterms:modified>
</cp:coreProperties>
</file>