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7A" w:rsidRPr="00B842E6" w:rsidRDefault="00BD350F" w:rsidP="0074627A">
      <w:pPr>
        <w:spacing w:after="0" w:line="240" w:lineRule="auto"/>
        <w:jc w:val="right"/>
        <w:rPr>
          <w:rFonts w:ascii="Times New Roman" w:hAnsi="Times New Roman" w:cs="Times New Roman"/>
          <w:i/>
          <w:shadow/>
        </w:rPr>
      </w:pPr>
      <w:r>
        <w:rPr>
          <w:rFonts w:ascii="Times New Roman" w:hAnsi="Times New Roman" w:cs="Times New Roman"/>
          <w:i/>
          <w:shadow/>
        </w:rPr>
        <w:t>Melléklet a 13</w:t>
      </w:r>
      <w:r w:rsidR="002E5DD8">
        <w:rPr>
          <w:rFonts w:ascii="Times New Roman" w:hAnsi="Times New Roman" w:cs="Times New Roman"/>
          <w:i/>
          <w:shadow/>
        </w:rPr>
        <w:t>1</w:t>
      </w:r>
      <w:bookmarkStart w:id="0" w:name="_GoBack"/>
      <w:bookmarkEnd w:id="0"/>
      <w:r>
        <w:rPr>
          <w:rFonts w:ascii="Times New Roman" w:hAnsi="Times New Roman" w:cs="Times New Roman"/>
          <w:i/>
          <w:shadow/>
        </w:rPr>
        <w:t>/</w:t>
      </w:r>
      <w:r w:rsidR="0074627A" w:rsidRPr="00B842E6">
        <w:rPr>
          <w:rFonts w:ascii="Times New Roman" w:hAnsi="Times New Roman" w:cs="Times New Roman"/>
          <w:i/>
          <w:shadow/>
        </w:rPr>
        <w:t>2019. sz. Képviselő-testületi határozathoz</w:t>
      </w:r>
    </w:p>
    <w:p w:rsidR="0074627A" w:rsidRPr="0074627A" w:rsidRDefault="0074627A" w:rsidP="0063066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</w:rPr>
      </w:pPr>
    </w:p>
    <w:p w:rsidR="0063066F" w:rsidRPr="0074627A" w:rsidRDefault="00CC3726" w:rsidP="0063066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</w:rPr>
      </w:pPr>
      <w:r w:rsidRPr="0074627A">
        <w:rPr>
          <w:rFonts w:ascii="Times New Roman" w:hAnsi="Times New Roman" w:cs="Times New Roman"/>
          <w:b/>
          <w:caps/>
          <w:shadow/>
        </w:rPr>
        <w:t>Telekhatár rendezéssel vegyes adásvételi szerződés</w:t>
      </w:r>
    </w:p>
    <w:p w:rsidR="0063066F" w:rsidRPr="0074627A" w:rsidRDefault="0063066F" w:rsidP="0063066F">
      <w:pPr>
        <w:spacing w:after="0" w:line="240" w:lineRule="auto"/>
        <w:rPr>
          <w:rFonts w:ascii="Times New Roman" w:hAnsi="Times New Roman" w:cs="Times New Roman"/>
        </w:rPr>
      </w:pPr>
    </w:p>
    <w:p w:rsidR="00CC3726" w:rsidRPr="0074627A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eastAsia="Times New Roman" w:hAnsi="Times New Roman" w:cs="Times New Roman"/>
        </w:rPr>
        <w:t>Amely létrejött egyrészről,</w:t>
      </w:r>
    </w:p>
    <w:p w:rsidR="00CC3726" w:rsidRPr="0074627A" w:rsidRDefault="00CC3726" w:rsidP="00CC3726">
      <w:pPr>
        <w:spacing w:after="0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eastAsia="Times New Roman" w:hAnsi="Times New Roman" w:cs="Times New Roman"/>
          <w:b/>
        </w:rPr>
        <w:t>Kiskőrös Város Önkormányzata</w:t>
      </w:r>
      <w:r w:rsidRPr="0074627A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képv.: Domonyi László Mihály polgármester),</w:t>
      </w:r>
      <w:r w:rsidRPr="0074627A">
        <w:rPr>
          <w:rFonts w:ascii="Times New Roman" w:eastAsia="Times New Roman" w:hAnsi="Times New Roman" w:cs="Times New Roman"/>
          <w:lang w:val="es-ES"/>
        </w:rPr>
        <w:t xml:space="preserve"> </w:t>
      </w:r>
      <w:r w:rsidRPr="0074627A">
        <w:rPr>
          <w:rFonts w:ascii="Times New Roman" w:eastAsia="Times New Roman" w:hAnsi="Times New Roman" w:cs="Times New Roman"/>
        </w:rPr>
        <w:t xml:space="preserve">mint </w:t>
      </w:r>
      <w:r w:rsidR="005548F8" w:rsidRPr="0074627A">
        <w:rPr>
          <w:rFonts w:ascii="Times New Roman" w:eastAsia="Times New Roman" w:hAnsi="Times New Roman" w:cs="Times New Roman"/>
          <w:b/>
        </w:rPr>
        <w:t>E</w:t>
      </w:r>
      <w:r w:rsidRPr="0074627A">
        <w:rPr>
          <w:rFonts w:ascii="Times New Roman" w:eastAsia="Times New Roman" w:hAnsi="Times New Roman" w:cs="Times New Roman"/>
          <w:b/>
        </w:rPr>
        <w:t>ladó</w:t>
      </w:r>
      <w:r w:rsidRPr="0074627A">
        <w:rPr>
          <w:rFonts w:ascii="Times New Roman" w:eastAsia="Times New Roman" w:hAnsi="Times New Roman" w:cs="Times New Roman"/>
        </w:rPr>
        <w:t xml:space="preserve"> – továbbiakban</w:t>
      </w:r>
      <w:r w:rsidR="00A85D16" w:rsidRPr="0074627A">
        <w:rPr>
          <w:rFonts w:ascii="Times New Roman" w:eastAsia="Times New Roman" w:hAnsi="Times New Roman" w:cs="Times New Roman"/>
        </w:rPr>
        <w:t>, mint</w:t>
      </w:r>
      <w:r w:rsidRPr="0074627A">
        <w:rPr>
          <w:rFonts w:ascii="Times New Roman" w:eastAsia="Times New Roman" w:hAnsi="Times New Roman" w:cs="Times New Roman"/>
        </w:rPr>
        <w:t xml:space="preserve"> eladó – és</w:t>
      </w:r>
    </w:p>
    <w:p w:rsidR="00A85D16" w:rsidRPr="0074627A" w:rsidRDefault="00EE25F4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b/>
        </w:rPr>
        <w:t>NOGADEKOR</w:t>
      </w:r>
      <w:r w:rsidR="00566F47" w:rsidRPr="0074627A">
        <w:rPr>
          <w:rFonts w:ascii="Times New Roman" w:hAnsi="Times New Roman" w:cs="Times New Roman"/>
          <w:b/>
        </w:rPr>
        <w:t xml:space="preserve"> Kft </w:t>
      </w:r>
      <w:r w:rsidR="00566F47" w:rsidRPr="0074627A">
        <w:rPr>
          <w:rFonts w:ascii="Times New Roman" w:hAnsi="Times New Roman" w:cs="Times New Roman"/>
        </w:rPr>
        <w:t>(</w:t>
      </w:r>
      <w:r w:rsidRPr="0074627A">
        <w:rPr>
          <w:rFonts w:ascii="Times New Roman" w:hAnsi="Times New Roman" w:cs="Times New Roman"/>
        </w:rPr>
        <w:t xml:space="preserve">Cg.: 03-09-126629, székhely: </w:t>
      </w:r>
      <w:r w:rsidRPr="0074627A">
        <w:rPr>
          <w:rFonts w:ascii="Times New Roman" w:eastAsia="Times New Roman" w:hAnsi="Times New Roman" w:cs="Times New Roman"/>
        </w:rPr>
        <w:t xml:space="preserve">6200 Kiskőrös, Izsáki út 16. , adószám: 24683070-2-03 , KSH szám: 24683070-7311-113-03, </w:t>
      </w:r>
      <w:r w:rsidRPr="0074627A">
        <w:rPr>
          <w:rFonts w:ascii="Times New Roman" w:hAnsi="Times New Roman" w:cs="Times New Roman"/>
        </w:rPr>
        <w:t>képv.: Kovács Zoltán ügyvezető</w:t>
      </w:r>
      <w:r w:rsidR="00566F47" w:rsidRPr="0074627A">
        <w:rPr>
          <w:rFonts w:ascii="Times New Roman" w:hAnsi="Times New Roman" w:cs="Times New Roman"/>
        </w:rPr>
        <w:t xml:space="preserve">), </w:t>
      </w:r>
      <w:r w:rsidR="00CC3726" w:rsidRPr="0074627A">
        <w:rPr>
          <w:rFonts w:ascii="Times New Roman" w:hAnsi="Times New Roman" w:cs="Times New Roman"/>
        </w:rPr>
        <w:t xml:space="preserve"> mint </w:t>
      </w:r>
      <w:r w:rsidR="005548F8" w:rsidRPr="0074627A">
        <w:rPr>
          <w:rFonts w:ascii="Times New Roman" w:hAnsi="Times New Roman" w:cs="Times New Roman"/>
          <w:b/>
        </w:rPr>
        <w:t>V</w:t>
      </w:r>
      <w:r w:rsidR="00CC3726" w:rsidRPr="0074627A">
        <w:rPr>
          <w:rFonts w:ascii="Times New Roman" w:hAnsi="Times New Roman" w:cs="Times New Roman"/>
          <w:b/>
        </w:rPr>
        <w:t xml:space="preserve">evő </w:t>
      </w:r>
      <w:r w:rsidR="00CC3726" w:rsidRPr="0074627A">
        <w:rPr>
          <w:rFonts w:ascii="Times New Roman" w:hAnsi="Times New Roman" w:cs="Times New Roman"/>
        </w:rPr>
        <w:t xml:space="preserve">– továbbiakban, mint vevő – </w:t>
      </w:r>
      <w:r w:rsidR="00A85D16" w:rsidRPr="0074627A">
        <w:rPr>
          <w:rFonts w:ascii="Times New Roman" w:hAnsi="Times New Roman" w:cs="Times New Roman"/>
        </w:rPr>
        <w:t xml:space="preserve">másrészt </w:t>
      </w:r>
    </w:p>
    <w:p w:rsidR="008A4783" w:rsidRPr="0074627A" w:rsidRDefault="00A85D16" w:rsidP="00FF0DD8">
      <w:pPr>
        <w:spacing w:after="0" w:line="240" w:lineRule="auto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b/>
        </w:rPr>
        <w:t xml:space="preserve">Kiskunhalasi Szakképzési Centrum </w:t>
      </w:r>
      <w:r w:rsidRPr="0074627A">
        <w:rPr>
          <w:rFonts w:ascii="Times New Roman" w:hAnsi="Times New Roman" w:cs="Times New Roman"/>
        </w:rPr>
        <w:t xml:space="preserve">(székhely: 6400 Kiskunhalas, Kazinczy u. 5., </w:t>
      </w:r>
      <w:r w:rsidR="00FF0DD8" w:rsidRPr="0074627A">
        <w:rPr>
          <w:rFonts w:ascii="Times New Roman" w:hAnsi="Times New Roman" w:cs="Times New Roman"/>
        </w:rPr>
        <w:t xml:space="preserve">adóigazgatási azonosító száma: 15832025-2-03, ÁHT azonosító: 354617, statisztikai számjel: 15832025-8532-312-03, </w:t>
      </w:r>
      <w:r w:rsidRPr="0074627A">
        <w:rPr>
          <w:rFonts w:ascii="Times New Roman" w:hAnsi="Times New Roman" w:cs="Times New Roman"/>
        </w:rPr>
        <w:t xml:space="preserve">képv.: Papp Gyula főigazgató) , mint </w:t>
      </w:r>
      <w:r w:rsidR="005548F8" w:rsidRPr="0074627A">
        <w:rPr>
          <w:rFonts w:ascii="Times New Roman" w:hAnsi="Times New Roman" w:cs="Times New Roman"/>
          <w:b/>
        </w:rPr>
        <w:t>Vagyonkezelő</w:t>
      </w:r>
      <w:r w:rsidR="005548F8" w:rsidRPr="0074627A">
        <w:rPr>
          <w:rFonts w:ascii="Times New Roman" w:hAnsi="Times New Roman" w:cs="Times New Roman"/>
        </w:rPr>
        <w:t xml:space="preserve"> </w:t>
      </w:r>
      <w:r w:rsidRPr="0074627A">
        <w:rPr>
          <w:rFonts w:ascii="Times New Roman" w:hAnsi="Times New Roman" w:cs="Times New Roman"/>
        </w:rPr>
        <w:t>- továbbiakban, mint</w:t>
      </w:r>
      <w:r w:rsidR="005548F8" w:rsidRPr="0074627A">
        <w:rPr>
          <w:rFonts w:ascii="Times New Roman" w:hAnsi="Times New Roman" w:cs="Times New Roman"/>
        </w:rPr>
        <w:t xml:space="preserve"> Vagyonkezelő</w:t>
      </w:r>
      <w:r w:rsidRPr="0074627A">
        <w:rPr>
          <w:rFonts w:ascii="Times New Roman" w:hAnsi="Times New Roman" w:cs="Times New Roman"/>
        </w:rPr>
        <w:t xml:space="preserve"> -  </w:t>
      </w:r>
      <w:r w:rsidR="00CC3726" w:rsidRPr="0074627A">
        <w:rPr>
          <w:rFonts w:ascii="Times New Roman" w:hAnsi="Times New Roman" w:cs="Times New Roman"/>
        </w:rPr>
        <w:t xml:space="preserve">között a mai napon az alábbi feltételekkel: </w:t>
      </w:r>
    </w:p>
    <w:p w:rsidR="00FF0DD8" w:rsidRPr="0074627A" w:rsidRDefault="00FF0DD8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157" w:rsidRPr="0074627A" w:rsidRDefault="00CC3726" w:rsidP="00CC3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1./ Szerződést kötő </w:t>
      </w:r>
      <w:r w:rsidR="00567715" w:rsidRPr="0074627A">
        <w:rPr>
          <w:rFonts w:ascii="Times New Roman" w:hAnsi="Times New Roman" w:cs="Times New Roman"/>
        </w:rPr>
        <w:t>felek rögzítik, hogy 1/1 arányú</w:t>
      </w:r>
      <w:r w:rsidRPr="0074627A">
        <w:rPr>
          <w:rFonts w:ascii="Times New Roman" w:hAnsi="Times New Roman" w:cs="Times New Roman"/>
        </w:rPr>
        <w:t xml:space="preserve"> tulajdonukat képezik</w:t>
      </w:r>
      <w:r w:rsidR="00567715" w:rsidRPr="0074627A">
        <w:rPr>
          <w:rFonts w:ascii="Times New Roman" w:hAnsi="Times New Roman" w:cs="Times New Roman"/>
        </w:rPr>
        <w:t xml:space="preserve"> -</w:t>
      </w:r>
      <w:r w:rsidR="00BF1B36" w:rsidRPr="0074627A">
        <w:rPr>
          <w:rFonts w:ascii="Times New Roman" w:hAnsi="Times New Roman" w:cs="Times New Roman"/>
        </w:rPr>
        <w:t xml:space="preserve"> </w:t>
      </w:r>
      <w:r w:rsidR="00567715" w:rsidRPr="0074627A">
        <w:rPr>
          <w:rFonts w:ascii="Times New Roman" w:hAnsi="Times New Roman" w:cs="Times New Roman"/>
        </w:rPr>
        <w:t xml:space="preserve">melyet </w:t>
      </w:r>
      <w:r w:rsidR="00BF1B36" w:rsidRPr="0074627A">
        <w:rPr>
          <w:rFonts w:ascii="Times New Roman" w:hAnsi="Times New Roman" w:cs="Times New Roman"/>
        </w:rPr>
        <w:t>2019</w:t>
      </w:r>
      <w:r w:rsidR="00FF0DD8" w:rsidRPr="0074627A">
        <w:rPr>
          <w:rFonts w:ascii="Times New Roman" w:hAnsi="Times New Roman" w:cs="Times New Roman"/>
        </w:rPr>
        <w:t>.09.05</w:t>
      </w:r>
      <w:r w:rsidR="00BF1B36" w:rsidRPr="0074627A">
        <w:rPr>
          <w:rFonts w:ascii="Times New Roman" w:hAnsi="Times New Roman" w:cs="Times New Roman"/>
        </w:rPr>
        <w:t>.-</w:t>
      </w:r>
      <w:r w:rsidR="00FF0DD8" w:rsidRPr="0074627A">
        <w:rPr>
          <w:rFonts w:ascii="Times New Roman" w:hAnsi="Times New Roman" w:cs="Times New Roman"/>
        </w:rPr>
        <w:t xml:space="preserve"> é</w:t>
      </w:r>
      <w:r w:rsidR="00BF1B36" w:rsidRPr="0074627A">
        <w:rPr>
          <w:rFonts w:ascii="Times New Roman" w:hAnsi="Times New Roman" w:cs="Times New Roman"/>
        </w:rPr>
        <w:t>n</w:t>
      </w:r>
      <w:r w:rsidR="00567715" w:rsidRPr="0074627A">
        <w:rPr>
          <w:rFonts w:ascii="Times New Roman" w:hAnsi="Times New Roman" w:cs="Times New Roman"/>
        </w:rPr>
        <w:t xml:space="preserve"> kiváltott nem hiteles tulajdoni lapmásolattal igazolnak</w:t>
      </w:r>
      <w:r w:rsidR="00BF1B36" w:rsidRPr="0074627A">
        <w:rPr>
          <w:rFonts w:ascii="Times New Roman" w:hAnsi="Times New Roman" w:cs="Times New Roman"/>
        </w:rPr>
        <w:t xml:space="preserve"> </w:t>
      </w:r>
      <w:r w:rsidR="00567715" w:rsidRPr="0074627A">
        <w:rPr>
          <w:rFonts w:ascii="Times New Roman" w:hAnsi="Times New Roman" w:cs="Times New Roman"/>
        </w:rPr>
        <w:t xml:space="preserve">- </w:t>
      </w:r>
      <w:r w:rsidRPr="0074627A">
        <w:rPr>
          <w:rFonts w:ascii="Times New Roman" w:hAnsi="Times New Roman" w:cs="Times New Roman"/>
        </w:rPr>
        <w:t xml:space="preserve">az alábbi ingatlanok az alábbi terhekkel: </w:t>
      </w:r>
    </w:p>
    <w:p w:rsidR="00CC3726" w:rsidRPr="0074627A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783" w:rsidRPr="0074627A" w:rsidRDefault="00CC3726" w:rsidP="00BF1B3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Eladó kizárólagos </w:t>
      </w:r>
      <w:r w:rsidR="0093462F" w:rsidRPr="0074627A">
        <w:rPr>
          <w:rFonts w:ascii="Times New Roman" w:hAnsi="Times New Roman" w:cs="Times New Roman"/>
        </w:rPr>
        <w:t xml:space="preserve">tulajdonát képezi a </w:t>
      </w:r>
      <w:r w:rsidRPr="0074627A">
        <w:rPr>
          <w:rFonts w:ascii="Times New Roman" w:hAnsi="Times New Roman" w:cs="Times New Roman"/>
          <w:b/>
        </w:rPr>
        <w:t xml:space="preserve">Kiskőrös, belterület </w:t>
      </w:r>
      <w:r w:rsidR="00BF1B36" w:rsidRPr="0074627A">
        <w:rPr>
          <w:rFonts w:ascii="Times New Roman" w:hAnsi="Times New Roman" w:cs="Times New Roman"/>
          <w:b/>
        </w:rPr>
        <w:t>1714/2</w:t>
      </w:r>
      <w:r w:rsidR="0093462F" w:rsidRPr="0074627A">
        <w:rPr>
          <w:rFonts w:ascii="Times New Roman" w:hAnsi="Times New Roman" w:cs="Times New Roman"/>
          <w:b/>
        </w:rPr>
        <w:t xml:space="preserve"> hrsz</w:t>
      </w:r>
      <w:r w:rsidRPr="0074627A">
        <w:rPr>
          <w:rFonts w:ascii="Times New Roman" w:hAnsi="Times New Roman" w:cs="Times New Roman"/>
          <w:b/>
        </w:rPr>
        <w:t>.</w:t>
      </w:r>
      <w:r w:rsidRPr="0074627A">
        <w:rPr>
          <w:rFonts w:ascii="Times New Roman" w:hAnsi="Times New Roman" w:cs="Times New Roman"/>
        </w:rPr>
        <w:t xml:space="preserve"> alatt felvett, </w:t>
      </w:r>
      <w:r w:rsidR="0093462F" w:rsidRPr="0074627A">
        <w:rPr>
          <w:rFonts w:ascii="Times New Roman" w:hAnsi="Times New Roman" w:cs="Times New Roman"/>
        </w:rPr>
        <w:t xml:space="preserve">kivett </w:t>
      </w:r>
      <w:r w:rsidR="00BF1B36" w:rsidRPr="0074627A">
        <w:rPr>
          <w:rFonts w:ascii="Times New Roman" w:hAnsi="Times New Roman" w:cs="Times New Roman"/>
        </w:rPr>
        <w:t>ipar</w:t>
      </w:r>
      <w:r w:rsidRPr="0074627A">
        <w:rPr>
          <w:rFonts w:ascii="Times New Roman" w:hAnsi="Times New Roman" w:cs="Times New Roman"/>
        </w:rPr>
        <w:t>telep</w:t>
      </w:r>
      <w:r w:rsidR="0093462F" w:rsidRPr="0074627A">
        <w:rPr>
          <w:rFonts w:ascii="Times New Roman" w:hAnsi="Times New Roman" w:cs="Times New Roman"/>
        </w:rPr>
        <w:t xml:space="preserve"> megjelölésű, </w:t>
      </w:r>
      <w:r w:rsidR="00FF0DD8" w:rsidRPr="0074627A">
        <w:rPr>
          <w:rFonts w:ascii="Times New Roman" w:hAnsi="Times New Roman" w:cs="Times New Roman"/>
        </w:rPr>
        <w:t>7922</w:t>
      </w:r>
      <w:r w:rsidR="0093462F" w:rsidRPr="0074627A">
        <w:rPr>
          <w:rFonts w:ascii="Times New Roman" w:hAnsi="Times New Roman" w:cs="Times New Roman"/>
        </w:rPr>
        <w:t xml:space="preserve"> m2 összterületű ingatlan. </w:t>
      </w:r>
    </w:p>
    <w:p w:rsidR="0093462F" w:rsidRPr="0074627A" w:rsidRDefault="0093462F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592" w:rsidRPr="0074627A" w:rsidRDefault="00592592" w:rsidP="0013215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4627A">
        <w:rPr>
          <w:rFonts w:ascii="Times New Roman" w:hAnsi="Times New Roman" w:cs="Times New Roman"/>
          <w:u w:val="single"/>
        </w:rPr>
        <w:t>Terhek:</w:t>
      </w:r>
    </w:p>
    <w:p w:rsidR="0093462F" w:rsidRPr="0074627A" w:rsidRDefault="00BF1B36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III/1-e</w:t>
      </w:r>
      <w:r w:rsidR="0093462F" w:rsidRPr="0074627A">
        <w:rPr>
          <w:rFonts w:ascii="Times New Roman" w:hAnsi="Times New Roman" w:cs="Times New Roman"/>
        </w:rPr>
        <w:t xml:space="preserve">s sorszám alatt a </w:t>
      </w:r>
      <w:r w:rsidR="00FF0DD8" w:rsidRPr="0074627A">
        <w:rPr>
          <w:rFonts w:ascii="Times New Roman" w:hAnsi="Times New Roman" w:cs="Times New Roman"/>
        </w:rPr>
        <w:t>42811/2/2000.10.</w:t>
      </w:r>
      <w:r w:rsidRPr="0074627A">
        <w:rPr>
          <w:rFonts w:ascii="Times New Roman" w:hAnsi="Times New Roman" w:cs="Times New Roman"/>
        </w:rPr>
        <w:t>3</w:t>
      </w:r>
      <w:r w:rsidR="00FF0DD8" w:rsidRPr="0074627A">
        <w:rPr>
          <w:rFonts w:ascii="Times New Roman" w:hAnsi="Times New Roman" w:cs="Times New Roman"/>
        </w:rPr>
        <w:t>0</w:t>
      </w:r>
      <w:r w:rsidR="00CC3726" w:rsidRPr="0074627A">
        <w:rPr>
          <w:rFonts w:ascii="Times New Roman" w:hAnsi="Times New Roman" w:cs="Times New Roman"/>
        </w:rPr>
        <w:t>.-</w:t>
      </w:r>
      <w:r w:rsidRPr="0074627A">
        <w:rPr>
          <w:rFonts w:ascii="Times New Roman" w:hAnsi="Times New Roman" w:cs="Times New Roman"/>
        </w:rPr>
        <w:t>a</w:t>
      </w:r>
      <w:r w:rsidR="0093462F" w:rsidRPr="0074627A">
        <w:rPr>
          <w:rFonts w:ascii="Times New Roman" w:hAnsi="Times New Roman" w:cs="Times New Roman"/>
        </w:rPr>
        <w:t xml:space="preserve">s számú </w:t>
      </w:r>
      <w:r w:rsidR="00132157" w:rsidRPr="0074627A">
        <w:rPr>
          <w:rFonts w:ascii="Times New Roman" w:hAnsi="Times New Roman" w:cs="Times New Roman"/>
        </w:rPr>
        <w:t>bejegyző határozattal</w:t>
      </w:r>
      <w:r w:rsidRPr="0074627A">
        <w:rPr>
          <w:rFonts w:ascii="Times New Roman" w:hAnsi="Times New Roman" w:cs="Times New Roman"/>
        </w:rPr>
        <w:t xml:space="preserve"> az ingatlan-nyilvántartásba a Bács-Kiskun Megyei Munkaügyi Központ Kecskemét </w:t>
      </w:r>
      <w:r w:rsidR="00CC3726" w:rsidRPr="0074627A">
        <w:rPr>
          <w:rFonts w:ascii="Times New Roman" w:hAnsi="Times New Roman" w:cs="Times New Roman"/>
        </w:rPr>
        <w:t>(</w:t>
      </w:r>
      <w:r w:rsidRPr="0074627A">
        <w:rPr>
          <w:rFonts w:ascii="Times New Roman" w:hAnsi="Times New Roman" w:cs="Times New Roman"/>
        </w:rPr>
        <w:t>6000 Kecskemét, Balaton u. 24</w:t>
      </w:r>
      <w:r w:rsidR="00CC3726" w:rsidRPr="0074627A">
        <w:rPr>
          <w:rFonts w:ascii="Times New Roman" w:hAnsi="Times New Roman" w:cs="Times New Roman"/>
        </w:rPr>
        <w:t xml:space="preserve">.) javára </w:t>
      </w:r>
      <w:r w:rsidRPr="0074627A">
        <w:rPr>
          <w:rFonts w:ascii="Times New Roman" w:hAnsi="Times New Roman" w:cs="Times New Roman"/>
        </w:rPr>
        <w:t>3.200.000,- Ft tőketartozás és járulékai erejéig jelzálogjog</w:t>
      </w:r>
      <w:r w:rsidR="00592592" w:rsidRPr="0074627A">
        <w:rPr>
          <w:rFonts w:ascii="Times New Roman" w:hAnsi="Times New Roman" w:cs="Times New Roman"/>
        </w:rPr>
        <w:t xml:space="preserve"> van bejegyezve</w:t>
      </w:r>
      <w:r w:rsidR="00132157" w:rsidRPr="0074627A">
        <w:rPr>
          <w:rFonts w:ascii="Times New Roman" w:hAnsi="Times New Roman" w:cs="Times New Roman"/>
        </w:rPr>
        <w:t xml:space="preserve">. </w:t>
      </w:r>
    </w:p>
    <w:p w:rsidR="00CC3726" w:rsidRPr="0074627A" w:rsidRDefault="00CC372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B36" w:rsidRPr="0074627A" w:rsidRDefault="00BF1B36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III/2-e</w:t>
      </w:r>
      <w:r w:rsidR="00CC3726" w:rsidRPr="0074627A">
        <w:rPr>
          <w:rFonts w:ascii="Times New Roman" w:hAnsi="Times New Roman" w:cs="Times New Roman"/>
        </w:rPr>
        <w:t xml:space="preserve">s sorszám alatt a </w:t>
      </w:r>
      <w:r w:rsidRPr="0074627A">
        <w:rPr>
          <w:rFonts w:ascii="Times New Roman" w:hAnsi="Times New Roman" w:cs="Times New Roman"/>
        </w:rPr>
        <w:t>43478/2010.08.10.-e</w:t>
      </w:r>
      <w:r w:rsidR="00CC3726" w:rsidRPr="0074627A">
        <w:rPr>
          <w:rFonts w:ascii="Times New Roman" w:hAnsi="Times New Roman" w:cs="Times New Roman"/>
        </w:rPr>
        <w:t>s számú bejegyző határozattal</w:t>
      </w:r>
      <w:r w:rsidRPr="0074627A">
        <w:rPr>
          <w:rFonts w:ascii="Times New Roman" w:hAnsi="Times New Roman" w:cs="Times New Roman"/>
        </w:rPr>
        <w:t xml:space="preserve"> 538 m2-re vezetékjog van bejegyezve az NKM Áramhálózati Kft (6724 Szeged, Kossuth Lajos sgt. 64-66.) javára. </w:t>
      </w:r>
    </w:p>
    <w:p w:rsidR="00CC3726" w:rsidRPr="0074627A" w:rsidRDefault="00CC372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B36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III/6. sorszám alatt a 36888/2/2019.08.01.-es számú bejegyző határozattal telekalakítási eljárás megindításának ténye van az ingatlan-nyilvántartásba bejegyezve, melynek jogosultja </w:t>
      </w:r>
      <w:r w:rsidRPr="0074627A">
        <w:rPr>
          <w:rFonts w:ascii="Times New Roman" w:eastAsia="Times New Roman" w:hAnsi="Times New Roman" w:cs="Times New Roman"/>
        </w:rPr>
        <w:t>Kiskőrös Város Önkormányzata (6200 Kiskőrös, Petőfi Sándor tér 1.)</w:t>
      </w:r>
    </w:p>
    <w:p w:rsidR="009D7373" w:rsidRPr="0074627A" w:rsidRDefault="009D7373" w:rsidP="00BF1B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7373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III/7. sorszám alatt a 36888/2/2019.08.01.-es számú bejegyző határozattal telekalakítási eljárás megindításának ténye van az ingatlan-nyilvántartásba bejegyezve, melynek jogosultja </w:t>
      </w:r>
      <w:r w:rsidRPr="0074627A">
        <w:rPr>
          <w:rFonts w:ascii="Times New Roman" w:eastAsia="Times New Roman" w:hAnsi="Times New Roman" w:cs="Times New Roman"/>
        </w:rPr>
        <w:t>Kiskőrös Város Önkormányzata (6200 Kiskőrös, Petőfi Sándor tér 1.)</w:t>
      </w:r>
    </w:p>
    <w:p w:rsidR="009D7373" w:rsidRPr="0074627A" w:rsidRDefault="009D7373" w:rsidP="009D73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7373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hAnsi="Times New Roman" w:cs="Times New Roman"/>
        </w:rPr>
        <w:t>31330/2019 2019.01.31.-es széljegyzett szám alatt Kiskunhalasi Szakképzési Centrum</w:t>
      </w:r>
      <w:r w:rsidRPr="0074627A">
        <w:rPr>
          <w:rFonts w:ascii="Times New Roman" w:hAnsi="Times New Roman" w:cs="Times New Roman"/>
          <w:b/>
        </w:rPr>
        <w:t xml:space="preserve"> </w:t>
      </w:r>
      <w:r w:rsidRPr="0074627A">
        <w:rPr>
          <w:rFonts w:ascii="Times New Roman" w:hAnsi="Times New Roman" w:cs="Times New Roman"/>
        </w:rPr>
        <w:t xml:space="preserve">(6400 Kiskunhalas, Kazinczy u. 5.) vagyonkezelői jogának bejegyzés iránti kérelme van a tulajdoni lapon feltüntetve. </w:t>
      </w:r>
    </w:p>
    <w:p w:rsidR="00132157" w:rsidRPr="0074627A" w:rsidRDefault="00132157" w:rsidP="00132157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567715" w:rsidRPr="0074627A" w:rsidRDefault="00132157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b.) Vevő </w:t>
      </w:r>
      <w:r w:rsidR="00CC3726" w:rsidRPr="0074627A">
        <w:rPr>
          <w:rFonts w:ascii="Times New Roman" w:hAnsi="Times New Roman" w:cs="Times New Roman"/>
        </w:rPr>
        <w:t>kizárólagos</w:t>
      </w:r>
      <w:r w:rsidRPr="0074627A">
        <w:rPr>
          <w:rFonts w:ascii="Times New Roman" w:hAnsi="Times New Roman" w:cs="Times New Roman"/>
        </w:rPr>
        <w:t xml:space="preserve"> tulajdonát képezi a </w:t>
      </w:r>
      <w:r w:rsidRPr="0074627A">
        <w:rPr>
          <w:rFonts w:ascii="Times New Roman" w:hAnsi="Times New Roman" w:cs="Times New Roman"/>
          <w:b/>
        </w:rPr>
        <w:t xml:space="preserve">Kiskőrös, belterület </w:t>
      </w:r>
      <w:r w:rsidR="00BF1B36" w:rsidRPr="0074627A">
        <w:rPr>
          <w:rFonts w:ascii="Times New Roman" w:hAnsi="Times New Roman" w:cs="Times New Roman"/>
          <w:b/>
        </w:rPr>
        <w:t>1714/9</w:t>
      </w:r>
      <w:r w:rsidRPr="0074627A">
        <w:rPr>
          <w:rFonts w:ascii="Times New Roman" w:hAnsi="Times New Roman" w:cs="Times New Roman"/>
          <w:b/>
        </w:rPr>
        <w:t xml:space="preserve"> hrsz</w:t>
      </w:r>
      <w:r w:rsidR="00CC3726" w:rsidRPr="0074627A">
        <w:rPr>
          <w:rFonts w:ascii="Times New Roman" w:hAnsi="Times New Roman" w:cs="Times New Roman"/>
          <w:b/>
        </w:rPr>
        <w:t>.</w:t>
      </w:r>
      <w:r w:rsidR="00BF1B36" w:rsidRPr="0074627A">
        <w:rPr>
          <w:rFonts w:ascii="Times New Roman" w:hAnsi="Times New Roman" w:cs="Times New Roman"/>
        </w:rPr>
        <w:t xml:space="preserve"> alatt felvett </w:t>
      </w:r>
      <w:r w:rsidRPr="0074627A">
        <w:rPr>
          <w:rFonts w:ascii="Times New Roman" w:hAnsi="Times New Roman" w:cs="Times New Roman"/>
        </w:rPr>
        <w:t xml:space="preserve">kivett </w:t>
      </w:r>
      <w:r w:rsidR="00BF1B36" w:rsidRPr="0074627A">
        <w:rPr>
          <w:rFonts w:ascii="Times New Roman" w:hAnsi="Times New Roman" w:cs="Times New Roman"/>
        </w:rPr>
        <w:t xml:space="preserve">ipartelep </w:t>
      </w:r>
      <w:r w:rsidRPr="0074627A">
        <w:rPr>
          <w:rFonts w:ascii="Times New Roman" w:hAnsi="Times New Roman" w:cs="Times New Roman"/>
        </w:rPr>
        <w:t>megjelölésű</w:t>
      </w:r>
      <w:r w:rsidR="00BF1B36" w:rsidRPr="0074627A">
        <w:rPr>
          <w:rFonts w:ascii="Times New Roman" w:hAnsi="Times New Roman" w:cs="Times New Roman"/>
        </w:rPr>
        <w:t xml:space="preserve"> 882 </w:t>
      </w:r>
      <w:r w:rsidRPr="0074627A">
        <w:rPr>
          <w:rFonts w:ascii="Times New Roman" w:hAnsi="Times New Roman" w:cs="Times New Roman"/>
        </w:rPr>
        <w:t>m2 összterületű ingatlan</w:t>
      </w:r>
      <w:r w:rsidR="00CC3726" w:rsidRPr="0074627A">
        <w:rPr>
          <w:rFonts w:ascii="Times New Roman" w:hAnsi="Times New Roman" w:cs="Times New Roman"/>
        </w:rPr>
        <w:t>.</w:t>
      </w:r>
    </w:p>
    <w:p w:rsidR="00567715" w:rsidRPr="0074627A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715" w:rsidRPr="0074627A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u w:val="single"/>
        </w:rPr>
        <w:t>Terhek:</w:t>
      </w:r>
      <w:r w:rsidR="00CC3726" w:rsidRPr="0074627A">
        <w:rPr>
          <w:rFonts w:ascii="Times New Roman" w:hAnsi="Times New Roman" w:cs="Times New Roman"/>
        </w:rPr>
        <w:t xml:space="preserve"> </w:t>
      </w:r>
    </w:p>
    <w:p w:rsidR="00CC3726" w:rsidRPr="0074627A" w:rsidRDefault="00311BDB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III/20</w:t>
      </w:r>
      <w:r w:rsidR="00CC3726" w:rsidRPr="0074627A">
        <w:rPr>
          <w:rFonts w:ascii="Times New Roman" w:hAnsi="Times New Roman" w:cs="Times New Roman"/>
        </w:rPr>
        <w:t>-a</w:t>
      </w:r>
      <w:r w:rsidR="00132157" w:rsidRPr="0074627A">
        <w:rPr>
          <w:rFonts w:ascii="Times New Roman" w:hAnsi="Times New Roman" w:cs="Times New Roman"/>
        </w:rPr>
        <w:t xml:space="preserve">s sorszám alatt a </w:t>
      </w:r>
      <w:r w:rsidRPr="0074627A">
        <w:rPr>
          <w:rFonts w:ascii="Times New Roman" w:hAnsi="Times New Roman" w:cs="Times New Roman"/>
        </w:rPr>
        <w:t>43480/2010.08.10.-e</w:t>
      </w:r>
      <w:r w:rsidR="00567715" w:rsidRPr="0074627A">
        <w:rPr>
          <w:rFonts w:ascii="Times New Roman" w:hAnsi="Times New Roman" w:cs="Times New Roman"/>
        </w:rPr>
        <w:t xml:space="preserve">s számú bejegyző határozattal az ingatlan-nyilvántartásba </w:t>
      </w:r>
      <w:r w:rsidRPr="0074627A">
        <w:rPr>
          <w:rFonts w:ascii="Times New Roman" w:hAnsi="Times New Roman" w:cs="Times New Roman"/>
        </w:rPr>
        <w:t xml:space="preserve">115 m2-re vezetékjog van bejegyezve az NKM Áramhálózati Kft (6724 Szeged, Kossuth Lajos sgt. 64-66) </w:t>
      </w:r>
      <w:r w:rsidR="00CC3726" w:rsidRPr="0074627A">
        <w:rPr>
          <w:rFonts w:ascii="Times New Roman" w:hAnsi="Times New Roman" w:cs="Times New Roman"/>
        </w:rPr>
        <w:t xml:space="preserve"> javára. </w:t>
      </w:r>
    </w:p>
    <w:p w:rsidR="00311BDB" w:rsidRPr="0074627A" w:rsidRDefault="00311BD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III/23. sorsz</w:t>
      </w:r>
      <w:r w:rsidR="009D7373" w:rsidRPr="0074627A">
        <w:rPr>
          <w:rFonts w:ascii="Times New Roman" w:hAnsi="Times New Roman" w:cs="Times New Roman"/>
        </w:rPr>
        <w:t xml:space="preserve">ám alatt a 37364/3/2018.09.12.-es </w:t>
      </w:r>
      <w:r w:rsidRPr="0074627A">
        <w:rPr>
          <w:rFonts w:ascii="Times New Roman" w:hAnsi="Times New Roman" w:cs="Times New Roman"/>
        </w:rPr>
        <w:t xml:space="preserve">bejegyző határozattal a Fókusz Takarékszövetkezet (6133 Jászszentlászló, Alkotmány u. 2/a.) javára 4.700.000,- Ft tőke és </w:t>
      </w:r>
      <w:r w:rsidRPr="0074627A">
        <w:rPr>
          <w:rFonts w:ascii="Times New Roman" w:hAnsi="Times New Roman" w:cs="Times New Roman"/>
        </w:rPr>
        <w:lastRenderedPageBreak/>
        <w:t xml:space="preserve">járulékai erejéig jelzálogjog van bejegyezve, valamint III/24. sorszám alatt a jelzálogjog biztosítékaként ugyanezen jogosult </w:t>
      </w:r>
      <w:r w:rsidR="00A85D16" w:rsidRPr="0074627A">
        <w:rPr>
          <w:rFonts w:ascii="Times New Roman" w:hAnsi="Times New Roman" w:cs="Times New Roman"/>
        </w:rPr>
        <w:t xml:space="preserve">javára </w:t>
      </w:r>
      <w:r w:rsidRPr="0074627A">
        <w:rPr>
          <w:rFonts w:ascii="Times New Roman" w:hAnsi="Times New Roman" w:cs="Times New Roman"/>
        </w:rPr>
        <w:t>elidegenítési és terhelési tilalom</w:t>
      </w:r>
      <w:r w:rsidR="00A85D16" w:rsidRPr="0074627A">
        <w:rPr>
          <w:rFonts w:ascii="Times New Roman" w:hAnsi="Times New Roman" w:cs="Times New Roman"/>
        </w:rPr>
        <w:t xml:space="preserve"> van az ingatlan-nyilvántartásba bejegyezve</w:t>
      </w:r>
      <w:r w:rsidRPr="0074627A">
        <w:rPr>
          <w:rFonts w:ascii="Times New Roman" w:hAnsi="Times New Roman" w:cs="Times New Roman"/>
        </w:rPr>
        <w:t xml:space="preserve">. </w:t>
      </w:r>
    </w:p>
    <w:p w:rsidR="009D7373" w:rsidRPr="0074627A" w:rsidRDefault="009D7373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7373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III/27. sorszám alatt a 36887/2/2019.08.01.-es számú bejegyző határozattal telekalakítási eljárás megindításának ténye van az ingatlan-nyilvántartásba bejegyezve, melynek jogosultja Kiskőrös Város Jegyzője. </w:t>
      </w:r>
    </w:p>
    <w:p w:rsidR="00311BDB" w:rsidRPr="0074627A" w:rsidRDefault="00311BD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2./ Szerződő felek szavatosságot vállalnak azért, hogy az 1. pontban megjelölt ingatlanok az 1. pontban írtakon felül per-igény és tehermentesek. </w:t>
      </w:r>
    </w:p>
    <w:p w:rsidR="00A85D16" w:rsidRPr="0074627A" w:rsidRDefault="00A85D16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5D16" w:rsidRPr="0074627A" w:rsidRDefault="00A85D16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Eladó jelen okirat aláírásával eredetben </w:t>
      </w:r>
      <w:r w:rsidR="009D7373" w:rsidRPr="0074627A">
        <w:rPr>
          <w:rFonts w:ascii="Times New Roman" w:hAnsi="Times New Roman" w:cs="Times New Roman"/>
        </w:rPr>
        <w:t xml:space="preserve">átadja </w:t>
      </w:r>
      <w:r w:rsidR="00097266" w:rsidRPr="0074627A">
        <w:rPr>
          <w:rFonts w:ascii="Times New Roman" w:hAnsi="Times New Roman" w:cs="Times New Roman"/>
        </w:rPr>
        <w:t>V</w:t>
      </w:r>
      <w:r w:rsidR="009D7373" w:rsidRPr="0074627A">
        <w:rPr>
          <w:rFonts w:ascii="Times New Roman" w:hAnsi="Times New Roman" w:cs="Times New Roman"/>
        </w:rPr>
        <w:t>evő részére</w:t>
      </w:r>
      <w:r w:rsidRPr="0074627A">
        <w:rPr>
          <w:rFonts w:ascii="Times New Roman" w:hAnsi="Times New Roman" w:cs="Times New Roman"/>
        </w:rPr>
        <w:t xml:space="preserve"> a Bács-Kiskun Megyei </w:t>
      </w:r>
      <w:r w:rsidR="009D7373" w:rsidRPr="0074627A">
        <w:rPr>
          <w:rFonts w:ascii="Times New Roman" w:hAnsi="Times New Roman" w:cs="Times New Roman"/>
        </w:rPr>
        <w:t xml:space="preserve">Kormányhivatal Foglalkoztatási Osztályának, mint a Bács-Kiskun Megyei </w:t>
      </w:r>
      <w:r w:rsidR="006C7680" w:rsidRPr="0074627A">
        <w:rPr>
          <w:rFonts w:ascii="Times New Roman" w:hAnsi="Times New Roman" w:cs="Times New Roman"/>
        </w:rPr>
        <w:t xml:space="preserve">Munkaügyi Központ </w:t>
      </w:r>
      <w:r w:rsidR="009D7373" w:rsidRPr="0074627A">
        <w:rPr>
          <w:rFonts w:ascii="Times New Roman" w:hAnsi="Times New Roman" w:cs="Times New Roman"/>
        </w:rPr>
        <w:t xml:space="preserve">jogutódjának az 1/a.) pontban írt ingatlant érintő jelzálogjog törléséhez hozzájáruló nyilatkozatát eredetben. </w:t>
      </w:r>
      <w:r w:rsidR="006C7680" w:rsidRPr="0074627A">
        <w:rPr>
          <w:rFonts w:ascii="Times New Roman" w:hAnsi="Times New Roman" w:cs="Times New Roman"/>
        </w:rPr>
        <w:t>Az itt írtak értelmében az 1/a.) pontban megjelölt ingatlan a vezetékjogon</w:t>
      </w:r>
      <w:r w:rsidR="009D7373" w:rsidRPr="0074627A">
        <w:rPr>
          <w:rFonts w:ascii="Times New Roman" w:hAnsi="Times New Roman" w:cs="Times New Roman"/>
        </w:rPr>
        <w:t xml:space="preserve">, valamint a telekalakítási eljárások megindításának tényén, továbbá a hivatkozott széljegyen </w:t>
      </w:r>
      <w:r w:rsidR="006C7680" w:rsidRPr="0074627A">
        <w:rPr>
          <w:rFonts w:ascii="Times New Roman" w:hAnsi="Times New Roman" w:cs="Times New Roman"/>
        </w:rPr>
        <w:t>felül per-, igény – és tehermentes.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</w:rPr>
        <w:t xml:space="preserve">3./ Vevő és </w:t>
      </w:r>
      <w:r w:rsidR="00097266" w:rsidRPr="0074627A">
        <w:rPr>
          <w:rFonts w:ascii="Times New Roman" w:hAnsi="Times New Roman" w:cs="Times New Roman"/>
        </w:rPr>
        <w:t>E</w:t>
      </w:r>
      <w:r w:rsidRPr="0074627A">
        <w:rPr>
          <w:rFonts w:ascii="Times New Roman" w:hAnsi="Times New Roman" w:cs="Times New Roman"/>
        </w:rPr>
        <w:t xml:space="preserve">ladó jelen okirat aláírásával megállapodnak abban, hogy </w:t>
      </w:r>
      <w:r w:rsidR="00097266" w:rsidRPr="0074627A">
        <w:rPr>
          <w:rFonts w:ascii="Times New Roman" w:hAnsi="Times New Roman" w:cs="Times New Roman"/>
        </w:rPr>
        <w:t>E</w:t>
      </w:r>
      <w:r w:rsidRPr="0074627A">
        <w:rPr>
          <w:rFonts w:ascii="Times New Roman" w:hAnsi="Times New Roman" w:cs="Times New Roman"/>
        </w:rPr>
        <w:t>ladó kizárólagos tulajdonát képező 1/a.) pontban megjelölt ingatlanból 1045/7922-ed tulajdoni illetőséget (ami a későbbiekben hivatkozott változási vázrajzon feltüntetett 1045 m2-nek felel meg) 3.150.000,- Ft</w:t>
      </w:r>
      <w:r w:rsidR="006C7680" w:rsidRPr="0074627A">
        <w:rPr>
          <w:rFonts w:ascii="Times New Roman" w:hAnsi="Times New Roman" w:cs="Times New Roman"/>
        </w:rPr>
        <w:t xml:space="preserve"> + Áfa, </w:t>
      </w:r>
      <w:r w:rsidRPr="0074627A">
        <w:rPr>
          <w:rFonts w:ascii="Times New Roman" w:hAnsi="Times New Roman" w:cs="Times New Roman"/>
        </w:rPr>
        <w:t xml:space="preserve">azaz Hárommillió-százötvenezer forint </w:t>
      </w:r>
      <w:r w:rsidR="006C7680" w:rsidRPr="0074627A">
        <w:rPr>
          <w:rFonts w:ascii="Times New Roman" w:hAnsi="Times New Roman" w:cs="Times New Roman"/>
        </w:rPr>
        <w:t xml:space="preserve">+ Áfa </w:t>
      </w:r>
      <w:r w:rsidRPr="0074627A">
        <w:rPr>
          <w:rFonts w:ascii="Times New Roman" w:hAnsi="Times New Roman" w:cs="Times New Roman"/>
        </w:rPr>
        <w:t>vételár mellett</w:t>
      </w:r>
      <w:r w:rsidR="006C7680" w:rsidRPr="0074627A">
        <w:rPr>
          <w:rFonts w:ascii="Times New Roman" w:hAnsi="Times New Roman" w:cs="Times New Roman"/>
        </w:rPr>
        <w:t xml:space="preserve"> (mindösszesen bruttó 4.000.500,- Ft)</w:t>
      </w:r>
      <w:r w:rsidRPr="0074627A">
        <w:rPr>
          <w:rFonts w:ascii="Times New Roman" w:hAnsi="Times New Roman" w:cs="Times New Roman"/>
        </w:rPr>
        <w:t xml:space="preserve"> adásvétel keretében értékesíti vevő részére.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Vevő vállalja, hogy a teljes vételárat </w:t>
      </w:r>
      <w:r w:rsidR="003C0B0B">
        <w:rPr>
          <w:rFonts w:ascii="Times New Roman" w:hAnsi="Times New Roman" w:cs="Times New Roman"/>
        </w:rPr>
        <w:t>2019. december 20. napjáig meg</w:t>
      </w:r>
      <w:r w:rsidRPr="0074627A">
        <w:rPr>
          <w:rFonts w:ascii="Times New Roman" w:hAnsi="Times New Roman" w:cs="Times New Roman"/>
        </w:rPr>
        <w:t xml:space="preserve">fizeti eladó részére átutalással, eladónak a </w:t>
      </w:r>
      <w:r w:rsidR="00097266" w:rsidRPr="0074627A">
        <w:rPr>
          <w:rFonts w:ascii="Times New Roman" w:hAnsi="Times New Roman" w:cs="Times New Roman"/>
        </w:rPr>
        <w:t>Kereskedelmi és Hitel Bank Zrt.-nél</w:t>
      </w:r>
      <w:r w:rsidRPr="0074627A">
        <w:rPr>
          <w:rFonts w:ascii="Times New Roman" w:hAnsi="Times New Roman" w:cs="Times New Roman"/>
        </w:rPr>
        <w:t xml:space="preserve"> vezetett, </w:t>
      </w:r>
      <w:r w:rsidR="00097266" w:rsidRPr="0074627A">
        <w:rPr>
          <w:rFonts w:ascii="Times New Roman" w:hAnsi="Times New Roman" w:cs="Times New Roman"/>
        </w:rPr>
        <w:t>10400621-00027753-00000008</w:t>
      </w:r>
      <w:r w:rsidRPr="0074627A">
        <w:rPr>
          <w:rFonts w:ascii="Times New Roman" w:hAnsi="Times New Roman" w:cs="Times New Roman"/>
          <w:color w:val="1F497D"/>
        </w:rPr>
        <w:t xml:space="preserve"> </w:t>
      </w:r>
      <w:r w:rsidRPr="0074627A">
        <w:rPr>
          <w:rFonts w:ascii="Times New Roman" w:hAnsi="Times New Roman" w:cs="Times New Roman"/>
        </w:rPr>
        <w:t>számú bankszámlájára.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A birtokbaadásra a teljes vételár kifizetését követő 8 napon belül kerül sor, birtokbaadási jegyzőkönyv felvétele mellett.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766B71" w:rsidP="00311BDB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b/>
        </w:rPr>
        <w:t>E</w:t>
      </w:r>
      <w:r w:rsidR="00311BDB" w:rsidRPr="0074627A">
        <w:rPr>
          <w:rFonts w:ascii="Times New Roman" w:hAnsi="Times New Roman" w:cs="Times New Roman"/>
          <w:b/>
        </w:rPr>
        <w:t>ladó a tulajdonjogát a teljes vételár kifizetéséig</w:t>
      </w:r>
      <w:r w:rsidR="00311BDB"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  <w:b/>
        </w:rPr>
        <w:t>fenntartja,</w:t>
      </w:r>
      <w:r w:rsidR="00311BDB" w:rsidRPr="0074627A">
        <w:rPr>
          <w:rFonts w:ascii="Times New Roman" w:hAnsi="Times New Roman" w:cs="Times New Roman"/>
        </w:rPr>
        <w:t xml:space="preserve"> azzal, hogy a tulajdonjog átruházáshoz hozzájáruló nyilatkozatát jelen szerződés aláírásával egyidejűleg ügyvédi letétbe helyezi az okiratot szerkesztő Hauk Ügyvédi Irodánál (6200 Kiskőrös, Szarvas u. 2. II/3.), ugyanakkor már most feltétlen és visszavonhatatlan hozzájárulását adja ahhoz, hogy </w:t>
      </w:r>
      <w:r w:rsidR="00097266" w:rsidRPr="0074627A">
        <w:rPr>
          <w:rFonts w:ascii="Times New Roman" w:hAnsi="Times New Roman" w:cs="Times New Roman"/>
        </w:rPr>
        <w:t>V</w:t>
      </w:r>
      <w:r w:rsidR="00311BDB" w:rsidRPr="0074627A">
        <w:rPr>
          <w:rFonts w:ascii="Times New Roman" w:hAnsi="Times New Roman" w:cs="Times New Roman"/>
        </w:rPr>
        <w:t>evő jelen adásvételi szerződést tulajdonjog bejegyzés iránti kérelemként benyújtsa az illetékes földhivatalhoz, azzal, hogy az ingatlan-nyilvántartási tv. 47/A § (1) bek. b.) pontja alapján mindkét fél közösen kéri a</w:t>
      </w:r>
      <w:r w:rsidRPr="0074627A">
        <w:rPr>
          <w:rFonts w:ascii="Times New Roman" w:hAnsi="Times New Roman" w:cs="Times New Roman"/>
        </w:rPr>
        <w:t>z eljárás függőben tartását az</w:t>
      </w:r>
      <w:r w:rsidR="00311BDB" w:rsidRPr="0074627A">
        <w:rPr>
          <w:rFonts w:ascii="Times New Roman" w:hAnsi="Times New Roman" w:cs="Times New Roman"/>
        </w:rPr>
        <w:t xml:space="preserve"> eladó által a jelen szerződés aláírásával egyidejűleg aláírásra kerül</w:t>
      </w:r>
      <w:r w:rsidRPr="0074627A">
        <w:rPr>
          <w:rFonts w:ascii="Times New Roman" w:hAnsi="Times New Roman" w:cs="Times New Roman"/>
        </w:rPr>
        <w:t>ő</w:t>
      </w:r>
      <w:r w:rsidR="00311BDB" w:rsidRPr="0074627A">
        <w:rPr>
          <w:rFonts w:ascii="Times New Roman" w:hAnsi="Times New Roman" w:cs="Times New Roman"/>
        </w:rPr>
        <w:t>,</w:t>
      </w:r>
      <w:r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</w:rPr>
        <w:t xml:space="preserve">és a teljes vételár kifizetéséig ügyvédi letétbe helyezett tulajdonjog bejegyzési engedély földhivatali benyújtásáig, de legfeljebb 6 hónapig.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766B71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E</w:t>
      </w:r>
      <w:r w:rsidR="00311BDB" w:rsidRPr="0074627A">
        <w:rPr>
          <w:rFonts w:ascii="Times New Roman" w:hAnsi="Times New Roman" w:cs="Times New Roman"/>
        </w:rPr>
        <w:t>ladó jelen okirat aláírásával letéti szerződést köt a Hauk Ügyvédi Irodával (6200 Kiskőrös, Szarvas u. 2. II/3.) mint letéteményessel, és letétbe helyezi a tulajdonjog átruházáshoz hozzájáruló írásbeli nyilatkozatának –</w:t>
      </w:r>
      <w:r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</w:rPr>
        <w:t>bejegyzési engedély</w:t>
      </w:r>
      <w:r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</w:rPr>
        <w:t>- 5 egyező példányát, azzal, hogy annak tartalma értelmében az adásvételi szerződés tárgyát képező Kiskőrös</w:t>
      </w:r>
      <w:r w:rsidR="00311BDB" w:rsidRPr="0074627A">
        <w:rPr>
          <w:rFonts w:ascii="Times New Roman" w:hAnsi="Times New Roman" w:cs="Times New Roman"/>
          <w:b/>
        </w:rPr>
        <w:t xml:space="preserve">, belterület </w:t>
      </w:r>
      <w:r w:rsidRPr="0074627A">
        <w:rPr>
          <w:rFonts w:ascii="Times New Roman" w:hAnsi="Times New Roman" w:cs="Times New Roman"/>
          <w:b/>
        </w:rPr>
        <w:t>1714/</w:t>
      </w:r>
      <w:r w:rsidR="00B852DF" w:rsidRPr="0074627A">
        <w:rPr>
          <w:rFonts w:ascii="Times New Roman" w:hAnsi="Times New Roman" w:cs="Times New Roman"/>
          <w:b/>
        </w:rPr>
        <w:t>2</w:t>
      </w:r>
      <w:r w:rsidRPr="0074627A">
        <w:rPr>
          <w:rFonts w:ascii="Times New Roman" w:hAnsi="Times New Roman" w:cs="Times New Roman"/>
          <w:b/>
        </w:rPr>
        <w:t xml:space="preserve"> </w:t>
      </w:r>
      <w:r w:rsidR="00311BDB" w:rsidRPr="0074627A">
        <w:rPr>
          <w:rFonts w:ascii="Times New Roman" w:hAnsi="Times New Roman" w:cs="Times New Roman"/>
          <w:b/>
        </w:rPr>
        <w:t>hrsz.</w:t>
      </w:r>
      <w:r w:rsidR="00311BDB" w:rsidRPr="0074627A">
        <w:rPr>
          <w:rFonts w:ascii="Times New Roman" w:hAnsi="Times New Roman" w:cs="Times New Roman"/>
        </w:rPr>
        <w:t xml:space="preserve"> alatt felvett ingatlan </w:t>
      </w:r>
      <w:r w:rsidRPr="0074627A">
        <w:rPr>
          <w:rFonts w:ascii="Times New Roman" w:hAnsi="Times New Roman" w:cs="Times New Roman"/>
        </w:rPr>
        <w:t>1045/</w:t>
      </w:r>
      <w:r w:rsidR="00B852DF" w:rsidRPr="0074627A">
        <w:rPr>
          <w:rFonts w:ascii="Times New Roman" w:hAnsi="Times New Roman" w:cs="Times New Roman"/>
        </w:rPr>
        <w:t>7922</w:t>
      </w:r>
      <w:r w:rsidR="00311BDB" w:rsidRPr="0074627A">
        <w:rPr>
          <w:rFonts w:ascii="Times New Roman" w:hAnsi="Times New Roman" w:cs="Times New Roman"/>
        </w:rPr>
        <w:t>-ed tulajdon illetőségére a tulajdonjog vétel jogcímén 1/1 tulajdon</w:t>
      </w:r>
      <w:r w:rsidR="00097266" w:rsidRPr="003C0B0B">
        <w:rPr>
          <w:rFonts w:ascii="Times New Roman" w:hAnsi="Times New Roman" w:cs="Times New Roman"/>
        </w:rPr>
        <w:t>i</w:t>
      </w:r>
      <w:r w:rsidR="00311BDB" w:rsidRPr="0074627A">
        <w:rPr>
          <w:rFonts w:ascii="Times New Roman" w:hAnsi="Times New Roman" w:cs="Times New Roman"/>
        </w:rPr>
        <w:t xml:space="preserve"> arányban vevő javára az ingatlan-nyilvántartásba bejegyzésre kerüljön a teljes vételár kifizetését követően. A letét kiadásának részletes feltételeit felek a letéti szerződésben rögzítik, de már most megállapodnak abban, hogy a letéteményes csak is kizárólag abban az esetben jogosult és köteles a nála letétbe helyezett tulajdonjog átruházáshoz hozzájáruló nyilatkozatokat 5 munkanapon belül a felek részére – illetve az illetékes hatóságok részére – kiadni vagy megküldeni, ha és amennyiben bármelyik fél a részére hitelt érdemlő módon – valamennyi fél által aláírt</w:t>
      </w:r>
      <w:r w:rsidR="006C7680" w:rsidRPr="0074627A">
        <w:rPr>
          <w:rFonts w:ascii="Times New Roman" w:hAnsi="Times New Roman" w:cs="Times New Roman"/>
        </w:rPr>
        <w:t xml:space="preserve"> birtokbaadási jegyzőkönyvvel,</w:t>
      </w:r>
      <w:r w:rsidR="00311BDB" w:rsidRPr="0074627A">
        <w:rPr>
          <w:rFonts w:ascii="Times New Roman" w:hAnsi="Times New Roman" w:cs="Times New Roman"/>
        </w:rPr>
        <w:t xml:space="preserve"> eladó egyoldalú jognyilatkozatával,</w:t>
      </w:r>
      <w:r w:rsidR="006C7680" w:rsidRPr="0074627A">
        <w:rPr>
          <w:rFonts w:ascii="Times New Roman" w:hAnsi="Times New Roman" w:cs="Times New Roman"/>
        </w:rPr>
        <w:t xml:space="preserve"> melyet letéteményes részére e-mail útján küld meg, vagy</w:t>
      </w:r>
      <w:r w:rsidR="00311BDB" w:rsidRPr="0074627A">
        <w:rPr>
          <w:rFonts w:ascii="Times New Roman" w:hAnsi="Times New Roman" w:cs="Times New Roman"/>
        </w:rPr>
        <w:t xml:space="preserve"> esetlegesen a teljes vételár kifizetését </w:t>
      </w:r>
      <w:r w:rsidR="006C7680" w:rsidRPr="0074627A">
        <w:rPr>
          <w:rFonts w:ascii="Times New Roman" w:hAnsi="Times New Roman" w:cs="Times New Roman"/>
        </w:rPr>
        <w:t xml:space="preserve">hitelt érdemlően </w:t>
      </w:r>
      <w:r w:rsidR="00AF46E3" w:rsidRPr="0074627A">
        <w:rPr>
          <w:rFonts w:ascii="Times New Roman" w:hAnsi="Times New Roman" w:cs="Times New Roman"/>
        </w:rPr>
        <w:t xml:space="preserve">bizonyítja banki </w:t>
      </w:r>
      <w:r w:rsidR="00311BDB" w:rsidRPr="0074627A">
        <w:rPr>
          <w:rFonts w:ascii="Times New Roman" w:hAnsi="Times New Roman" w:cs="Times New Roman"/>
        </w:rPr>
        <w:t xml:space="preserve">dokumentációval – a részére igazolja, hogy a teljes vételár maradéktalanul megfizetésre került. </w:t>
      </w:r>
    </w:p>
    <w:p w:rsidR="00AF46E3" w:rsidRPr="0074627A" w:rsidRDefault="00AF46E3" w:rsidP="00B85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6E3" w:rsidRPr="0074627A" w:rsidRDefault="00AF46E3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lastRenderedPageBreak/>
        <w:t xml:space="preserve">Felek megállapodnak abban, hogy amennyiben bármelyik fél szerződésben vállalt kötelezettségével 15 napot meghaladó késedelembe esik, úgy ez esetben a másik fél köteles írásban teljesítésre további 8 nap póthatáridő biztosításával felszólítani. A póthatáridő eredménytelen eltelte esetén bármelyik fél jogosult a szerződéstől egyoldalú jognyilatkozattal elállni, mely esetben felek az eredeti állapotot állítják helyre. Felek jognyilatkozataikat kötelesek ajánlott postai küldeményként a másik fél jelen szerződésben megjelölt közigazgatási címéré eljuttatni, valamint kötelesek arról az okiratszerkesztő ügyvédet is írásban tájékoztatni. Az ajánlott postai küldeményként feladott küldeményeket a feladástól számított 5.-ik napon felek kézbesítettnek tekintik, független attól, hogy azt a címzett átveszi-e vagy sem. </w:t>
      </w:r>
    </w:p>
    <w:p w:rsidR="00AF46E3" w:rsidRPr="0074627A" w:rsidRDefault="00AF46E3" w:rsidP="00B85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2CB" w:rsidRPr="0074627A" w:rsidRDefault="0056207F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4./ </w:t>
      </w:r>
      <w:r w:rsidR="00AF46E3" w:rsidRPr="0074627A">
        <w:rPr>
          <w:rFonts w:ascii="Times New Roman" w:hAnsi="Times New Roman" w:cs="Times New Roman"/>
        </w:rPr>
        <w:t xml:space="preserve">Felek rögzítik, hogy </w:t>
      </w:r>
      <w:r w:rsidR="00FE52CB" w:rsidRPr="0074627A">
        <w:rPr>
          <w:rFonts w:ascii="Times New Roman" w:hAnsi="Times New Roman" w:cs="Times New Roman"/>
        </w:rPr>
        <w:t>eladó</w:t>
      </w:r>
      <w:r w:rsidR="00AF46E3" w:rsidRPr="0074627A">
        <w:rPr>
          <w:rFonts w:ascii="Times New Roman" w:hAnsi="Times New Roman" w:cs="Times New Roman"/>
        </w:rPr>
        <w:t xml:space="preserve"> </w:t>
      </w:r>
      <w:r w:rsidR="00FE52CB" w:rsidRPr="0074627A">
        <w:rPr>
          <w:rFonts w:ascii="Times New Roman" w:hAnsi="Times New Roman" w:cs="Times New Roman"/>
        </w:rPr>
        <w:t>2019.08.01.-jén</w:t>
      </w:r>
      <w:r w:rsidR="00AF46E3" w:rsidRPr="0074627A">
        <w:rPr>
          <w:rFonts w:ascii="Times New Roman" w:hAnsi="Times New Roman" w:cs="Times New Roman"/>
        </w:rPr>
        <w:t xml:space="preserve"> telekalakítási eljárást </w:t>
      </w:r>
      <w:r w:rsidR="00FE52CB" w:rsidRPr="0074627A">
        <w:rPr>
          <w:rFonts w:ascii="Times New Roman" w:hAnsi="Times New Roman" w:cs="Times New Roman"/>
        </w:rPr>
        <w:t xml:space="preserve">kezdeményezett, melyet a Bács-Kiskun Megyei Kormányhivatal Kiskőrösi Járási Hivatala a 800172/9/2019.08.01. számú határozatával engedélyezett. </w:t>
      </w:r>
    </w:p>
    <w:p w:rsidR="00801275" w:rsidRPr="0074627A" w:rsidRDefault="00801275" w:rsidP="00B85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275" w:rsidRPr="0074627A" w:rsidRDefault="0056207F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5./ </w:t>
      </w:r>
      <w:r w:rsidR="00801275" w:rsidRPr="0074627A">
        <w:rPr>
          <w:rFonts w:ascii="Times New Roman" w:hAnsi="Times New Roman" w:cs="Times New Roman"/>
        </w:rPr>
        <w:t xml:space="preserve">Felek megállapodnak abban, hogy a jelen szerződés mellékletét képező 49/2018 munkaszámú 2019.01.14.-én záradékolt földrészletek határrendezéséről szóló változási vázrajz szerinti határrendezést valamint telekalakítást elvégzik, azaz az adásvételi szerződés megkötésével és annak teljesedésbe menésével egyidejűleg a telekhatár rendezést és telekalakítást követően az alábbi ingatlanok alakulnak ki, az alábbi tulajdonosi viszonyokkal: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3BE" w:rsidRPr="0074627A" w:rsidRDefault="009D14E9" w:rsidP="00311BD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>Eladó</w:t>
      </w:r>
      <w:r w:rsidR="00311BDB" w:rsidRPr="0074627A">
        <w:rPr>
          <w:rFonts w:ascii="Times New Roman" w:hAnsi="Times New Roman" w:cs="Times New Roman"/>
          <w:b/>
        </w:rPr>
        <w:t xml:space="preserve"> kizárólagos tulajdonában marad a Kiskőrös, belterület </w:t>
      </w:r>
      <w:r w:rsidR="00C253BE" w:rsidRPr="0074627A">
        <w:rPr>
          <w:rFonts w:ascii="Times New Roman" w:hAnsi="Times New Roman" w:cs="Times New Roman"/>
          <w:b/>
        </w:rPr>
        <w:t>1714/2</w:t>
      </w:r>
      <w:r w:rsidR="00311BDB" w:rsidRPr="0074627A">
        <w:rPr>
          <w:rFonts w:ascii="Times New Roman" w:hAnsi="Times New Roman" w:cs="Times New Roman"/>
          <w:b/>
        </w:rPr>
        <w:t xml:space="preserve"> hrsz. alatt felvett, kivett </w:t>
      </w:r>
      <w:r w:rsidR="00C253BE" w:rsidRPr="0074627A">
        <w:rPr>
          <w:rFonts w:ascii="Times New Roman" w:hAnsi="Times New Roman" w:cs="Times New Roman"/>
          <w:b/>
        </w:rPr>
        <w:t xml:space="preserve">ipartelep megjelölésű, 6877 m2 összterületű ingatlan. </w:t>
      </w:r>
    </w:p>
    <w:p w:rsidR="00C253BE" w:rsidRPr="0074627A" w:rsidRDefault="00C253BE" w:rsidP="00311BD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 xml:space="preserve">Vevő kizárólagos tulajdonában marad a Kiskőrös, belterület 1714/9 hrsz. alatt felvett, kivett ipartelep megjelölésű, 1927 m2 összterületű ingatlan. </w:t>
      </w: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 xml:space="preserve">Felek egybehangzóan kijelentik, hogy a telekhatár rendezés kizárólag abban az esetben áll szándékukban elvégezni, ha és amennyiben a jelen szerződés tárgyát képező adásvételi szerződés teljesedésbe megy, azaz vevő az általa vásárolt ingatlan ellenértékét eladó részére maradéktalanul megfizeti. </w:t>
      </w: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 xml:space="preserve">Mindkét szerződő fél jelen okirat aláírásával feltétlen és visszavonhatatlan hozzájárulását adja ahhoz, hogy a telekalakítás, valamint a telekhatár rendezés a jelen szerződés mellékletét képező változás vázrajznak a jelen szerződésben hivatkozott </w:t>
      </w:r>
      <w:r w:rsidR="00FE52CB" w:rsidRPr="0074627A">
        <w:rPr>
          <w:rFonts w:ascii="Times New Roman" w:hAnsi="Times New Roman" w:cs="Times New Roman"/>
          <w:b/>
        </w:rPr>
        <w:t>800172/9/2019.08.01.</w:t>
      </w:r>
      <w:r w:rsidRPr="0074627A">
        <w:rPr>
          <w:rFonts w:ascii="Times New Roman" w:hAnsi="Times New Roman" w:cs="Times New Roman"/>
          <w:b/>
        </w:rPr>
        <w:t xml:space="preserve"> számú a Bács-Kiskun Megyei Kormányhivatal Kiskőrösi Járási Hivatala által hozott telekalakítási engedélynek, valamint a jelen okiratban írtaknak megfelelően az ingatlan-nyilvántartáson átvezetésre kerüljön.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6./ Felek megállapítják, hogy a telekalakítást (telekhatár rendezést) és az adásvételeket követően az ingatlanok tulajdoni arányában változás nem következik be.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938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7./ Felek jelen okirat aláírásával feltétlen és visszavonhatatlan hozzájárulásukat adják ahhoz, hogy a telekalakítást (telekhatár rendezést) megelőzően az 1</w:t>
      </w:r>
      <w:r w:rsidR="00C90938" w:rsidRPr="0074627A">
        <w:rPr>
          <w:rFonts w:ascii="Times New Roman" w:hAnsi="Times New Roman" w:cs="Times New Roman"/>
        </w:rPr>
        <w:t>. pontban felsorol</w:t>
      </w:r>
      <w:r w:rsidR="00C253BE" w:rsidRPr="0074627A">
        <w:rPr>
          <w:rFonts w:ascii="Times New Roman" w:hAnsi="Times New Roman" w:cs="Times New Roman"/>
        </w:rPr>
        <w:t>t ingatlan</w:t>
      </w:r>
      <w:r w:rsidR="00C90938" w:rsidRPr="0074627A">
        <w:rPr>
          <w:rFonts w:ascii="Times New Roman" w:hAnsi="Times New Roman" w:cs="Times New Roman"/>
        </w:rPr>
        <w:t xml:space="preserve">okat terhelő terhek közül a Bács-Kiskun Megyei Munkaügyi Központ Kecskemétet megillető jelzálogjog kivételével a telekhatár rendezést és az adásvételi szerződés megkötését követően kialakult ingatlanokra a terhek visszajegyzésre kerüljenek.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E9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8./ </w:t>
      </w:r>
      <w:r w:rsidR="00C90938" w:rsidRPr="0074627A">
        <w:rPr>
          <w:rFonts w:ascii="Times New Roman" w:hAnsi="Times New Roman" w:cs="Times New Roman"/>
        </w:rPr>
        <w:t xml:space="preserve">Eladó </w:t>
      </w:r>
      <w:r w:rsidRPr="0074627A">
        <w:rPr>
          <w:rFonts w:ascii="Times New Roman" w:hAnsi="Times New Roman" w:cs="Times New Roman"/>
        </w:rPr>
        <w:t xml:space="preserve">nyilatkozik arra vonatkozóan, hogy magyarországi székhellyel rendelkező, helyi önkormányzat, önálló költségvetési szerv, a nemzeti vagyonról szóló 2011. évi CXCVI. törvény </w:t>
      </w:r>
      <w:r w:rsidR="008367D3">
        <w:rPr>
          <w:rFonts w:ascii="Times New Roman" w:hAnsi="Times New Roman" w:cs="Times New Roman"/>
        </w:rPr>
        <w:t xml:space="preserve">(a továbbiakban: Nvtv.) </w:t>
      </w:r>
      <w:r w:rsidRPr="0074627A">
        <w:rPr>
          <w:rFonts w:ascii="Times New Roman" w:hAnsi="Times New Roman" w:cs="Times New Roman"/>
        </w:rPr>
        <w:t xml:space="preserve">szerint átlátható szervezet, amelynek tulajdonszerzési és elidegenítési képességét jogszabály nem korlátozza és nem zárja ki, míg </w:t>
      </w:r>
      <w:r w:rsidR="0074627A" w:rsidRPr="0074627A">
        <w:rPr>
          <w:rFonts w:ascii="Times New Roman" w:hAnsi="Times New Roman" w:cs="Times New Roman"/>
        </w:rPr>
        <w:t>V</w:t>
      </w:r>
      <w:r w:rsidR="00C90938" w:rsidRPr="0074627A">
        <w:rPr>
          <w:rFonts w:ascii="Times New Roman" w:hAnsi="Times New Roman" w:cs="Times New Roman"/>
        </w:rPr>
        <w:t>evő nyilatkozik arra vonatkozóan</w:t>
      </w:r>
      <w:r w:rsidRPr="0074627A">
        <w:rPr>
          <w:rFonts w:ascii="Times New Roman" w:hAnsi="Times New Roman" w:cs="Times New Roman"/>
        </w:rPr>
        <w:t xml:space="preserve">, hogy </w:t>
      </w:r>
      <w:r w:rsidR="00C90938" w:rsidRPr="0074627A">
        <w:rPr>
          <w:rFonts w:ascii="Times New Roman" w:hAnsi="Times New Roman" w:cs="Times New Roman"/>
        </w:rPr>
        <w:t xml:space="preserve">magyarországi székhellyel rendelkező, deviza, belföldi gazdasági társaság és elidegenítési valamint </w:t>
      </w:r>
      <w:r w:rsidRPr="0074627A">
        <w:rPr>
          <w:rFonts w:ascii="Times New Roman" w:hAnsi="Times New Roman" w:cs="Times New Roman"/>
        </w:rPr>
        <w:t>tulajdonszerzési korlátoz</w:t>
      </w:r>
      <w:r w:rsidR="00C90938" w:rsidRPr="0074627A">
        <w:rPr>
          <w:rFonts w:ascii="Times New Roman" w:hAnsi="Times New Roman" w:cs="Times New Roman"/>
        </w:rPr>
        <w:t>ás vagy tilalom alatt nem áll</w:t>
      </w:r>
      <w:r w:rsidR="008367D3">
        <w:rPr>
          <w:rFonts w:ascii="Times New Roman" w:hAnsi="Times New Roman" w:cs="Times New Roman"/>
        </w:rPr>
        <w:t>, az Nvtv. alapján átlátható szervezet</w:t>
      </w:r>
      <w:r w:rsidRPr="0074627A">
        <w:rPr>
          <w:rFonts w:ascii="Times New Roman" w:hAnsi="Times New Roman" w:cs="Times New Roman"/>
        </w:rPr>
        <w:t>.</w:t>
      </w:r>
      <w:r w:rsidR="00C3293B" w:rsidRPr="0074627A">
        <w:rPr>
          <w:rFonts w:ascii="Times New Roman" w:hAnsi="Times New Roman" w:cs="Times New Roman"/>
        </w:rPr>
        <w:t xml:space="preserve"> </w:t>
      </w:r>
      <w:r w:rsidR="00C3293B" w:rsidRPr="00253F74">
        <w:rPr>
          <w:rFonts w:ascii="Times New Roman" w:hAnsi="Times New Roman" w:cs="Times New Roman"/>
          <w:color w:val="FF0000"/>
        </w:rPr>
        <w:t>Vagyonk</w:t>
      </w:r>
      <w:r w:rsidR="00C90938" w:rsidRPr="00253F74">
        <w:rPr>
          <w:rFonts w:ascii="Times New Roman" w:hAnsi="Times New Roman" w:cs="Times New Roman"/>
          <w:color w:val="FF0000"/>
        </w:rPr>
        <w:t>ezelő kijelenti, hogy önálló költségvetési szerv, mely a</w:t>
      </w:r>
      <w:r w:rsidR="008367D3">
        <w:rPr>
          <w:rFonts w:ascii="Times New Roman" w:hAnsi="Times New Roman" w:cs="Times New Roman"/>
          <w:color w:val="FF0000"/>
        </w:rPr>
        <w:t>z Nvtv.</w:t>
      </w:r>
      <w:r w:rsidR="00C90938" w:rsidRPr="00253F74">
        <w:rPr>
          <w:rFonts w:ascii="Times New Roman" w:hAnsi="Times New Roman" w:cs="Times New Roman"/>
          <w:color w:val="FF0000"/>
        </w:rPr>
        <w:t xml:space="preserve"> szerint átlátható szervezetnek minősül, továbbá kijelenti, hogy tulajdonszerzési valamint szerződéskötési korlátozás vagy tilalom alatt nem áll.</w:t>
      </w:r>
      <w:r w:rsidR="00C90938" w:rsidRPr="0074627A">
        <w:rPr>
          <w:rFonts w:ascii="Times New Roman" w:hAnsi="Times New Roman" w:cs="Times New Roman"/>
        </w:rPr>
        <w:t xml:space="preserve"> </w:t>
      </w:r>
    </w:p>
    <w:p w:rsidR="00C90938" w:rsidRPr="0074627A" w:rsidRDefault="00C90938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627A">
        <w:rPr>
          <w:rFonts w:ascii="Times New Roman" w:hAnsi="Times New Roman" w:cs="Times New Roman"/>
        </w:rPr>
        <w:t xml:space="preserve">9./ </w:t>
      </w:r>
      <w:r w:rsidRPr="0074627A">
        <w:rPr>
          <w:rFonts w:ascii="Times New Roman" w:hAnsi="Times New Roman" w:cs="Times New Roman"/>
          <w:color w:val="000000"/>
        </w:rPr>
        <w:t>Szerződő felek a Pmt. vonatkozó előírásának megfelelően nyilatkoznak, hogy jelen ügylet során saját nevükben járnak el. Megbízók hozzájárulásukat adják ahhoz, hogy okiratszerkesztő ügyvéd a Pmt. szerinti ügyfél-átvilágítás során bemutatott okiratokról másolatot készítsen, adataikat a jelen ügylethez kapcsolódó ügyvédi megbízás teljesítése keretében rögzítse, kezelje.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10./ Jelen szerződésben nem szabályozott kérdések tekintetében a Ptk. vonatkozó rendelkezései az irányadóak.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11./ A jelen szerződés egyes pontjainak érvénytelensége a szerződés egészének érvényességét nem érinti.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12./ Vevő jel</w:t>
      </w:r>
      <w:r w:rsidR="002E3413" w:rsidRPr="0074627A">
        <w:rPr>
          <w:rFonts w:ascii="Times New Roman" w:hAnsi="Times New Roman" w:cs="Times New Roman"/>
        </w:rPr>
        <w:t>en szerződés megszerkesztésével és ellenjegyzésével megbízza a Hauk Ügyvédi Irodát (6200 Kiskőrös, Szarvas u. 2. II/3., iroda@hauk.hu), egyúttal meghatalma</w:t>
      </w:r>
      <w:r w:rsidR="00C3293B" w:rsidRPr="0074627A">
        <w:rPr>
          <w:rFonts w:ascii="Times New Roman" w:hAnsi="Times New Roman" w:cs="Times New Roman"/>
        </w:rPr>
        <w:t xml:space="preserve">zza, hogy a tulajdonos változás, a jelzálogjog törlése </w:t>
      </w:r>
      <w:r w:rsidR="002E3413" w:rsidRPr="0074627A">
        <w:rPr>
          <w:rFonts w:ascii="Times New Roman" w:hAnsi="Times New Roman" w:cs="Times New Roman"/>
        </w:rPr>
        <w:t>és a telekhatár rendezés ingatlan-nyilvántartáson történő átvezetés</w:t>
      </w:r>
      <w:r w:rsidR="0074627A" w:rsidRPr="00253F74">
        <w:rPr>
          <w:rFonts w:ascii="Times New Roman" w:hAnsi="Times New Roman" w:cs="Times New Roman"/>
        </w:rPr>
        <w:t>e</w:t>
      </w:r>
      <w:r w:rsidR="002E3413" w:rsidRPr="00253F74">
        <w:rPr>
          <w:rFonts w:ascii="Times New Roman" w:hAnsi="Times New Roman" w:cs="Times New Roman"/>
        </w:rPr>
        <w:t xml:space="preserve"> </w:t>
      </w:r>
      <w:r w:rsidR="002E3413" w:rsidRPr="0074627A">
        <w:rPr>
          <w:rFonts w:ascii="Times New Roman" w:hAnsi="Times New Roman" w:cs="Times New Roman"/>
        </w:rPr>
        <w:t xml:space="preserve">során a földhivatal előtt teljes jogkörrel járjon el. A </w:t>
      </w:r>
      <w:r w:rsidRPr="0074627A">
        <w:rPr>
          <w:rFonts w:ascii="Times New Roman" w:hAnsi="Times New Roman" w:cs="Times New Roman"/>
        </w:rPr>
        <w:t xml:space="preserve">megbízást és meghatalmazást az ügyvédi iroda képviseletében eljáró Dr. Hauk Gábor ügyvéd az okirat ellenjegyzésével elfogadja.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13./ Felek egybehangzóan kijelentik, hogy az okirat szerződéses akaratukkal mindenben megegyezik, így azt ügyvédi tényvázlatként is aláírják.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9D14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14./ Szerződő felek az okirat aláírásával kijelentik, hogy az okiratszerkesztő ügyvéd tájékoztatását az esetleges adófizetési</w:t>
      </w:r>
      <w:r w:rsidR="00967E92">
        <w:rPr>
          <w:rFonts w:ascii="Times New Roman" w:hAnsi="Times New Roman" w:cs="Times New Roman"/>
        </w:rPr>
        <w:t>,</w:t>
      </w:r>
      <w:r w:rsidRPr="0074627A">
        <w:rPr>
          <w:rFonts w:ascii="Times New Roman" w:hAnsi="Times New Roman" w:cs="Times New Roman"/>
        </w:rPr>
        <w:t xml:space="preserve"> valamint illetékfizetési szabályokra vonatkozóan tudomásul vették, ennek ismeretében kötik meg a szerződést.</w:t>
      </w:r>
    </w:p>
    <w:p w:rsidR="00311BDB" w:rsidRPr="0074627A" w:rsidRDefault="00311BDB" w:rsidP="00311BDB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15./ Vevő a jelen szerződés tárgyát képező tulajdoni illetőségek állagát ismeri, azok tulajdonjogát megtekintett állapotban szerzi meg.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16./ Szerződést kötő felek rögzítik, hogy Kiskőrös Város Képviselő-testülete </w:t>
      </w:r>
      <w:r w:rsidRPr="00253F74">
        <w:rPr>
          <w:rFonts w:ascii="Times New Roman" w:hAnsi="Times New Roman" w:cs="Times New Roman"/>
          <w:color w:val="FF0000"/>
        </w:rPr>
        <w:t xml:space="preserve">a </w:t>
      </w:r>
      <w:r w:rsidR="009D14E9" w:rsidRPr="00253F74">
        <w:rPr>
          <w:rFonts w:ascii="Times New Roman" w:hAnsi="Times New Roman" w:cs="Times New Roman"/>
          <w:color w:val="FF0000"/>
        </w:rPr>
        <w:t>………</w:t>
      </w:r>
      <w:r w:rsidR="00253F74">
        <w:rPr>
          <w:rFonts w:ascii="Times New Roman" w:hAnsi="Times New Roman" w:cs="Times New Roman"/>
          <w:color w:val="FF0000"/>
        </w:rPr>
        <w:t>/2019.</w:t>
      </w:r>
      <w:r w:rsidRPr="0074627A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17./ Felek megállapodnak abban, hogy a jelen szerződés elkészítésével kapcsolatban valamennyi költség– beleértve az ügyvédi munkadíjat is- vevőt terheli.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18./ </w:t>
      </w:r>
      <w:r w:rsidR="00C3293B" w:rsidRPr="0074627A">
        <w:rPr>
          <w:rFonts w:ascii="Times New Roman" w:hAnsi="Times New Roman" w:cs="Times New Roman"/>
          <w:b/>
        </w:rPr>
        <w:t>Tekintettel az 1/b.) pontban írt ingatlanra bejegyzett jelzálogjogra, valamint az annak biztosítékaként az ingatlan-nyilvántartásba bejegyzett elidegenítési és terhelési tilalomra, jelen szerződés érvényességéhez szükséges a nevezett terhek jogosultjának</w:t>
      </w:r>
      <w:r w:rsidR="00C3293B" w:rsidRPr="0074627A">
        <w:rPr>
          <w:rFonts w:ascii="Times New Roman" w:hAnsi="Times New Roman" w:cs="Times New Roman"/>
        </w:rPr>
        <w:t xml:space="preserve"> </w:t>
      </w:r>
      <w:r w:rsidR="002E3413" w:rsidRPr="0074627A">
        <w:rPr>
          <w:rFonts w:ascii="Times New Roman" w:hAnsi="Times New Roman" w:cs="Times New Roman"/>
          <w:b/>
        </w:rPr>
        <w:t>a Fókusz Takarékszövetkezet</w:t>
      </w:r>
      <w:r w:rsidR="00C3293B" w:rsidRPr="0074627A">
        <w:rPr>
          <w:rFonts w:ascii="Times New Roman" w:hAnsi="Times New Roman" w:cs="Times New Roman"/>
          <w:b/>
        </w:rPr>
        <w:t>nek a</w:t>
      </w:r>
      <w:r w:rsidR="002E3413" w:rsidRPr="0074627A">
        <w:rPr>
          <w:rFonts w:ascii="Times New Roman" w:hAnsi="Times New Roman" w:cs="Times New Roman"/>
          <w:b/>
        </w:rPr>
        <w:t xml:space="preserve"> jóváhag</w:t>
      </w:r>
      <w:r w:rsidR="00C3293B" w:rsidRPr="0074627A">
        <w:rPr>
          <w:rFonts w:ascii="Times New Roman" w:hAnsi="Times New Roman" w:cs="Times New Roman"/>
          <w:b/>
        </w:rPr>
        <w:t xml:space="preserve">yása. </w:t>
      </w:r>
    </w:p>
    <w:p w:rsidR="002E3413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93B" w:rsidRPr="0074627A" w:rsidRDefault="00C3293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19./ Vagyonk</w:t>
      </w:r>
      <w:r w:rsidR="002E3413" w:rsidRPr="0074627A">
        <w:rPr>
          <w:rFonts w:ascii="Times New Roman" w:hAnsi="Times New Roman" w:cs="Times New Roman"/>
        </w:rPr>
        <w:t xml:space="preserve">ezelő jelen okirat aláírásával </w:t>
      </w:r>
      <w:r w:rsidRPr="0074627A">
        <w:rPr>
          <w:rFonts w:ascii="Times New Roman" w:hAnsi="Times New Roman" w:cs="Times New Roman"/>
        </w:rPr>
        <w:t xml:space="preserve">feltétlen és visszavonhatatlan hozzájárulását adja ahhoz, hogy eladó vevő részére a Kiskőrös, belterület 1714/12 hrsz. alatt felvett ingatlan 1045/7922-ed tulajdoni illetőségét a jelen szerződésben rögzített feltételek mellett értékesítse, továbbá ahhoz, hogy az 1/a.) pontban megjelölt ingatlant terhelő jelzálogjog az ingatlan-nyilvántartásból törlésre kerüljön, valamint, hogy a tulajdonos változás és a telekalakítás a jelen szerződésben és annak mellékleteivel egyezően az ingatlan-nyilvántartáson átvezetésre kerüljön. </w:t>
      </w:r>
    </w:p>
    <w:p w:rsidR="009D14E9" w:rsidRPr="0074627A" w:rsidRDefault="009D14E9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20</w:t>
      </w:r>
      <w:r w:rsidR="00311BDB" w:rsidRPr="0074627A">
        <w:rPr>
          <w:rFonts w:ascii="Times New Roman" w:hAnsi="Times New Roman" w:cs="Times New Roman"/>
        </w:rPr>
        <w:t xml:space="preserve">./ Felek rögzítik, hogy az okirat </w:t>
      </w:r>
      <w:r w:rsidRPr="0074627A">
        <w:rPr>
          <w:rFonts w:ascii="Times New Roman" w:hAnsi="Times New Roman" w:cs="Times New Roman"/>
        </w:rPr>
        <w:t>7 példányban készült, melyből felek 1-1 aláírt példányt</w:t>
      </w:r>
      <w:r w:rsidR="00311BDB" w:rsidRPr="0074627A">
        <w:rPr>
          <w:rFonts w:ascii="Times New Roman" w:hAnsi="Times New Roman" w:cs="Times New Roman"/>
        </w:rPr>
        <w:t xml:space="preserve"> a szerződés aláírásával egyidejűleg az okiratszerkesztő ügyvédtől eredetben átvesznek. </w:t>
      </w:r>
    </w:p>
    <w:p w:rsidR="002E3413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413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21./ Szerződő felek rögzítik, hogy jelen szerződést az utolsóként aláíró fél aláírásának napjával lép hatályba.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lastRenderedPageBreak/>
        <w:t>Felek jelen szerződést elolvasást és értelmezést követően, mint akaratukkal mindenben megegyezőt jóváhagyólag írják alá</w:t>
      </w:r>
      <w:r w:rsidR="00967E92">
        <w:rPr>
          <w:rFonts w:ascii="Times New Roman" w:hAnsi="Times New Roman" w:cs="Times New Roman"/>
        </w:rPr>
        <w:t>.</w:t>
      </w:r>
    </w:p>
    <w:p w:rsidR="00311BDB" w:rsidRPr="0074627A" w:rsidRDefault="00311BDB" w:rsidP="0031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Kiskőrös, 2019. </w:t>
      </w:r>
      <w:r w:rsidR="00253F74">
        <w:rPr>
          <w:rFonts w:ascii="Times New Roman" w:hAnsi="Times New Roman" w:cs="Times New Roman"/>
        </w:rPr>
        <w:t>október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311BDB" w:rsidRPr="0074627A" w:rsidTr="00311BDB">
        <w:trPr>
          <w:jc w:val="center"/>
        </w:trPr>
        <w:tc>
          <w:tcPr>
            <w:tcW w:w="4606" w:type="dxa"/>
          </w:tcPr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311BDB" w:rsidRPr="0074627A" w:rsidTr="00311BDB">
        <w:trPr>
          <w:trHeight w:val="420"/>
          <w:jc w:val="center"/>
        </w:trPr>
        <w:tc>
          <w:tcPr>
            <w:tcW w:w="4606" w:type="dxa"/>
          </w:tcPr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Kiskőrös Város Önkormányzata </w:t>
            </w:r>
          </w:p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képv.: Domonyi László Mihály polgármester</w:t>
            </w:r>
          </w:p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Vevő</w:t>
            </w:r>
          </w:p>
        </w:tc>
        <w:tc>
          <w:tcPr>
            <w:tcW w:w="4606" w:type="dxa"/>
          </w:tcPr>
          <w:p w:rsidR="00311BDB" w:rsidRPr="0074627A" w:rsidRDefault="00EE25F4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NOGADEKOR Kft </w:t>
            </w:r>
          </w:p>
          <w:p w:rsidR="00EE25F4" w:rsidRPr="0074627A" w:rsidRDefault="00EE25F4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képv.: Kovács Zoltán ügyvezető </w:t>
            </w:r>
          </w:p>
          <w:p w:rsidR="00311BDB" w:rsidRPr="0074627A" w:rsidRDefault="00EE25F4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Vevő </w:t>
            </w:r>
          </w:p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Kiskunhalas, 2019. </w:t>
      </w:r>
      <w:r w:rsidR="00253F74">
        <w:rPr>
          <w:rFonts w:ascii="Times New Roman" w:hAnsi="Times New Roman" w:cs="Times New Roman"/>
        </w:rPr>
        <w:t>október</w:t>
      </w:r>
    </w:p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</w:tblGrid>
      <w:tr w:rsidR="008067EC" w:rsidRPr="0074627A" w:rsidTr="009D7373">
        <w:trPr>
          <w:jc w:val="center"/>
        </w:trPr>
        <w:tc>
          <w:tcPr>
            <w:tcW w:w="4606" w:type="dxa"/>
          </w:tcPr>
          <w:p w:rsidR="008067EC" w:rsidRPr="0074627A" w:rsidRDefault="008067EC" w:rsidP="009D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8067EC" w:rsidRPr="0074627A" w:rsidTr="009D7373">
        <w:trPr>
          <w:trHeight w:val="420"/>
          <w:jc w:val="center"/>
        </w:trPr>
        <w:tc>
          <w:tcPr>
            <w:tcW w:w="4606" w:type="dxa"/>
          </w:tcPr>
          <w:p w:rsidR="008067EC" w:rsidRPr="0074627A" w:rsidRDefault="008067EC" w:rsidP="009D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Kiskunhalasi Szakképzési Centrum </w:t>
            </w:r>
          </w:p>
          <w:p w:rsidR="008067EC" w:rsidRPr="0074627A" w:rsidRDefault="008067EC" w:rsidP="009D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képv.: Papp Gyula főigazgató</w:t>
            </w:r>
          </w:p>
          <w:p w:rsidR="008067EC" w:rsidRPr="0074627A" w:rsidRDefault="008367D3" w:rsidP="009D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vagyonkezelő</w:t>
            </w:r>
          </w:p>
        </w:tc>
      </w:tr>
    </w:tbl>
    <w:p w:rsidR="008067EC" w:rsidRPr="0074627A" w:rsidRDefault="008067EC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Az önkormányzati vagyonról, a vagyon hasznosításáról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szóló 26/2012. (XII. 19.) önk. rendelet 11. § (2) bek.</w:t>
      </w: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alapján ellenjegyzem:</w:t>
      </w: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ab/>
        <w:t>Dr. Turán Csaba</w:t>
      </w:r>
    </w:p>
    <w:p w:rsidR="00311BDB" w:rsidRPr="0074627A" w:rsidRDefault="00311BDB" w:rsidP="00311B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ab/>
        <w:t>jegyző</w:t>
      </w:r>
    </w:p>
    <w:p w:rsidR="00311BDB" w:rsidRPr="0074627A" w:rsidRDefault="00311BDB" w:rsidP="0031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sectPr w:rsidR="00311BDB" w:rsidRPr="0074627A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82" w:rsidRDefault="00AB6B82" w:rsidP="00AE34CE">
      <w:pPr>
        <w:spacing w:after="0" w:line="240" w:lineRule="auto"/>
      </w:pPr>
      <w:r>
        <w:separator/>
      </w:r>
    </w:p>
  </w:endnote>
  <w:endnote w:type="continuationSeparator" w:id="0">
    <w:p w:rsidR="00AB6B82" w:rsidRDefault="00AB6B82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015"/>
      <w:docPartObj>
        <w:docPartGallery w:val="Page Numbers (Bottom of Page)"/>
        <w:docPartUnique/>
      </w:docPartObj>
    </w:sdtPr>
    <w:sdtEndPr/>
    <w:sdtContent>
      <w:p w:rsidR="009D7373" w:rsidRDefault="00B842E6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D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373" w:rsidRDefault="009D73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82" w:rsidRDefault="00AB6B82" w:rsidP="00AE34CE">
      <w:pPr>
        <w:spacing w:after="0" w:line="240" w:lineRule="auto"/>
      </w:pPr>
      <w:r>
        <w:separator/>
      </w:r>
    </w:p>
  </w:footnote>
  <w:footnote w:type="continuationSeparator" w:id="0">
    <w:p w:rsidR="00AB6B82" w:rsidRDefault="00AB6B82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F7A"/>
    <w:multiLevelType w:val="hybridMultilevel"/>
    <w:tmpl w:val="915C1650"/>
    <w:lvl w:ilvl="0" w:tplc="CAF472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B4D"/>
    <w:multiLevelType w:val="hybridMultilevel"/>
    <w:tmpl w:val="8E221590"/>
    <w:lvl w:ilvl="0" w:tplc="48CAD1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F0FDD"/>
    <w:multiLevelType w:val="hybridMultilevel"/>
    <w:tmpl w:val="03146F24"/>
    <w:lvl w:ilvl="0" w:tplc="F958498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5119D"/>
    <w:multiLevelType w:val="hybridMultilevel"/>
    <w:tmpl w:val="997EEBBA"/>
    <w:lvl w:ilvl="0" w:tplc="F7B231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B34"/>
    <w:multiLevelType w:val="hybridMultilevel"/>
    <w:tmpl w:val="34BC76FC"/>
    <w:lvl w:ilvl="0" w:tplc="F9E44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066F"/>
    <w:rsid w:val="00003915"/>
    <w:rsid w:val="0000716C"/>
    <w:rsid w:val="00016144"/>
    <w:rsid w:val="00082938"/>
    <w:rsid w:val="00087568"/>
    <w:rsid w:val="00097266"/>
    <w:rsid w:val="000D3AC0"/>
    <w:rsid w:val="000E7B90"/>
    <w:rsid w:val="00132157"/>
    <w:rsid w:val="00132EF0"/>
    <w:rsid w:val="00141C18"/>
    <w:rsid w:val="001443B5"/>
    <w:rsid w:val="001530DB"/>
    <w:rsid w:val="00164CAA"/>
    <w:rsid w:val="00181FC8"/>
    <w:rsid w:val="00185953"/>
    <w:rsid w:val="00191C6C"/>
    <w:rsid w:val="001A15C8"/>
    <w:rsid w:val="001D0FE2"/>
    <w:rsid w:val="0022481C"/>
    <w:rsid w:val="00253F74"/>
    <w:rsid w:val="002B461F"/>
    <w:rsid w:val="002E3413"/>
    <w:rsid w:val="002E5DD8"/>
    <w:rsid w:val="00303395"/>
    <w:rsid w:val="00311BDB"/>
    <w:rsid w:val="003C0B0B"/>
    <w:rsid w:val="00470E4F"/>
    <w:rsid w:val="004A2BD2"/>
    <w:rsid w:val="004B20E2"/>
    <w:rsid w:val="005419D4"/>
    <w:rsid w:val="00542A7B"/>
    <w:rsid w:val="005548F8"/>
    <w:rsid w:val="0056207F"/>
    <w:rsid w:val="00566F47"/>
    <w:rsid w:val="00567715"/>
    <w:rsid w:val="00575AAF"/>
    <w:rsid w:val="00584710"/>
    <w:rsid w:val="005848FE"/>
    <w:rsid w:val="00592592"/>
    <w:rsid w:val="005C3DF1"/>
    <w:rsid w:val="0063066F"/>
    <w:rsid w:val="00696C23"/>
    <w:rsid w:val="006A7C31"/>
    <w:rsid w:val="006C7680"/>
    <w:rsid w:val="006E2F5B"/>
    <w:rsid w:val="006F3703"/>
    <w:rsid w:val="00710D29"/>
    <w:rsid w:val="0074627A"/>
    <w:rsid w:val="0075606B"/>
    <w:rsid w:val="007579A8"/>
    <w:rsid w:val="00766B71"/>
    <w:rsid w:val="007916EE"/>
    <w:rsid w:val="007C0550"/>
    <w:rsid w:val="007C2CDC"/>
    <w:rsid w:val="00801275"/>
    <w:rsid w:val="008067EC"/>
    <w:rsid w:val="00814474"/>
    <w:rsid w:val="008367D3"/>
    <w:rsid w:val="008A4783"/>
    <w:rsid w:val="008D3361"/>
    <w:rsid w:val="008E3462"/>
    <w:rsid w:val="008F1984"/>
    <w:rsid w:val="008F425D"/>
    <w:rsid w:val="00920AC5"/>
    <w:rsid w:val="0093462F"/>
    <w:rsid w:val="00967E92"/>
    <w:rsid w:val="00985516"/>
    <w:rsid w:val="00995BA9"/>
    <w:rsid w:val="009D14E9"/>
    <w:rsid w:val="009D56F2"/>
    <w:rsid w:val="009D7373"/>
    <w:rsid w:val="00A55FF7"/>
    <w:rsid w:val="00A5629D"/>
    <w:rsid w:val="00A74F2E"/>
    <w:rsid w:val="00A85D16"/>
    <w:rsid w:val="00AB6B82"/>
    <w:rsid w:val="00AB7D7A"/>
    <w:rsid w:val="00AE34CE"/>
    <w:rsid w:val="00AF46E3"/>
    <w:rsid w:val="00B06FE2"/>
    <w:rsid w:val="00B43989"/>
    <w:rsid w:val="00B842E6"/>
    <w:rsid w:val="00B852DF"/>
    <w:rsid w:val="00BD2341"/>
    <w:rsid w:val="00BD350F"/>
    <w:rsid w:val="00BD4F14"/>
    <w:rsid w:val="00BF1B36"/>
    <w:rsid w:val="00C253BE"/>
    <w:rsid w:val="00C3293B"/>
    <w:rsid w:val="00C90938"/>
    <w:rsid w:val="00CC3726"/>
    <w:rsid w:val="00D147A0"/>
    <w:rsid w:val="00D46D91"/>
    <w:rsid w:val="00D61488"/>
    <w:rsid w:val="00DB4FBA"/>
    <w:rsid w:val="00DD68C5"/>
    <w:rsid w:val="00DE01F1"/>
    <w:rsid w:val="00E0255E"/>
    <w:rsid w:val="00E161DC"/>
    <w:rsid w:val="00E81688"/>
    <w:rsid w:val="00EA2A5B"/>
    <w:rsid w:val="00EB4D77"/>
    <w:rsid w:val="00EE25F4"/>
    <w:rsid w:val="00EF42C1"/>
    <w:rsid w:val="00F1207A"/>
    <w:rsid w:val="00F204EE"/>
    <w:rsid w:val="00F26F39"/>
    <w:rsid w:val="00F472B9"/>
    <w:rsid w:val="00F8536B"/>
    <w:rsid w:val="00FE3470"/>
    <w:rsid w:val="00FE52CB"/>
    <w:rsid w:val="00FE6890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F097"/>
  <w15:docId w15:val="{7247400A-0D26-42A0-9F19-3C7B9F99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8D5A-E911-48EA-B5FB-80EA0251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1875</Words>
  <Characters>12942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12</cp:revision>
  <cp:lastPrinted>2017-05-30T09:06:00Z</cp:lastPrinted>
  <dcterms:created xsi:type="dcterms:W3CDTF">2019-09-11T14:53:00Z</dcterms:created>
  <dcterms:modified xsi:type="dcterms:W3CDTF">2019-10-10T07:08:00Z</dcterms:modified>
</cp:coreProperties>
</file>