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30BCA" w14:textId="46155C77" w:rsidR="00C04B64" w:rsidRPr="00C04B64" w:rsidRDefault="00C04B64" w:rsidP="00C04B64">
      <w:pPr>
        <w:jc w:val="right"/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</w:pPr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2. </w:t>
      </w:r>
      <w:proofErr w:type="spellStart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sz</w:t>
      </w:r>
      <w:proofErr w:type="spellEnd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. </w:t>
      </w:r>
      <w:proofErr w:type="spellStart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melléklet</w:t>
      </w:r>
      <w:proofErr w:type="spellEnd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a       /2020. </w:t>
      </w:r>
      <w:proofErr w:type="spellStart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sz</w:t>
      </w:r>
      <w:proofErr w:type="spellEnd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. </w:t>
      </w:r>
      <w:proofErr w:type="spellStart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Képviselő-testületi</w:t>
      </w:r>
      <w:proofErr w:type="spellEnd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 xml:space="preserve"> </w:t>
      </w:r>
      <w:proofErr w:type="spellStart"/>
      <w:r w:rsidRPr="00C04B64">
        <w:rPr>
          <w:rFonts w:ascii="Times New Roman" w:eastAsia="Times New Roman" w:hAnsi="Times New Roman" w:cs="Times New Roman"/>
          <w:b/>
          <w:bCs/>
          <w:i/>
          <w:sz w:val="18"/>
          <w:szCs w:val="18"/>
        </w:rPr>
        <w:t>határozathoz</w:t>
      </w:r>
      <w:proofErr w:type="spellEnd"/>
    </w:p>
    <w:p w14:paraId="703CBD63" w14:textId="2F2C194B" w:rsidR="16EF6C0D" w:rsidRDefault="16EF6C0D" w:rsidP="252D0C96">
      <w:pPr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252D0C96">
        <w:rPr>
          <w:rFonts w:ascii="Times New Roman" w:eastAsia="Times New Roman" w:hAnsi="Times New Roman" w:cs="Times New Roman"/>
          <w:b/>
          <w:bCs/>
          <w:sz w:val="36"/>
          <w:szCs w:val="36"/>
        </w:rPr>
        <w:t>Ajándékozási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6"/>
          <w:szCs w:val="36"/>
        </w:rPr>
        <w:t>szerződés</w:t>
      </w:r>
      <w:proofErr w:type="spellEnd"/>
    </w:p>
    <w:p w14:paraId="49CEF3EA" w14:textId="36C5F91F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Amely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létrejött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egyrészről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7030500F" w14:textId="5540D791" w:rsidR="52B1E5F3" w:rsidRDefault="5DC6DADA" w:rsidP="252D0C96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64044FF1">
        <w:rPr>
          <w:rFonts w:ascii="Times New Roman" w:eastAsia="Times New Roman" w:hAnsi="Times New Roman" w:cs="Times New Roman"/>
          <w:b/>
          <w:bCs/>
        </w:rPr>
        <w:t>D</w:t>
      </w:r>
      <w:r w:rsidR="52B1E5F3" w:rsidRPr="64044FF1">
        <w:rPr>
          <w:rFonts w:ascii="Times New Roman" w:eastAsia="Times New Roman" w:hAnsi="Times New Roman" w:cs="Times New Roman"/>
          <w:b/>
          <w:bCs/>
        </w:rPr>
        <w:t>r</w:t>
      </w:r>
      <w:r w:rsidRPr="64044FF1">
        <w:rPr>
          <w:rFonts w:ascii="Times New Roman" w:eastAsia="Times New Roman" w:hAnsi="Times New Roman" w:cs="Times New Roman"/>
          <w:b/>
          <w:bCs/>
        </w:rPr>
        <w:t>.</w:t>
      </w:r>
      <w:proofErr w:type="spellEnd"/>
      <w:r w:rsidR="52B1E5F3" w:rsidRPr="64044FF1">
        <w:rPr>
          <w:rFonts w:ascii="Times New Roman" w:eastAsia="Times New Roman" w:hAnsi="Times New Roman" w:cs="Times New Roman"/>
          <w:b/>
          <w:bCs/>
        </w:rPr>
        <w:t xml:space="preserve"> Fried Ilona Luca</w:t>
      </w:r>
      <w:r w:rsidR="16EF6C0D" w:rsidRPr="64044FF1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(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születési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neve: </w:t>
      </w:r>
      <w:r w:rsidR="19BFB813" w:rsidRPr="64044FF1">
        <w:rPr>
          <w:rFonts w:ascii="Times New Roman" w:eastAsia="Times New Roman" w:hAnsi="Times New Roman" w:cs="Times New Roman"/>
          <w:highlight w:val="yellow"/>
        </w:rPr>
        <w:t xml:space="preserve">Fried </w:t>
      </w:r>
      <w:r w:rsidR="18305D0E" w:rsidRPr="64044FF1">
        <w:rPr>
          <w:rFonts w:ascii="Times New Roman" w:eastAsia="Times New Roman" w:hAnsi="Times New Roman" w:cs="Times New Roman"/>
          <w:highlight w:val="yellow"/>
        </w:rPr>
        <w:t>Ilona Luca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anyja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neve: 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lakik</w:t>
      </w:r>
      <w:proofErr w:type="spellEnd"/>
      <w:proofErr w:type="gramStart"/>
      <w:r w:rsidR="16EF6C0D" w:rsidRPr="64044FF1">
        <w:rPr>
          <w:rFonts w:ascii="Times New Roman" w:eastAsia="Times New Roman" w:hAnsi="Times New Roman" w:cs="Times New Roman"/>
          <w:highlight w:val="yellow"/>
        </w:rPr>
        <w:t>: .</w:t>
      </w:r>
      <w:proofErr w:type="gram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született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</w:t>
      </w:r>
      <w:r w:rsidR="62896377" w:rsidRPr="64044FF1">
        <w:rPr>
          <w:rFonts w:ascii="Times New Roman" w:eastAsia="Times New Roman" w:hAnsi="Times New Roman" w:cs="Times New Roman"/>
          <w:highlight w:val="yellow"/>
        </w:rPr>
        <w:t>…................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, 19.</w:t>
      </w:r>
      <w:r w:rsidR="144540D8" w:rsidRPr="64044FF1">
        <w:rPr>
          <w:rFonts w:ascii="Times New Roman" w:eastAsia="Times New Roman" w:hAnsi="Times New Roman" w:cs="Times New Roman"/>
          <w:highlight w:val="yellow"/>
        </w:rPr>
        <w:t>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.,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személyi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igazolvány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száma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</w:t>
      </w:r>
      <w:r w:rsidR="363DB667" w:rsidRPr="64044FF1">
        <w:rPr>
          <w:rFonts w:ascii="Times New Roman" w:eastAsia="Times New Roman" w:hAnsi="Times New Roman" w:cs="Times New Roman"/>
          <w:highlight w:val="yellow"/>
        </w:rPr>
        <w:t>…........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személyi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száma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>: 2-</w:t>
      </w:r>
      <w:r w:rsidR="79E3E335" w:rsidRPr="64044FF1">
        <w:rPr>
          <w:rFonts w:ascii="Times New Roman" w:eastAsia="Times New Roman" w:hAnsi="Times New Roman" w:cs="Times New Roman"/>
          <w:highlight w:val="yellow"/>
        </w:rPr>
        <w:t>..........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-</w:t>
      </w:r>
      <w:r w:rsidR="78942A2F" w:rsidRPr="64044FF1">
        <w:rPr>
          <w:rFonts w:ascii="Times New Roman" w:eastAsia="Times New Roman" w:hAnsi="Times New Roman" w:cs="Times New Roman"/>
          <w:highlight w:val="yellow"/>
        </w:rPr>
        <w:t>….....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,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adóazonosító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 </w:t>
      </w:r>
      <w:proofErr w:type="spellStart"/>
      <w:r w:rsidR="16EF6C0D" w:rsidRPr="64044FF1">
        <w:rPr>
          <w:rFonts w:ascii="Times New Roman" w:eastAsia="Times New Roman" w:hAnsi="Times New Roman" w:cs="Times New Roman"/>
          <w:highlight w:val="yellow"/>
        </w:rPr>
        <w:t>jele</w:t>
      </w:r>
      <w:proofErr w:type="spellEnd"/>
      <w:r w:rsidR="16EF6C0D" w:rsidRPr="64044FF1">
        <w:rPr>
          <w:rFonts w:ascii="Times New Roman" w:eastAsia="Times New Roman" w:hAnsi="Times New Roman" w:cs="Times New Roman"/>
          <w:highlight w:val="yellow"/>
        </w:rPr>
        <w:t xml:space="preserve">: </w:t>
      </w:r>
      <w:r w:rsidR="1137CD24" w:rsidRPr="64044FF1">
        <w:rPr>
          <w:rFonts w:ascii="Times New Roman" w:eastAsia="Times New Roman" w:hAnsi="Times New Roman" w:cs="Times New Roman"/>
          <w:highlight w:val="yellow"/>
        </w:rPr>
        <w:t>….......</w:t>
      </w:r>
      <w:r w:rsidR="16EF6C0D" w:rsidRPr="64044FF1">
        <w:rPr>
          <w:rFonts w:ascii="Times New Roman" w:eastAsia="Times New Roman" w:hAnsi="Times New Roman" w:cs="Times New Roman"/>
          <w:highlight w:val="yellow"/>
        </w:rPr>
        <w:t>)</w:t>
      </w:r>
      <w:r w:rsidR="16EF6C0D" w:rsidRPr="64044FF1">
        <w:rPr>
          <w:rFonts w:ascii="Times New Roman" w:eastAsia="Times New Roman" w:hAnsi="Times New Roman" w:cs="Times New Roman"/>
        </w:rPr>
        <w:t xml:space="preserve"> mint </w:t>
      </w:r>
      <w:proofErr w:type="spellStart"/>
      <w:r w:rsidR="16EF6C0D" w:rsidRPr="64044FF1">
        <w:rPr>
          <w:rFonts w:ascii="Times New Roman" w:eastAsia="Times New Roman" w:hAnsi="Times New Roman" w:cs="Times New Roman"/>
          <w:b/>
          <w:bCs/>
        </w:rPr>
        <w:t>Ajándékozó</w:t>
      </w:r>
      <w:proofErr w:type="spellEnd"/>
      <w:r w:rsidR="16EF6C0D" w:rsidRPr="64044FF1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64044FF1">
        <w:rPr>
          <w:rFonts w:ascii="Times New Roman" w:eastAsia="Times New Roman" w:hAnsi="Times New Roman" w:cs="Times New Roman"/>
        </w:rPr>
        <w:t xml:space="preserve">– a </w:t>
      </w:r>
      <w:proofErr w:type="spellStart"/>
      <w:r w:rsidR="16EF6C0D" w:rsidRPr="64044FF1">
        <w:rPr>
          <w:rFonts w:ascii="Times New Roman" w:eastAsia="Times New Roman" w:hAnsi="Times New Roman" w:cs="Times New Roman"/>
        </w:rPr>
        <w:t>továbbiakban</w:t>
      </w:r>
      <w:proofErr w:type="spellEnd"/>
      <w:r w:rsidR="16EF6C0D" w:rsidRPr="64044FF1">
        <w:rPr>
          <w:rFonts w:ascii="Times New Roman" w:eastAsia="Times New Roman" w:hAnsi="Times New Roman" w:cs="Times New Roman"/>
        </w:rPr>
        <w:t xml:space="preserve"> mint </w:t>
      </w:r>
      <w:proofErr w:type="spellStart"/>
      <w:r w:rsidR="16EF6C0D" w:rsidRPr="64044FF1">
        <w:rPr>
          <w:rFonts w:ascii="Times New Roman" w:eastAsia="Times New Roman" w:hAnsi="Times New Roman" w:cs="Times New Roman"/>
        </w:rPr>
        <w:t>Ajándékozó</w:t>
      </w:r>
      <w:proofErr w:type="spellEnd"/>
      <w:r w:rsidR="16EF6C0D" w:rsidRPr="64044FF1">
        <w:rPr>
          <w:rFonts w:ascii="Times New Roman" w:eastAsia="Times New Roman" w:hAnsi="Times New Roman" w:cs="Times New Roman"/>
        </w:rPr>
        <w:t xml:space="preserve"> –, </w:t>
      </w:r>
      <w:proofErr w:type="spellStart"/>
      <w:r w:rsidR="16EF6C0D" w:rsidRPr="64044FF1">
        <w:rPr>
          <w:rFonts w:ascii="Times New Roman" w:eastAsia="Times New Roman" w:hAnsi="Times New Roman" w:cs="Times New Roman"/>
        </w:rPr>
        <w:t>másrészről</w:t>
      </w:r>
      <w:proofErr w:type="spellEnd"/>
      <w:r w:rsidR="16EF6C0D" w:rsidRPr="64044FF1">
        <w:rPr>
          <w:rFonts w:ascii="Times New Roman" w:eastAsia="Times New Roman" w:hAnsi="Times New Roman" w:cs="Times New Roman"/>
        </w:rPr>
        <w:t xml:space="preserve"> </w:t>
      </w:r>
    </w:p>
    <w:p w14:paraId="1B147D31" w14:textId="1FD3F216" w:rsidR="7C7610C4" w:rsidRDefault="7C7610C4" w:rsidP="252D0C96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0E8D971F">
        <w:rPr>
          <w:rFonts w:ascii="Times New Roman" w:eastAsia="Times New Roman" w:hAnsi="Times New Roman" w:cs="Times New Roman"/>
          <w:b/>
          <w:bCs/>
        </w:rPr>
        <w:t>Kiskőrös</w:t>
      </w:r>
      <w:proofErr w:type="spellEnd"/>
      <w:r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E8D971F">
        <w:rPr>
          <w:rFonts w:ascii="Times New Roman" w:eastAsia="Times New Roman" w:hAnsi="Times New Roman" w:cs="Times New Roman"/>
          <w:b/>
          <w:bCs/>
        </w:rPr>
        <w:t>Város</w:t>
      </w:r>
      <w:proofErr w:type="spellEnd"/>
      <w:r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proofErr w:type="spellStart"/>
      <w:r w:rsidRPr="0E8D971F">
        <w:rPr>
          <w:rFonts w:ascii="Times New Roman" w:eastAsia="Times New Roman" w:hAnsi="Times New Roman" w:cs="Times New Roman"/>
          <w:b/>
          <w:bCs/>
        </w:rPr>
        <w:t>Önkormányzata</w:t>
      </w:r>
      <w:proofErr w:type="spellEnd"/>
      <w:r w:rsidR="16EF6C0D"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0E8D971F">
        <w:rPr>
          <w:rFonts w:ascii="Times New Roman" w:eastAsia="Times New Roman" w:hAnsi="Times New Roman" w:cs="Times New Roman"/>
        </w:rPr>
        <w:t>(</w:t>
      </w:r>
      <w:proofErr w:type="spellStart"/>
      <w:r w:rsidR="5F76438B" w:rsidRPr="0E8D971F">
        <w:rPr>
          <w:rFonts w:ascii="Times New Roman" w:eastAsia="Times New Roman" w:hAnsi="Times New Roman" w:cs="Times New Roman"/>
        </w:rPr>
        <w:t>székhelye</w:t>
      </w:r>
      <w:proofErr w:type="spellEnd"/>
      <w:r w:rsidR="5F76438B" w:rsidRPr="0E8D971F">
        <w:rPr>
          <w:rFonts w:ascii="Times New Roman" w:eastAsia="Times New Roman" w:hAnsi="Times New Roman" w:cs="Times New Roman"/>
        </w:rPr>
        <w:t xml:space="preserve">: 6200 </w:t>
      </w:r>
      <w:proofErr w:type="spellStart"/>
      <w:r w:rsidR="5F76438B" w:rsidRPr="0E8D971F">
        <w:rPr>
          <w:rFonts w:ascii="Times New Roman" w:eastAsia="Times New Roman" w:hAnsi="Times New Roman" w:cs="Times New Roman"/>
        </w:rPr>
        <w:t>Kiskőrös</w:t>
      </w:r>
      <w:proofErr w:type="spellEnd"/>
      <w:r w:rsidR="5F76438B" w:rsidRPr="0E8D971F">
        <w:rPr>
          <w:rFonts w:ascii="Times New Roman" w:eastAsia="Times New Roman" w:hAnsi="Times New Roman" w:cs="Times New Roman"/>
        </w:rPr>
        <w:t xml:space="preserve">, </w:t>
      </w:r>
      <w:proofErr w:type="spellStart"/>
      <w:r w:rsidR="5F76438B" w:rsidRPr="0E8D971F">
        <w:rPr>
          <w:rFonts w:ascii="Times New Roman" w:eastAsia="Times New Roman" w:hAnsi="Times New Roman" w:cs="Times New Roman"/>
        </w:rPr>
        <w:t>Petőfi</w:t>
      </w:r>
      <w:proofErr w:type="spellEnd"/>
      <w:r w:rsidR="5F76438B" w:rsidRPr="0E8D971F">
        <w:rPr>
          <w:rFonts w:ascii="Times New Roman" w:eastAsia="Times New Roman" w:hAnsi="Times New Roman" w:cs="Times New Roman"/>
        </w:rPr>
        <w:t xml:space="preserve"> </w:t>
      </w:r>
      <w:r w:rsidR="3749776F" w:rsidRPr="0E8D971F">
        <w:rPr>
          <w:rFonts w:ascii="Times New Roman" w:eastAsia="Times New Roman" w:hAnsi="Times New Roman" w:cs="Times New Roman"/>
        </w:rPr>
        <w:t xml:space="preserve">S. </w:t>
      </w:r>
      <w:proofErr w:type="spellStart"/>
      <w:r w:rsidR="5F76438B" w:rsidRPr="0E8D971F">
        <w:rPr>
          <w:rFonts w:ascii="Times New Roman" w:eastAsia="Times New Roman" w:hAnsi="Times New Roman" w:cs="Times New Roman"/>
        </w:rPr>
        <w:t>tér</w:t>
      </w:r>
      <w:proofErr w:type="spellEnd"/>
      <w:r w:rsidR="5F76438B" w:rsidRPr="0E8D971F">
        <w:rPr>
          <w:rFonts w:ascii="Times New Roman" w:eastAsia="Times New Roman" w:hAnsi="Times New Roman" w:cs="Times New Roman"/>
        </w:rPr>
        <w:t xml:space="preserve"> 1., </w:t>
      </w:r>
      <w:proofErr w:type="spellStart"/>
      <w:r w:rsidR="6D322EAF" w:rsidRPr="0E8D971F">
        <w:rPr>
          <w:rFonts w:ascii="Times New Roman" w:eastAsia="Times New Roman" w:hAnsi="Times New Roman" w:cs="Times New Roman"/>
        </w:rPr>
        <w:t>Törzskönyvi</w:t>
      </w:r>
      <w:proofErr w:type="spellEnd"/>
      <w:r w:rsidR="6D322EAF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6D322EAF" w:rsidRPr="0E8D971F">
        <w:rPr>
          <w:rFonts w:ascii="Times New Roman" w:eastAsia="Times New Roman" w:hAnsi="Times New Roman" w:cs="Times New Roman"/>
        </w:rPr>
        <w:t>azonosító</w:t>
      </w:r>
      <w:proofErr w:type="spellEnd"/>
      <w:r w:rsidR="6D322EAF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6D322EAF" w:rsidRPr="0E8D971F">
        <w:rPr>
          <w:rFonts w:ascii="Times New Roman" w:eastAsia="Times New Roman" w:hAnsi="Times New Roman" w:cs="Times New Roman"/>
        </w:rPr>
        <w:t>szám</w:t>
      </w:r>
      <w:proofErr w:type="spellEnd"/>
      <w:r w:rsidR="6D322EAF" w:rsidRPr="0E8D971F">
        <w:rPr>
          <w:rFonts w:ascii="Times New Roman" w:eastAsia="Times New Roman" w:hAnsi="Times New Roman" w:cs="Times New Roman"/>
        </w:rPr>
        <w:t xml:space="preserve"> (PIR): 724782, </w:t>
      </w:r>
      <w:proofErr w:type="spellStart"/>
      <w:r w:rsidR="6459C53C" w:rsidRPr="0E8D971F">
        <w:rPr>
          <w:rFonts w:ascii="Times New Roman" w:eastAsia="Times New Roman" w:hAnsi="Times New Roman" w:cs="Times New Roman"/>
        </w:rPr>
        <w:t>adószáma</w:t>
      </w:r>
      <w:proofErr w:type="spellEnd"/>
      <w:r w:rsidR="6459C53C" w:rsidRPr="0E8D971F">
        <w:rPr>
          <w:rFonts w:ascii="Times New Roman" w:eastAsia="Times New Roman" w:hAnsi="Times New Roman" w:cs="Times New Roman"/>
        </w:rPr>
        <w:t>: 15724784-2-03, KSH-</w:t>
      </w:r>
      <w:proofErr w:type="spellStart"/>
      <w:r w:rsidR="6459C53C" w:rsidRPr="0E8D971F">
        <w:rPr>
          <w:rFonts w:ascii="Times New Roman" w:eastAsia="Times New Roman" w:hAnsi="Times New Roman" w:cs="Times New Roman"/>
        </w:rPr>
        <w:t>száma</w:t>
      </w:r>
      <w:proofErr w:type="spellEnd"/>
      <w:r w:rsidR="6459C53C" w:rsidRPr="0E8D971F">
        <w:rPr>
          <w:rFonts w:ascii="Times New Roman" w:eastAsia="Times New Roman" w:hAnsi="Times New Roman" w:cs="Times New Roman"/>
        </w:rPr>
        <w:t>: 15724784-8411-321-03,</w:t>
      </w:r>
      <w:r w:rsidR="3E1EC68B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3E1EC68B" w:rsidRPr="0E8D971F">
        <w:rPr>
          <w:rFonts w:ascii="Times New Roman" w:eastAsia="Times New Roman" w:hAnsi="Times New Roman" w:cs="Times New Roman"/>
        </w:rPr>
        <w:t>képviseli</w:t>
      </w:r>
      <w:proofErr w:type="spellEnd"/>
      <w:r w:rsidR="3E1EC68B" w:rsidRPr="0E8D971F">
        <w:rPr>
          <w:rFonts w:ascii="Times New Roman" w:eastAsia="Times New Roman" w:hAnsi="Times New Roman" w:cs="Times New Roman"/>
        </w:rPr>
        <w:t xml:space="preserve">: </w:t>
      </w:r>
      <w:proofErr w:type="spellStart"/>
      <w:r w:rsidR="3E1EC68B" w:rsidRPr="0E8D971F">
        <w:rPr>
          <w:rFonts w:ascii="Times New Roman" w:eastAsia="Times New Roman" w:hAnsi="Times New Roman" w:cs="Times New Roman"/>
        </w:rPr>
        <w:t>Domonyi</w:t>
      </w:r>
      <w:proofErr w:type="spellEnd"/>
      <w:r w:rsidR="3E1EC68B" w:rsidRPr="0E8D971F">
        <w:rPr>
          <w:rFonts w:ascii="Times New Roman" w:eastAsia="Times New Roman" w:hAnsi="Times New Roman" w:cs="Times New Roman"/>
        </w:rPr>
        <w:t xml:space="preserve"> László </w:t>
      </w:r>
      <w:proofErr w:type="spellStart"/>
      <w:r w:rsidR="0F9B3CF2" w:rsidRPr="0E8D971F">
        <w:rPr>
          <w:rFonts w:ascii="Times New Roman" w:eastAsia="Times New Roman" w:hAnsi="Times New Roman" w:cs="Times New Roman"/>
        </w:rPr>
        <w:t>Mihály</w:t>
      </w:r>
      <w:proofErr w:type="spellEnd"/>
      <w:r w:rsidR="0F9B3CF2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3E1EC68B" w:rsidRPr="0E8D971F">
        <w:rPr>
          <w:rFonts w:ascii="Times New Roman" w:eastAsia="Times New Roman" w:hAnsi="Times New Roman" w:cs="Times New Roman"/>
        </w:rPr>
        <w:t>polgármester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>)</w:t>
      </w:r>
      <w:r w:rsidR="728E6A0D" w:rsidRPr="0E8D971F">
        <w:rPr>
          <w:rFonts w:ascii="Times New Roman" w:eastAsia="Times New Roman" w:hAnsi="Times New Roman" w:cs="Times New Roman"/>
        </w:rPr>
        <w:t xml:space="preserve"> </w:t>
      </w:r>
      <w:r w:rsidR="16EF6C0D" w:rsidRPr="0E8D971F">
        <w:rPr>
          <w:rFonts w:ascii="Times New Roman" w:eastAsia="Times New Roman" w:hAnsi="Times New Roman" w:cs="Times New Roman"/>
        </w:rPr>
        <w:t xml:space="preserve">mint </w:t>
      </w:r>
      <w:proofErr w:type="spellStart"/>
      <w:r w:rsidR="16EF6C0D" w:rsidRPr="0E8D971F">
        <w:rPr>
          <w:rFonts w:ascii="Times New Roman" w:eastAsia="Times New Roman" w:hAnsi="Times New Roman" w:cs="Times New Roman"/>
          <w:b/>
          <w:bCs/>
        </w:rPr>
        <w:t>Megajándékozott</w:t>
      </w:r>
      <w:proofErr w:type="spellEnd"/>
      <w:r w:rsidR="16EF6C0D" w:rsidRPr="0E8D971F">
        <w:rPr>
          <w:rFonts w:ascii="Times New Roman" w:eastAsia="Times New Roman" w:hAnsi="Times New Roman" w:cs="Times New Roman"/>
          <w:b/>
          <w:bCs/>
        </w:rPr>
        <w:t xml:space="preserve"> </w:t>
      </w:r>
      <w:r w:rsidR="16EF6C0D" w:rsidRPr="0E8D971F">
        <w:rPr>
          <w:rFonts w:ascii="Times New Roman" w:eastAsia="Times New Roman" w:hAnsi="Times New Roman" w:cs="Times New Roman"/>
        </w:rPr>
        <w:t xml:space="preserve">– a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továbbiakban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mint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Megajándékozott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–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között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a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mai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napon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az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alábbi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feltételek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0E8D971F">
        <w:rPr>
          <w:rFonts w:ascii="Times New Roman" w:eastAsia="Times New Roman" w:hAnsi="Times New Roman" w:cs="Times New Roman"/>
        </w:rPr>
        <w:t>szerint</w:t>
      </w:r>
      <w:proofErr w:type="spellEnd"/>
      <w:r w:rsidR="16EF6C0D" w:rsidRPr="0E8D971F">
        <w:rPr>
          <w:rFonts w:ascii="Times New Roman" w:eastAsia="Times New Roman" w:hAnsi="Times New Roman" w:cs="Times New Roman"/>
        </w:rPr>
        <w:t xml:space="preserve">: </w:t>
      </w:r>
    </w:p>
    <w:p w14:paraId="5DB24EF6" w14:textId="4A193F5C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29F8C7F1" w14:textId="3CD1634B" w:rsidR="16EF6C0D" w:rsidRDefault="16EF6C0D" w:rsidP="252D0C9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I.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Általános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rendelkezések</w:t>
      </w:r>
      <w:proofErr w:type="spellEnd"/>
    </w:p>
    <w:p w14:paraId="45243A11" w14:textId="55889AFF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2480F975" w14:textId="6DAB20BD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6DFE2082">
        <w:rPr>
          <w:rFonts w:ascii="Times New Roman" w:eastAsia="Times New Roman" w:hAnsi="Times New Roman" w:cs="Times New Roman"/>
        </w:rPr>
        <w:t xml:space="preserve">1./ </w:t>
      </w:r>
      <w:proofErr w:type="spellStart"/>
      <w:r w:rsidRPr="6DFE2082">
        <w:rPr>
          <w:rFonts w:ascii="Times New Roman" w:eastAsia="Times New Roman" w:hAnsi="Times New Roman" w:cs="Times New Roman"/>
        </w:rPr>
        <w:t>Ajándékozó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tulajdonát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képezi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a</w:t>
      </w:r>
      <w:r w:rsidR="725AB692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C0D0906" w:rsidRPr="6DFE2082">
        <w:rPr>
          <w:rFonts w:ascii="Times New Roman" w:eastAsia="Times New Roman" w:hAnsi="Times New Roman" w:cs="Times New Roman"/>
          <w:b/>
          <w:bCs/>
        </w:rPr>
        <w:t>Kiskőrös</w:t>
      </w:r>
      <w:proofErr w:type="spellEnd"/>
      <w:r w:rsidRPr="6DFE2082">
        <w:rPr>
          <w:rFonts w:ascii="Times New Roman" w:eastAsia="Times New Roman" w:hAnsi="Times New Roman" w:cs="Times New Roman"/>
          <w:b/>
          <w:bCs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  <w:b/>
          <w:bCs/>
        </w:rPr>
        <w:t>belterület</w:t>
      </w:r>
      <w:proofErr w:type="spellEnd"/>
      <w:r w:rsidRPr="6DFE2082">
        <w:rPr>
          <w:rFonts w:ascii="Times New Roman" w:eastAsia="Times New Roman" w:hAnsi="Times New Roman" w:cs="Times New Roman"/>
          <w:b/>
          <w:bCs/>
        </w:rPr>
        <w:t xml:space="preserve"> </w:t>
      </w:r>
      <w:r w:rsidR="41D1B13A" w:rsidRPr="6DFE2082">
        <w:rPr>
          <w:rFonts w:ascii="Times New Roman" w:eastAsia="Times New Roman" w:hAnsi="Times New Roman" w:cs="Times New Roman"/>
          <w:b/>
          <w:bCs/>
        </w:rPr>
        <w:t>2463</w:t>
      </w:r>
      <w:r w:rsidRPr="6DFE2082">
        <w:rPr>
          <w:rFonts w:ascii="Times New Roman" w:eastAsia="Times New Roman" w:hAnsi="Times New Roman" w:cs="Times New Roman"/>
          <w:b/>
          <w:bCs/>
        </w:rPr>
        <w:t xml:space="preserve">. </w:t>
      </w:r>
      <w:proofErr w:type="spellStart"/>
      <w:r w:rsidRPr="6DFE2082">
        <w:rPr>
          <w:rFonts w:ascii="Times New Roman" w:eastAsia="Times New Roman" w:hAnsi="Times New Roman" w:cs="Times New Roman"/>
          <w:b/>
          <w:bCs/>
        </w:rPr>
        <w:t>hrsz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DFE2082">
        <w:rPr>
          <w:rFonts w:ascii="Times New Roman" w:eastAsia="Times New Roman" w:hAnsi="Times New Roman" w:cs="Times New Roman"/>
        </w:rPr>
        <w:t>alatt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felvett</w:t>
      </w:r>
      <w:proofErr w:type="spellEnd"/>
      <w:r w:rsidR="1071D42B"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</w:rPr>
        <w:t>mindösszesen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r w:rsidR="23344375" w:rsidRPr="6DFE2082">
        <w:rPr>
          <w:rFonts w:ascii="Times New Roman" w:eastAsia="Times New Roman" w:hAnsi="Times New Roman" w:cs="Times New Roman"/>
        </w:rPr>
        <w:t xml:space="preserve">1560 </w:t>
      </w:r>
      <w:r w:rsidRPr="6DFE2082">
        <w:rPr>
          <w:rFonts w:ascii="Times New Roman" w:eastAsia="Times New Roman" w:hAnsi="Times New Roman" w:cs="Times New Roman"/>
        </w:rPr>
        <w:t xml:space="preserve">m2 </w:t>
      </w:r>
      <w:proofErr w:type="spellStart"/>
      <w:r w:rsidRPr="6DFE2082">
        <w:rPr>
          <w:rFonts w:ascii="Times New Roman" w:eastAsia="Times New Roman" w:hAnsi="Times New Roman" w:cs="Times New Roman"/>
        </w:rPr>
        <w:t>összterületű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</w:rPr>
        <w:t>kivett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272EFB89" w:rsidRPr="6DFE2082">
        <w:rPr>
          <w:rFonts w:ascii="Times New Roman" w:eastAsia="Times New Roman" w:hAnsi="Times New Roman" w:cs="Times New Roman"/>
        </w:rPr>
        <w:t>rendőrség</w:t>
      </w:r>
      <w:proofErr w:type="spellEnd"/>
      <w:r w:rsidR="272EFB89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megnevezésű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ingatlan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r w:rsidR="7B20678E" w:rsidRPr="6DFE2082">
        <w:rPr>
          <w:rFonts w:ascii="Times New Roman" w:eastAsia="Times New Roman" w:hAnsi="Times New Roman" w:cs="Times New Roman"/>
        </w:rPr>
        <w:t>4</w:t>
      </w:r>
      <w:r w:rsidRPr="6DFE2082">
        <w:rPr>
          <w:rFonts w:ascii="Times New Roman" w:eastAsia="Times New Roman" w:hAnsi="Times New Roman" w:cs="Times New Roman"/>
        </w:rPr>
        <w:t>/</w:t>
      </w:r>
      <w:r w:rsidR="1EF7DB28" w:rsidRPr="6DFE2082">
        <w:rPr>
          <w:rFonts w:ascii="Times New Roman" w:eastAsia="Times New Roman" w:hAnsi="Times New Roman" w:cs="Times New Roman"/>
        </w:rPr>
        <w:t>26</w:t>
      </w:r>
      <w:r w:rsidRPr="6DFE2082">
        <w:rPr>
          <w:rFonts w:ascii="Times New Roman" w:eastAsia="Times New Roman" w:hAnsi="Times New Roman" w:cs="Times New Roman"/>
        </w:rPr>
        <w:t>-</w:t>
      </w:r>
      <w:proofErr w:type="spellStart"/>
      <w:r w:rsidR="512594C9" w:rsidRPr="6DFE2082">
        <w:rPr>
          <w:rFonts w:ascii="Times New Roman" w:eastAsia="Times New Roman" w:hAnsi="Times New Roman" w:cs="Times New Roman"/>
        </w:rPr>
        <w:t>o</w:t>
      </w:r>
      <w:r w:rsidRPr="6DFE2082">
        <w:rPr>
          <w:rFonts w:ascii="Times New Roman" w:eastAsia="Times New Roman" w:hAnsi="Times New Roman" w:cs="Times New Roman"/>
        </w:rPr>
        <w:t>d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tulajdoni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illetősége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DFE2082">
        <w:rPr>
          <w:rFonts w:ascii="Times New Roman" w:eastAsia="Times New Roman" w:hAnsi="Times New Roman" w:cs="Times New Roman"/>
        </w:rPr>
        <w:t>amely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valóságban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a </w:t>
      </w:r>
      <w:r w:rsidR="31831F69" w:rsidRPr="6DFE2082">
        <w:rPr>
          <w:rFonts w:ascii="Times New Roman" w:eastAsia="Times New Roman" w:hAnsi="Times New Roman" w:cs="Times New Roman"/>
        </w:rPr>
        <w:t xml:space="preserve">6200 </w:t>
      </w:r>
      <w:proofErr w:type="spellStart"/>
      <w:r w:rsidR="31831F69" w:rsidRPr="6DFE2082">
        <w:rPr>
          <w:rFonts w:ascii="Times New Roman" w:eastAsia="Times New Roman" w:hAnsi="Times New Roman" w:cs="Times New Roman"/>
        </w:rPr>
        <w:t>Kiskőrös</w:t>
      </w:r>
      <w:proofErr w:type="spellEnd"/>
      <w:r w:rsidR="31831F69" w:rsidRPr="6DFE2082">
        <w:rPr>
          <w:rFonts w:ascii="Times New Roman" w:eastAsia="Times New Roman" w:hAnsi="Times New Roman" w:cs="Times New Roman"/>
        </w:rPr>
        <w:t xml:space="preserve">, </w:t>
      </w:r>
      <w:proofErr w:type="spellStart"/>
      <w:r w:rsidR="31831F69" w:rsidRPr="6DFE2082">
        <w:rPr>
          <w:rFonts w:ascii="Times New Roman" w:eastAsia="Times New Roman" w:hAnsi="Times New Roman" w:cs="Times New Roman"/>
        </w:rPr>
        <w:t>Kossuth</w:t>
      </w:r>
      <w:proofErr w:type="spellEnd"/>
      <w:r w:rsidR="31831F69" w:rsidRPr="6DFE2082">
        <w:rPr>
          <w:rFonts w:ascii="Times New Roman" w:eastAsia="Times New Roman" w:hAnsi="Times New Roman" w:cs="Times New Roman"/>
        </w:rPr>
        <w:t xml:space="preserve"> Lajos </w:t>
      </w:r>
      <w:proofErr w:type="spellStart"/>
      <w:r w:rsidR="31831F69" w:rsidRPr="6DFE2082">
        <w:rPr>
          <w:rFonts w:ascii="Times New Roman" w:eastAsia="Times New Roman" w:hAnsi="Times New Roman" w:cs="Times New Roman"/>
        </w:rPr>
        <w:t>út</w:t>
      </w:r>
      <w:proofErr w:type="spellEnd"/>
      <w:r w:rsidR="31831F69" w:rsidRPr="6DFE2082">
        <w:rPr>
          <w:rFonts w:ascii="Times New Roman" w:eastAsia="Times New Roman" w:hAnsi="Times New Roman" w:cs="Times New Roman"/>
        </w:rPr>
        <w:t xml:space="preserve"> 19</w:t>
      </w:r>
      <w:r w:rsidRPr="6DFE2082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DFE2082">
        <w:rPr>
          <w:rFonts w:ascii="Times New Roman" w:eastAsia="Times New Roman" w:hAnsi="Times New Roman" w:cs="Times New Roman"/>
        </w:rPr>
        <w:t>szám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alatt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DFE2082">
        <w:rPr>
          <w:rFonts w:ascii="Times New Roman" w:eastAsia="Times New Roman" w:hAnsi="Times New Roman" w:cs="Times New Roman"/>
        </w:rPr>
        <w:t>található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(</w:t>
      </w:r>
      <w:proofErr w:type="spellStart"/>
      <w:r w:rsidR="7D2D3DA0" w:rsidRPr="6DFE2082">
        <w:rPr>
          <w:rFonts w:ascii="Times New Roman" w:eastAsia="Times New Roman" w:hAnsi="Times New Roman" w:cs="Times New Roman"/>
        </w:rPr>
        <w:t>helyi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7D2D3DA0" w:rsidRPr="6DFE2082">
        <w:rPr>
          <w:rFonts w:ascii="Times New Roman" w:eastAsia="Times New Roman" w:hAnsi="Times New Roman" w:cs="Times New Roman"/>
        </w:rPr>
        <w:t>egyedi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7D2D3DA0" w:rsidRPr="6DFE2082">
        <w:rPr>
          <w:rFonts w:ascii="Times New Roman" w:eastAsia="Times New Roman" w:hAnsi="Times New Roman" w:cs="Times New Roman"/>
        </w:rPr>
        <w:t>védelem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 xml:space="preserve"> </w:t>
      </w:r>
      <w:r w:rsidR="60ECF82F" w:rsidRPr="6DFE2082">
        <w:rPr>
          <w:rFonts w:ascii="Times New Roman" w:eastAsia="Times New Roman" w:hAnsi="Times New Roman" w:cs="Times New Roman"/>
        </w:rPr>
        <w:t xml:space="preserve">a </w:t>
      </w:r>
      <w:r w:rsidR="7D2D3DA0" w:rsidRPr="6DFE2082">
        <w:rPr>
          <w:rFonts w:ascii="Times New Roman" w:eastAsia="Times New Roman" w:hAnsi="Times New Roman" w:cs="Times New Roman"/>
        </w:rPr>
        <w:t>36353/2/2019.07.16.</w:t>
      </w:r>
      <w:r w:rsidR="0E273B4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D9A9668" w:rsidRPr="6DFE2082">
        <w:rPr>
          <w:rFonts w:ascii="Times New Roman" w:eastAsia="Times New Roman" w:hAnsi="Times New Roman" w:cs="Times New Roman"/>
        </w:rPr>
        <w:t>s</w:t>
      </w:r>
      <w:r w:rsidR="0E273B40" w:rsidRPr="6DFE2082">
        <w:rPr>
          <w:rFonts w:ascii="Times New Roman" w:eastAsia="Times New Roman" w:hAnsi="Times New Roman" w:cs="Times New Roman"/>
        </w:rPr>
        <w:t>z</w:t>
      </w:r>
      <w:proofErr w:type="spellEnd"/>
      <w:r w:rsidR="0E273B40" w:rsidRPr="6DFE2082">
        <w:rPr>
          <w:rFonts w:ascii="Times New Roman" w:eastAsia="Times New Roman" w:hAnsi="Times New Roman" w:cs="Times New Roman"/>
        </w:rPr>
        <w:t xml:space="preserve">. </w:t>
      </w:r>
      <w:proofErr w:type="spellStart"/>
      <w:r w:rsidR="41898236" w:rsidRPr="6DFE2082">
        <w:rPr>
          <w:rFonts w:ascii="Times New Roman" w:eastAsia="Times New Roman" w:hAnsi="Times New Roman" w:cs="Times New Roman"/>
        </w:rPr>
        <w:t>h</w:t>
      </w:r>
      <w:r w:rsidR="0E273B40" w:rsidRPr="6DFE2082">
        <w:rPr>
          <w:rFonts w:ascii="Times New Roman" w:eastAsia="Times New Roman" w:hAnsi="Times New Roman" w:cs="Times New Roman"/>
        </w:rPr>
        <w:t>atározattal</w:t>
      </w:r>
      <w:proofErr w:type="spellEnd"/>
      <w:r w:rsidR="0E273B40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0E273B40" w:rsidRPr="6DFE2082">
        <w:rPr>
          <w:rFonts w:ascii="Times New Roman" w:eastAsia="Times New Roman" w:hAnsi="Times New Roman" w:cs="Times New Roman"/>
        </w:rPr>
        <w:t>bejegyezve</w:t>
      </w:r>
      <w:proofErr w:type="spellEnd"/>
      <w:r w:rsidR="7D2D3DA0" w:rsidRPr="6DFE2082">
        <w:rPr>
          <w:rFonts w:ascii="Times New Roman" w:eastAsia="Times New Roman" w:hAnsi="Times New Roman" w:cs="Times New Roman"/>
        </w:rPr>
        <w:t>)</w:t>
      </w:r>
      <w:r w:rsidRPr="6DFE2082">
        <w:rPr>
          <w:rFonts w:ascii="Times New Roman" w:eastAsia="Times New Roman" w:hAnsi="Times New Roman" w:cs="Times New Roman"/>
        </w:rPr>
        <w:t xml:space="preserve">. </w:t>
      </w:r>
    </w:p>
    <w:p w14:paraId="255F4C8A" w14:textId="13B7F86E" w:rsidR="2FAA5C94" w:rsidRDefault="2FAA5C94" w:rsidP="6DFE2082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6DFE2082">
        <w:rPr>
          <w:rFonts w:ascii="Times New Roman" w:eastAsia="Times New Roman" w:hAnsi="Times New Roman" w:cs="Times New Roman"/>
        </w:rPr>
        <w:t>Ajándékozó</w:t>
      </w:r>
      <w:proofErr w:type="spellEnd"/>
      <w:r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tulajdonjogát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az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Országos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Takarnet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Hálózatból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lehívott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tulajdoni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lap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másolattal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 </w:t>
      </w:r>
      <w:proofErr w:type="spellStart"/>
      <w:r w:rsidR="66C4D5B4" w:rsidRPr="6DFE2082">
        <w:rPr>
          <w:rFonts w:ascii="Times New Roman" w:eastAsia="Times New Roman" w:hAnsi="Times New Roman" w:cs="Times New Roman"/>
        </w:rPr>
        <w:t>igazolta</w:t>
      </w:r>
      <w:proofErr w:type="spellEnd"/>
      <w:r w:rsidR="66C4D5B4" w:rsidRPr="6DFE2082">
        <w:rPr>
          <w:rFonts w:ascii="Times New Roman" w:eastAsia="Times New Roman" w:hAnsi="Times New Roman" w:cs="Times New Roman"/>
        </w:rPr>
        <w:t xml:space="preserve">.  </w:t>
      </w:r>
    </w:p>
    <w:p w14:paraId="20F7E629" w14:textId="7307A72F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2./ </w:t>
      </w:r>
      <w:proofErr w:type="spellStart"/>
      <w:r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szavatosságot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vállal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azért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hogy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252D0C96">
        <w:rPr>
          <w:rFonts w:ascii="Times New Roman" w:eastAsia="Times New Roman" w:hAnsi="Times New Roman" w:cs="Times New Roman"/>
        </w:rPr>
        <w:t>pontban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megjelölt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illetőség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per-, </w:t>
      </w:r>
      <w:proofErr w:type="spellStart"/>
      <w:r w:rsidRPr="252D0C96">
        <w:rPr>
          <w:rFonts w:ascii="Times New Roman" w:eastAsia="Times New Roman" w:hAnsi="Times New Roman" w:cs="Times New Roman"/>
        </w:rPr>
        <w:t>igény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- </w:t>
      </w:r>
      <w:proofErr w:type="spellStart"/>
      <w:r w:rsidRPr="252D0C96">
        <w:rPr>
          <w:rFonts w:ascii="Times New Roman" w:eastAsia="Times New Roman" w:hAnsi="Times New Roman" w:cs="Times New Roman"/>
        </w:rPr>
        <w:t>és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tehermentes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kizárólagos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tulajdonát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képezi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és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r w:rsidR="75C7F56F" w:rsidRPr="252D0C96">
        <w:rPr>
          <w:rFonts w:ascii="Times New Roman" w:eastAsia="Times New Roman" w:hAnsi="Times New Roman" w:cs="Times New Roman"/>
        </w:rPr>
        <w:t>z</w:t>
      </w:r>
      <w:r w:rsidRPr="252D0C96">
        <w:rPr>
          <w:rFonts w:ascii="Times New Roman" w:eastAsia="Times New Roman" w:hAnsi="Times New Roman" w:cs="Times New Roman"/>
        </w:rPr>
        <w:t>al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jogosult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rendelkezni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nyilatkozik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továbbá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hogy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harmadik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személynek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olyan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jogot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nem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engedett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harmadik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személynek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olyan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joga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nem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áll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fenn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ingatlan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hányadra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vonatkozóan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amely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Megajándékozott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korlátozásmentes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tulajdonszerzését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megakadályozná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befolyásolná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. </w:t>
      </w:r>
    </w:p>
    <w:p w14:paraId="4EEC89C8" w14:textId="66870923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3./ </w:t>
      </w:r>
      <w:proofErr w:type="spellStart"/>
      <w:r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elajándékoz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Megajándékozott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pedig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tisztelettel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elfogad</w:t>
      </w:r>
      <w:proofErr w:type="spellEnd"/>
      <w:r w:rsidR="1D213DB4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az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252D0C96">
        <w:rPr>
          <w:rFonts w:ascii="Times New Roman" w:eastAsia="Times New Roman" w:hAnsi="Times New Roman" w:cs="Times New Roman"/>
        </w:rPr>
        <w:t>pontban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megjelölt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ingatlan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r w:rsidR="306B8952" w:rsidRPr="252D0C96">
        <w:rPr>
          <w:rFonts w:ascii="Times New Roman" w:eastAsia="Times New Roman" w:hAnsi="Times New Roman" w:cs="Times New Roman"/>
        </w:rPr>
        <w:t>4/26-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od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hányadából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1/26-</w:t>
      </w:r>
      <w:proofErr w:type="spellStart"/>
      <w:r w:rsidR="306B8952" w:rsidRPr="252D0C96">
        <w:rPr>
          <w:rFonts w:ascii="Times New Roman" w:eastAsia="Times New Roman" w:hAnsi="Times New Roman" w:cs="Times New Roman"/>
        </w:rPr>
        <w:t>od</w:t>
      </w:r>
      <w:proofErr w:type="spellEnd"/>
      <w:r w:rsidR="306B8952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tulajdoni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hányad</w:t>
      </w:r>
      <w:r w:rsidR="175A9C5A" w:rsidRPr="252D0C96">
        <w:rPr>
          <w:rFonts w:ascii="Times New Roman" w:eastAsia="Times New Roman" w:hAnsi="Times New Roman" w:cs="Times New Roman"/>
        </w:rPr>
        <w:t>ot</w:t>
      </w:r>
      <w:proofErr w:type="spellEnd"/>
      <w:r w:rsidR="175A9C5A" w:rsidRPr="252D0C96">
        <w:rPr>
          <w:rFonts w:ascii="Times New Roman" w:eastAsia="Times New Roman" w:hAnsi="Times New Roman" w:cs="Times New Roman"/>
        </w:rPr>
        <w:t xml:space="preserve">. </w:t>
      </w: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7DB47671" w14:textId="5FE4C64D" w:rsidR="16EF6C0D" w:rsidRDefault="16EF6C0D" w:rsidP="252D0C96">
      <w:pPr>
        <w:jc w:val="center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587258E9" w14:textId="5D2468D2" w:rsidR="16EF6C0D" w:rsidRDefault="16EF6C0D" w:rsidP="2A5F96AD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II. </w:t>
      </w:r>
      <w:proofErr w:type="spellStart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>Forgalmi</w:t>
      </w:r>
      <w:proofErr w:type="spellEnd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>érték</w:t>
      </w:r>
      <w:proofErr w:type="spellEnd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  <w:b/>
          <w:bCs/>
          <w:sz w:val="32"/>
          <w:szCs w:val="32"/>
        </w:rPr>
        <w:t>meghatározása</w:t>
      </w:r>
      <w:proofErr w:type="spellEnd"/>
    </w:p>
    <w:p w14:paraId="53B053AA" w14:textId="5A5C58CE" w:rsidR="16EF6C0D" w:rsidRDefault="16EF6C0D" w:rsidP="2A5F96AD">
      <w:pPr>
        <w:jc w:val="center"/>
        <w:rPr>
          <w:rFonts w:ascii="Times New Roman" w:eastAsia="Times New Roman" w:hAnsi="Times New Roman" w:cs="Times New Roman"/>
        </w:rPr>
      </w:pPr>
    </w:p>
    <w:p w14:paraId="1E7E1BB2" w14:textId="7E117558" w:rsidR="16EF6C0D" w:rsidRDefault="16EF6C0D" w:rsidP="2A5F96AD">
      <w:pPr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lastRenderedPageBreak/>
        <w:t xml:space="preserve">1./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2A5F96AD">
        <w:rPr>
          <w:rFonts w:ascii="Times New Roman" w:eastAsia="Times New Roman" w:hAnsi="Times New Roman" w:cs="Times New Roman"/>
        </w:rPr>
        <w:t>pontban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megjelölt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ingatlan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r w:rsidR="614DCAC1" w:rsidRPr="2A5F96AD">
        <w:rPr>
          <w:rFonts w:ascii="Times New Roman" w:eastAsia="Times New Roman" w:hAnsi="Times New Roman" w:cs="Times New Roman"/>
        </w:rPr>
        <w:t>1/26-</w:t>
      </w:r>
      <w:proofErr w:type="spellStart"/>
      <w:r w:rsidR="614DCAC1" w:rsidRPr="2A5F96AD">
        <w:rPr>
          <w:rFonts w:ascii="Times New Roman" w:eastAsia="Times New Roman" w:hAnsi="Times New Roman" w:cs="Times New Roman"/>
        </w:rPr>
        <w:t>od</w:t>
      </w:r>
      <w:proofErr w:type="spellEnd"/>
      <w:r w:rsidR="614DCAC1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tulajdoni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hányad</w:t>
      </w:r>
      <w:r w:rsidR="755772D2" w:rsidRPr="2A5F96AD">
        <w:rPr>
          <w:rFonts w:ascii="Times New Roman" w:eastAsia="Times New Roman" w:hAnsi="Times New Roman" w:cs="Times New Roman"/>
        </w:rPr>
        <w:t>ának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forgalmi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értékét</w:t>
      </w:r>
      <w:proofErr w:type="spellEnd"/>
      <w:r w:rsidR="40C8FDB2" w:rsidRPr="2A5F96AD">
        <w:rPr>
          <w:rFonts w:ascii="Times New Roman" w:eastAsia="Times New Roman" w:hAnsi="Times New Roman" w:cs="Times New Roman"/>
        </w:rPr>
        <w:t xml:space="preserve"> 946.</w:t>
      </w:r>
      <w:proofErr w:type="gramStart"/>
      <w:r w:rsidR="40C8FDB2" w:rsidRPr="2A5F96AD">
        <w:rPr>
          <w:rFonts w:ascii="Times New Roman" w:eastAsia="Times New Roman" w:hAnsi="Times New Roman" w:cs="Times New Roman"/>
        </w:rPr>
        <w:t>155,-</w:t>
      </w:r>
      <w:proofErr w:type="gramEnd"/>
      <w:r w:rsidR="562248A8" w:rsidRPr="2A5F96AD">
        <w:rPr>
          <w:rFonts w:ascii="Times New Roman" w:eastAsia="Times New Roman" w:hAnsi="Times New Roman" w:cs="Times New Roman"/>
        </w:rPr>
        <w:t xml:space="preserve"> </w:t>
      </w:r>
      <w:r w:rsidRPr="2A5F96AD">
        <w:rPr>
          <w:rFonts w:ascii="Times New Roman" w:eastAsia="Times New Roman" w:hAnsi="Times New Roman" w:cs="Times New Roman"/>
        </w:rPr>
        <w:t xml:space="preserve">Ft </w:t>
      </w:r>
      <w:proofErr w:type="spellStart"/>
      <w:r w:rsidRPr="2A5F96AD">
        <w:rPr>
          <w:rFonts w:ascii="Times New Roman" w:eastAsia="Times New Roman" w:hAnsi="Times New Roman" w:cs="Times New Roman"/>
        </w:rPr>
        <w:t>értékben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azaz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64CCED54" w:rsidRPr="2A5F96AD">
        <w:rPr>
          <w:rFonts w:ascii="Times New Roman" w:eastAsia="Times New Roman" w:hAnsi="Times New Roman" w:cs="Times New Roman"/>
        </w:rPr>
        <w:t>Kilencszáznegyvenhatezer-egyszázötvenöt</w:t>
      </w:r>
      <w:proofErr w:type="spellEnd"/>
      <w:r w:rsidR="64CCED54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64CCED54" w:rsidRPr="2A5F96AD">
        <w:rPr>
          <w:rFonts w:ascii="Times New Roman" w:eastAsia="Times New Roman" w:hAnsi="Times New Roman" w:cs="Times New Roman"/>
        </w:rPr>
        <w:t>for</w:t>
      </w:r>
      <w:r w:rsidRPr="2A5F96AD">
        <w:rPr>
          <w:rFonts w:ascii="Times New Roman" w:eastAsia="Times New Roman" w:hAnsi="Times New Roman" w:cs="Times New Roman"/>
        </w:rPr>
        <w:t>intban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határozzák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meg. </w:t>
      </w:r>
    </w:p>
    <w:p w14:paraId="26286CA4" w14:textId="517D7F96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255B717E" w14:textId="0553145A" w:rsidR="16EF6C0D" w:rsidRDefault="16EF6C0D" w:rsidP="252D0C96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III.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Birtokbaadás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tulajdonjog</w:t>
      </w:r>
      <w:proofErr w:type="spellEnd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  <w:b/>
          <w:bCs/>
          <w:sz w:val="32"/>
          <w:szCs w:val="32"/>
        </w:rPr>
        <w:t>átruházása</w:t>
      </w:r>
      <w:proofErr w:type="spellEnd"/>
    </w:p>
    <w:p w14:paraId="0219B7E4" w14:textId="73DC3DE1" w:rsidR="252D0C96" w:rsidRDefault="252D0C96" w:rsidP="252D0C96">
      <w:pPr>
        <w:jc w:val="both"/>
        <w:rPr>
          <w:rFonts w:ascii="Times New Roman" w:eastAsia="Times New Roman" w:hAnsi="Times New Roman" w:cs="Times New Roman"/>
        </w:rPr>
      </w:pPr>
    </w:p>
    <w:p w14:paraId="6D3E7326" w14:textId="2317E4F7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1./ </w:t>
      </w:r>
      <w:proofErr w:type="spellStart"/>
      <w:r w:rsidRPr="252D0C96">
        <w:rPr>
          <w:rFonts w:ascii="Times New Roman" w:eastAsia="Times New Roman" w:hAnsi="Times New Roman" w:cs="Times New Roman"/>
        </w:rPr>
        <w:t>Felek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rögzítik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52D0C96">
        <w:rPr>
          <w:rFonts w:ascii="Times New Roman" w:eastAsia="Times New Roman" w:hAnsi="Times New Roman" w:cs="Times New Roman"/>
        </w:rPr>
        <w:t>hogy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a</w:t>
      </w:r>
      <w:r w:rsidR="30217157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217157" w:rsidRPr="252D0C96">
        <w:rPr>
          <w:rFonts w:ascii="Times New Roman" w:eastAsia="Times New Roman" w:hAnsi="Times New Roman" w:cs="Times New Roman"/>
        </w:rPr>
        <w:t>szerződés</w:t>
      </w:r>
      <w:proofErr w:type="spellEnd"/>
      <w:r w:rsidR="30217157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217157" w:rsidRPr="252D0C96">
        <w:rPr>
          <w:rFonts w:ascii="Times New Roman" w:eastAsia="Times New Roman" w:hAnsi="Times New Roman" w:cs="Times New Roman"/>
        </w:rPr>
        <w:t>tárgyát</w:t>
      </w:r>
      <w:proofErr w:type="spellEnd"/>
      <w:r w:rsidR="30217157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30217157" w:rsidRPr="252D0C96">
        <w:rPr>
          <w:rFonts w:ascii="Times New Roman" w:eastAsia="Times New Roman" w:hAnsi="Times New Roman" w:cs="Times New Roman"/>
        </w:rPr>
        <w:t>képező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52D0C96">
        <w:rPr>
          <w:rFonts w:ascii="Times New Roman" w:eastAsia="Times New Roman" w:hAnsi="Times New Roman" w:cs="Times New Roman"/>
        </w:rPr>
        <w:t>ingatlanrész</w:t>
      </w:r>
      <w:r w:rsidR="1C8434EE" w:rsidRPr="252D0C96">
        <w:rPr>
          <w:rFonts w:ascii="Times New Roman" w:eastAsia="Times New Roman" w:hAnsi="Times New Roman" w:cs="Times New Roman"/>
        </w:rPr>
        <w:t>t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Ajándékozó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a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mai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napon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C8434EE" w:rsidRPr="252D0C96">
        <w:rPr>
          <w:rFonts w:ascii="Times New Roman" w:eastAsia="Times New Roman" w:hAnsi="Times New Roman" w:cs="Times New Roman"/>
        </w:rPr>
        <w:t>bocsátja</w:t>
      </w:r>
      <w:proofErr w:type="spellEnd"/>
      <w:r w:rsidR="1C8434EE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8908B86" w:rsidRPr="252D0C96">
        <w:rPr>
          <w:rFonts w:ascii="Times New Roman" w:eastAsia="Times New Roman" w:hAnsi="Times New Roman" w:cs="Times New Roman"/>
        </w:rPr>
        <w:t>Megajándékozott</w:t>
      </w:r>
      <w:proofErr w:type="spellEnd"/>
      <w:r w:rsidR="18908B86" w:rsidRPr="252D0C96">
        <w:rPr>
          <w:rFonts w:ascii="Times New Roman" w:eastAsia="Times New Roman" w:hAnsi="Times New Roman" w:cs="Times New Roman"/>
        </w:rPr>
        <w:t xml:space="preserve"> </w:t>
      </w:r>
      <w:proofErr w:type="spellStart"/>
      <w:r w:rsidR="18908B86" w:rsidRPr="252D0C96">
        <w:rPr>
          <w:rFonts w:ascii="Times New Roman" w:eastAsia="Times New Roman" w:hAnsi="Times New Roman" w:cs="Times New Roman"/>
        </w:rPr>
        <w:t>birtokába</w:t>
      </w:r>
      <w:proofErr w:type="spellEnd"/>
      <w:r w:rsidRPr="252D0C96">
        <w:rPr>
          <w:rFonts w:ascii="Times New Roman" w:eastAsia="Times New Roman" w:hAnsi="Times New Roman" w:cs="Times New Roman"/>
        </w:rPr>
        <w:t xml:space="preserve">.  </w:t>
      </w:r>
    </w:p>
    <w:p w14:paraId="254FED7C" w14:textId="14F515B2" w:rsidR="16EF6C0D" w:rsidRDefault="16EF6C0D" w:rsidP="64044FF1">
      <w:pPr>
        <w:jc w:val="both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</w:rPr>
        <w:t xml:space="preserve">2./ </w:t>
      </w:r>
      <w:proofErr w:type="spellStart"/>
      <w:r w:rsidRPr="64044FF1">
        <w:rPr>
          <w:rFonts w:ascii="Times New Roman" w:eastAsia="Times New Roman" w:hAnsi="Times New Roman" w:cs="Times New Roman"/>
        </w:rPr>
        <w:t>Ajándékozó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jelen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szerződés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aláírásával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feltétlen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és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visszavonhatatlan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hozzájárulását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adja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ahhoz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4044FF1">
        <w:rPr>
          <w:rFonts w:ascii="Times New Roman" w:eastAsia="Times New Roman" w:hAnsi="Times New Roman" w:cs="Times New Roman"/>
        </w:rPr>
        <w:t>hogy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Megajándékozott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tulajdonjoga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I/1. </w:t>
      </w:r>
      <w:proofErr w:type="spellStart"/>
      <w:r w:rsidRPr="64044FF1">
        <w:rPr>
          <w:rFonts w:ascii="Times New Roman" w:eastAsia="Times New Roman" w:hAnsi="Times New Roman" w:cs="Times New Roman"/>
        </w:rPr>
        <w:t>pontban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megjelölt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3D1BC964" w:rsidRPr="64044FF1">
        <w:rPr>
          <w:rFonts w:ascii="Times New Roman" w:eastAsia="Times New Roman" w:hAnsi="Times New Roman" w:cs="Times New Roman"/>
        </w:rPr>
        <w:t>ingatlan</w:t>
      </w:r>
      <w:proofErr w:type="spellEnd"/>
      <w:r w:rsidR="3D1BC964" w:rsidRPr="64044FF1">
        <w:rPr>
          <w:rFonts w:ascii="Times New Roman" w:eastAsia="Times New Roman" w:hAnsi="Times New Roman" w:cs="Times New Roman"/>
        </w:rPr>
        <w:t xml:space="preserve"> 1/26-</w:t>
      </w:r>
      <w:proofErr w:type="spellStart"/>
      <w:r w:rsidR="3D1BC964" w:rsidRPr="64044FF1">
        <w:rPr>
          <w:rFonts w:ascii="Times New Roman" w:eastAsia="Times New Roman" w:hAnsi="Times New Roman" w:cs="Times New Roman"/>
        </w:rPr>
        <w:t>od</w:t>
      </w:r>
      <w:proofErr w:type="spellEnd"/>
      <w:r w:rsidR="3D1BC964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tulajdoni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illetőség</w:t>
      </w:r>
      <w:r w:rsidR="298E07FB" w:rsidRPr="64044FF1">
        <w:rPr>
          <w:rFonts w:ascii="Times New Roman" w:eastAsia="Times New Roman" w:hAnsi="Times New Roman" w:cs="Times New Roman"/>
        </w:rPr>
        <w:t>é</w:t>
      </w:r>
      <w:r w:rsidRPr="64044FF1">
        <w:rPr>
          <w:rFonts w:ascii="Times New Roman" w:eastAsia="Times New Roman" w:hAnsi="Times New Roman" w:cs="Times New Roman"/>
        </w:rPr>
        <w:t>re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ajándékozás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jogcímén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ingatlan-nyilvántartásba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bejegyzésre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kerüljön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Ajándékozó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tulajdonjogának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e</w:t>
      </w:r>
      <w:r w:rsidR="5D98872A" w:rsidRPr="64044FF1">
        <w:rPr>
          <w:rFonts w:ascii="Times New Roman" w:eastAsia="Times New Roman" w:hAnsi="Times New Roman" w:cs="Times New Roman"/>
        </w:rPr>
        <w:t>g</w:t>
      </w:r>
      <w:r w:rsidR="24ABB116" w:rsidRPr="64044FF1">
        <w:rPr>
          <w:rFonts w:ascii="Times New Roman" w:eastAsia="Times New Roman" w:hAnsi="Times New Roman" w:cs="Times New Roman"/>
        </w:rPr>
        <w:t>yidejű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törlése</w:t>
      </w:r>
      <w:proofErr w:type="spellEnd"/>
      <w:r w:rsidR="24ABB116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24ABB116" w:rsidRPr="64044FF1">
        <w:rPr>
          <w:rFonts w:ascii="Times New Roman" w:eastAsia="Times New Roman" w:hAnsi="Times New Roman" w:cs="Times New Roman"/>
        </w:rPr>
        <w:t>mellett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. </w:t>
      </w:r>
    </w:p>
    <w:p w14:paraId="1FF0283A" w14:textId="0827FF6F" w:rsidR="64044FF1" w:rsidRDefault="64044FF1" w:rsidP="64044FF1">
      <w:pPr>
        <w:jc w:val="both"/>
        <w:rPr>
          <w:rFonts w:ascii="Times New Roman" w:eastAsia="Times New Roman" w:hAnsi="Times New Roman" w:cs="Times New Roman"/>
        </w:rPr>
      </w:pPr>
    </w:p>
    <w:p w14:paraId="124B91FB" w14:textId="15EE020F" w:rsidR="16EF6C0D" w:rsidRDefault="16EF6C0D" w:rsidP="64044FF1">
      <w:pPr>
        <w:jc w:val="center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IV. </w:t>
      </w:r>
      <w:proofErr w:type="spellStart"/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>Vegyes</w:t>
      </w:r>
      <w:proofErr w:type="spellEnd"/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>rendelkezése</w:t>
      </w:r>
      <w:r w:rsidR="379080FE" w:rsidRPr="64044FF1">
        <w:rPr>
          <w:rFonts w:ascii="Times New Roman" w:eastAsia="Times New Roman" w:hAnsi="Times New Roman" w:cs="Times New Roman"/>
          <w:b/>
          <w:bCs/>
          <w:sz w:val="32"/>
          <w:szCs w:val="32"/>
        </w:rPr>
        <w:t>k</w:t>
      </w:r>
      <w:proofErr w:type="spellEnd"/>
    </w:p>
    <w:p w14:paraId="02942359" w14:textId="01011B97" w:rsidR="16EF6C0D" w:rsidRDefault="16EF6C0D" w:rsidP="64044FF1">
      <w:pPr>
        <w:jc w:val="both"/>
        <w:rPr>
          <w:rFonts w:ascii="Times New Roman" w:eastAsia="Times New Roman" w:hAnsi="Times New Roman" w:cs="Times New Roman"/>
        </w:rPr>
      </w:pPr>
    </w:p>
    <w:p w14:paraId="70381AAD" w14:textId="44B50311" w:rsidR="16EF6C0D" w:rsidRDefault="16EF6C0D" w:rsidP="252D0C96">
      <w:pPr>
        <w:jc w:val="both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</w:rPr>
        <w:t xml:space="preserve">1./ </w:t>
      </w:r>
      <w:proofErr w:type="spellStart"/>
      <w:r w:rsidRPr="64044FF1">
        <w:rPr>
          <w:rFonts w:ascii="Times New Roman" w:eastAsia="Times New Roman" w:hAnsi="Times New Roman" w:cs="Times New Roman"/>
        </w:rPr>
        <w:t>Felek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rögzítik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4044FF1">
        <w:rPr>
          <w:rFonts w:ascii="Times New Roman" w:eastAsia="Times New Roman" w:hAnsi="Times New Roman" w:cs="Times New Roman"/>
        </w:rPr>
        <w:t>hogy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Megajándékozott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I/</w:t>
      </w:r>
      <w:r w:rsidR="68F752C6" w:rsidRPr="64044FF1">
        <w:rPr>
          <w:rFonts w:ascii="Times New Roman" w:eastAsia="Times New Roman" w:hAnsi="Times New Roman" w:cs="Times New Roman"/>
        </w:rPr>
        <w:t>3</w:t>
      </w:r>
      <w:r w:rsidRPr="64044F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4044FF1">
        <w:rPr>
          <w:rFonts w:ascii="Times New Roman" w:eastAsia="Times New Roman" w:hAnsi="Times New Roman" w:cs="Times New Roman"/>
        </w:rPr>
        <w:t>pontban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megjelölt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ingatlanrész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állagával</w:t>
      </w:r>
      <w:proofErr w:type="spellEnd"/>
      <w:r w:rsidR="009F2CE6">
        <w:rPr>
          <w:rFonts w:ascii="Times New Roman" w:eastAsia="Times New Roman" w:hAnsi="Times New Roman" w:cs="Times New Roman"/>
        </w:rPr>
        <w:t xml:space="preserve">, a </w:t>
      </w:r>
      <w:proofErr w:type="spellStart"/>
      <w:r w:rsidR="009F2CE6">
        <w:rPr>
          <w:rFonts w:ascii="Times New Roman" w:eastAsia="Times New Roman" w:hAnsi="Times New Roman" w:cs="Times New Roman"/>
        </w:rPr>
        <w:t>használati</w:t>
      </w:r>
      <w:proofErr w:type="spellEnd"/>
      <w:r w:rsidR="009F2CE6">
        <w:rPr>
          <w:rFonts w:ascii="Times New Roman" w:eastAsia="Times New Roman" w:hAnsi="Times New Roman" w:cs="Times New Roman"/>
        </w:rPr>
        <w:t xml:space="preserve"> </w:t>
      </w:r>
      <w:proofErr w:type="spellStart"/>
      <w:r w:rsidR="009F2CE6">
        <w:rPr>
          <w:rFonts w:ascii="Times New Roman" w:eastAsia="Times New Roman" w:hAnsi="Times New Roman" w:cs="Times New Roman"/>
        </w:rPr>
        <w:t>megosztással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tisztában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van,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megtekintett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állapotban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kerül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64044FF1">
        <w:rPr>
          <w:rFonts w:ascii="Times New Roman" w:eastAsia="Times New Roman" w:hAnsi="Times New Roman" w:cs="Times New Roman"/>
        </w:rPr>
        <w:t>tulajdon</w:t>
      </w:r>
      <w:r w:rsidR="677DB68F" w:rsidRPr="64044FF1">
        <w:rPr>
          <w:rFonts w:ascii="Times New Roman" w:eastAsia="Times New Roman" w:hAnsi="Times New Roman" w:cs="Times New Roman"/>
        </w:rPr>
        <w:t>á</w:t>
      </w:r>
      <w:r w:rsidRPr="64044FF1">
        <w:rPr>
          <w:rFonts w:ascii="Times New Roman" w:eastAsia="Times New Roman" w:hAnsi="Times New Roman" w:cs="Times New Roman"/>
        </w:rPr>
        <w:t>ba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64044FF1">
        <w:rPr>
          <w:rFonts w:ascii="Times New Roman" w:eastAsia="Times New Roman" w:hAnsi="Times New Roman" w:cs="Times New Roman"/>
        </w:rPr>
        <w:t>Megajándékozott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64044FF1">
        <w:rPr>
          <w:rFonts w:ascii="Times New Roman" w:eastAsia="Times New Roman" w:hAnsi="Times New Roman" w:cs="Times New Roman"/>
        </w:rPr>
        <w:t>jelen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szerződéssel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megvalósuló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ajándékozást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64044FF1">
        <w:rPr>
          <w:rFonts w:ascii="Times New Roman" w:eastAsia="Times New Roman" w:hAnsi="Times New Roman" w:cs="Times New Roman"/>
        </w:rPr>
        <w:t>az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ajándék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tárgyát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köszönettel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Pr="64044FF1">
        <w:rPr>
          <w:rFonts w:ascii="Times New Roman" w:eastAsia="Times New Roman" w:hAnsi="Times New Roman" w:cs="Times New Roman"/>
        </w:rPr>
        <w:t>elfogadj</w:t>
      </w:r>
      <w:r w:rsidR="093E39B7" w:rsidRPr="64044FF1">
        <w:rPr>
          <w:rFonts w:ascii="Times New Roman" w:eastAsia="Times New Roman" w:hAnsi="Times New Roman" w:cs="Times New Roman"/>
        </w:rPr>
        <w:t>a</w:t>
      </w:r>
      <w:proofErr w:type="spellEnd"/>
      <w:r w:rsidRPr="64044FF1">
        <w:rPr>
          <w:rFonts w:ascii="Times New Roman" w:eastAsia="Times New Roman" w:hAnsi="Times New Roman" w:cs="Times New Roman"/>
        </w:rPr>
        <w:t xml:space="preserve">. </w:t>
      </w:r>
    </w:p>
    <w:p w14:paraId="01D07517" w14:textId="1F43A9A8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>2.</w:t>
      </w:r>
      <w:proofErr w:type="gramStart"/>
      <w:r w:rsidRPr="2A5F96AD">
        <w:rPr>
          <w:rFonts w:ascii="Times New Roman" w:eastAsia="Times New Roman" w:hAnsi="Times New Roman" w:cs="Times New Roman"/>
        </w:rPr>
        <w:t xml:space="preserve">/ 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Megajándékozott</w:t>
      </w:r>
      <w:proofErr w:type="spellEnd"/>
      <w:proofErr w:type="gram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nyilatkozik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arról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hogy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Kiskőrös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Város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Önkormányzatának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képviselő-testülete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r w:rsidR="4D99FA02" w:rsidRPr="2A5F96AD">
        <w:rPr>
          <w:rFonts w:ascii="Times New Roman" w:eastAsia="Times New Roman" w:hAnsi="Times New Roman" w:cs="Times New Roman"/>
          <w:highlight w:val="yellow"/>
        </w:rPr>
        <w:t>….........</w:t>
      </w:r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sz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. </w:t>
      </w:r>
      <w:proofErr w:type="spellStart"/>
      <w:r w:rsidR="756F66CA" w:rsidRPr="2A5F96AD">
        <w:rPr>
          <w:rFonts w:ascii="Times New Roman" w:eastAsia="Times New Roman" w:hAnsi="Times New Roman" w:cs="Times New Roman"/>
        </w:rPr>
        <w:t>d</w:t>
      </w:r>
      <w:r w:rsidR="4D99FA02" w:rsidRPr="2A5F96AD">
        <w:rPr>
          <w:rFonts w:ascii="Times New Roman" w:eastAsia="Times New Roman" w:hAnsi="Times New Roman" w:cs="Times New Roman"/>
        </w:rPr>
        <w:t>öntésével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felhatalmazta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a</w:t>
      </w:r>
      <w:r w:rsidR="54D32F33" w:rsidRPr="2A5F96AD">
        <w:rPr>
          <w:rFonts w:ascii="Times New Roman" w:eastAsia="Times New Roman" w:hAnsi="Times New Roman" w:cs="Times New Roman"/>
        </w:rPr>
        <w:t>z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50F2AEC0" w:rsidRPr="2A5F96AD">
        <w:rPr>
          <w:rFonts w:ascii="Times New Roman" w:eastAsia="Times New Roman" w:hAnsi="Times New Roman" w:cs="Times New Roman"/>
        </w:rPr>
        <w:t>önkormányzatot</w:t>
      </w:r>
      <w:proofErr w:type="spellEnd"/>
      <w:r w:rsidR="50F2AEC0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50F2AEC0" w:rsidRPr="2A5F96AD">
        <w:rPr>
          <w:rFonts w:ascii="Times New Roman" w:eastAsia="Times New Roman" w:hAnsi="Times New Roman" w:cs="Times New Roman"/>
        </w:rPr>
        <w:t>képviselő</w:t>
      </w:r>
      <w:proofErr w:type="spellEnd"/>
      <w:r w:rsidR="50F2AEC0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polgármestert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jelen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D99FA02" w:rsidRPr="2A5F96AD">
        <w:rPr>
          <w:rFonts w:ascii="Times New Roman" w:eastAsia="Times New Roman" w:hAnsi="Times New Roman" w:cs="Times New Roman"/>
        </w:rPr>
        <w:t>szerződés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3DEF6BAB" w:rsidRPr="2A5F96AD">
        <w:rPr>
          <w:rFonts w:ascii="Times New Roman" w:eastAsia="Times New Roman" w:hAnsi="Times New Roman" w:cs="Times New Roman"/>
        </w:rPr>
        <w:t>aláírására</w:t>
      </w:r>
      <w:proofErr w:type="spellEnd"/>
      <w:r w:rsidR="4D99FA02" w:rsidRPr="2A5F96AD">
        <w:rPr>
          <w:rFonts w:ascii="Times New Roman" w:eastAsia="Times New Roman" w:hAnsi="Times New Roman" w:cs="Times New Roman"/>
        </w:rPr>
        <w:t xml:space="preserve">. </w:t>
      </w:r>
    </w:p>
    <w:p w14:paraId="3A6B156F" w14:textId="7EB1C139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t xml:space="preserve">3./ </w:t>
      </w:r>
      <w:proofErr w:type="spellStart"/>
      <w:r w:rsidRPr="4FCE87C9">
        <w:rPr>
          <w:rFonts w:ascii="Times New Roman" w:eastAsia="Times New Roman" w:hAnsi="Times New Roman" w:cs="Times New Roman"/>
        </w:rPr>
        <w:t>Felek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jelen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okirat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megszerkesztésével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megbízzák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a </w:t>
      </w:r>
      <w:r w:rsidR="0D643BB5" w:rsidRPr="4FCE87C9">
        <w:rPr>
          <w:rFonts w:ascii="Times New Roman" w:eastAsia="Times New Roman" w:hAnsi="Times New Roman" w:cs="Times New Roman"/>
        </w:rPr>
        <w:t xml:space="preserve">Csvila Ügyvédi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Irodát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(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székhely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: 6722 Szeged,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Kálvária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sgt.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19.;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eljáró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ügyvéd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: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Dr.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 xml:space="preserve"> Csvila </w:t>
      </w:r>
      <w:proofErr w:type="spellStart"/>
      <w:r w:rsidR="0D643BB5" w:rsidRPr="4FCE87C9">
        <w:rPr>
          <w:rFonts w:ascii="Times New Roman" w:eastAsia="Times New Roman" w:hAnsi="Times New Roman" w:cs="Times New Roman"/>
        </w:rPr>
        <w:t>István</w:t>
      </w:r>
      <w:proofErr w:type="spellEnd"/>
      <w:r w:rsidR="0D643BB5" w:rsidRPr="4FCE87C9">
        <w:rPr>
          <w:rFonts w:ascii="Times New Roman" w:eastAsia="Times New Roman" w:hAnsi="Times New Roman" w:cs="Times New Roman"/>
        </w:rPr>
        <w:t>; KASZ: 36058615)</w:t>
      </w:r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egyúttal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meghatalmazzák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hogy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4FCE87C9">
        <w:rPr>
          <w:rFonts w:ascii="Times New Roman" w:eastAsia="Times New Roman" w:hAnsi="Times New Roman" w:cs="Times New Roman"/>
        </w:rPr>
        <w:t>tulajdonosváltozás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bejegyzése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kapcsán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illetékes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r w:rsidR="15E669D7" w:rsidRPr="4FCE87C9">
        <w:rPr>
          <w:rFonts w:ascii="Times New Roman" w:eastAsia="Times New Roman" w:hAnsi="Times New Roman" w:cs="Times New Roman"/>
        </w:rPr>
        <w:t>Bács-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Kiskun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Megyei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Kormányhivatal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Földhivatali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Főosztály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Földhivatali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 xml:space="preserve"> Osztály 5. (</w:t>
      </w:r>
      <w:proofErr w:type="spellStart"/>
      <w:r w:rsidR="15E669D7" w:rsidRPr="4FCE87C9">
        <w:rPr>
          <w:rFonts w:ascii="Times New Roman" w:eastAsia="Times New Roman" w:hAnsi="Times New Roman" w:cs="Times New Roman"/>
        </w:rPr>
        <w:t>Kiskőrös</w:t>
      </w:r>
      <w:proofErr w:type="spellEnd"/>
      <w:r w:rsidR="15E669D7" w:rsidRPr="4FCE87C9">
        <w:rPr>
          <w:rFonts w:ascii="Times New Roman" w:eastAsia="Times New Roman" w:hAnsi="Times New Roman" w:cs="Times New Roman"/>
        </w:rPr>
        <w:t>)</w:t>
      </w:r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előtt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teljes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jogkörrel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eljárjon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A </w:t>
      </w:r>
      <w:proofErr w:type="spellStart"/>
      <w:r w:rsidRPr="4FCE87C9">
        <w:rPr>
          <w:rFonts w:ascii="Times New Roman" w:eastAsia="Times New Roman" w:hAnsi="Times New Roman" w:cs="Times New Roman"/>
        </w:rPr>
        <w:t>megbízást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ügyvédi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iroda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okirat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ellenjegyzésével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elfogadja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</w:p>
    <w:p w14:paraId="4736C529" w14:textId="4EE48071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t xml:space="preserve">4./ A </w:t>
      </w:r>
      <w:proofErr w:type="spellStart"/>
      <w:r w:rsidRPr="4FCE87C9">
        <w:rPr>
          <w:rFonts w:ascii="Times New Roman" w:eastAsia="Times New Roman" w:hAnsi="Times New Roman" w:cs="Times New Roman"/>
        </w:rPr>
        <w:t>jelen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szerződéssel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kapcsolatban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felmerülő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valamennyi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költség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Megajándékozottat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terheli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4FCE87C9">
        <w:rPr>
          <w:rFonts w:ascii="Times New Roman" w:eastAsia="Times New Roman" w:hAnsi="Times New Roman" w:cs="Times New Roman"/>
        </w:rPr>
        <w:t>Felek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megállapítják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hogy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1990. </w:t>
      </w:r>
      <w:proofErr w:type="spellStart"/>
      <w:r w:rsidRPr="4FCE87C9">
        <w:rPr>
          <w:rFonts w:ascii="Times New Roman" w:eastAsia="Times New Roman" w:hAnsi="Times New Roman" w:cs="Times New Roman"/>
        </w:rPr>
        <w:t>évi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XCIII. </w:t>
      </w:r>
      <w:proofErr w:type="spellStart"/>
      <w:r w:rsidRPr="4FCE87C9">
        <w:rPr>
          <w:rFonts w:ascii="Times New Roman" w:eastAsia="Times New Roman" w:hAnsi="Times New Roman" w:cs="Times New Roman"/>
        </w:rPr>
        <w:t>tv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  <w:r w:rsidR="653AA2E4" w:rsidRPr="4FCE87C9">
        <w:rPr>
          <w:rFonts w:ascii="Times New Roman" w:eastAsia="Times New Roman" w:hAnsi="Times New Roman" w:cs="Times New Roman"/>
        </w:rPr>
        <w:t xml:space="preserve">5. § (1) </w:t>
      </w:r>
      <w:proofErr w:type="spellStart"/>
      <w:r w:rsidR="653AA2E4" w:rsidRPr="4FCE87C9">
        <w:rPr>
          <w:rFonts w:ascii="Times New Roman" w:eastAsia="Times New Roman" w:hAnsi="Times New Roman" w:cs="Times New Roman"/>
        </w:rPr>
        <w:t>bek</w:t>
      </w:r>
      <w:proofErr w:type="spellEnd"/>
      <w:r w:rsidR="653AA2E4" w:rsidRPr="4FCE87C9">
        <w:rPr>
          <w:rFonts w:ascii="Times New Roman" w:eastAsia="Times New Roman" w:hAnsi="Times New Roman" w:cs="Times New Roman"/>
        </w:rPr>
        <w:t xml:space="preserve">. b) </w:t>
      </w:r>
      <w:proofErr w:type="spellStart"/>
      <w:r w:rsidR="653AA2E4" w:rsidRPr="4FCE87C9">
        <w:rPr>
          <w:rFonts w:ascii="Times New Roman" w:eastAsia="Times New Roman" w:hAnsi="Times New Roman" w:cs="Times New Roman"/>
        </w:rPr>
        <w:t>pontja</w:t>
      </w:r>
      <w:proofErr w:type="spellEnd"/>
      <w:r w:rsidR="653AA2E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alapján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r w:rsidR="42C3DEA4" w:rsidRPr="4FCE87C9">
        <w:rPr>
          <w:rFonts w:ascii="Times New Roman" w:eastAsia="Times New Roman" w:hAnsi="Times New Roman" w:cs="Times New Roman"/>
        </w:rPr>
        <w:t>(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teljes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személyes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illetékmentességben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részesülnek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a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helyi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42C3DEA4" w:rsidRPr="4FCE87C9">
        <w:rPr>
          <w:rFonts w:ascii="Times New Roman" w:eastAsia="Times New Roman" w:hAnsi="Times New Roman" w:cs="Times New Roman"/>
        </w:rPr>
        <w:t>önkormányzatok</w:t>
      </w:r>
      <w:proofErr w:type="spellEnd"/>
      <w:r w:rsidR="42C3DEA4" w:rsidRPr="4FCE87C9">
        <w:rPr>
          <w:rFonts w:ascii="Times New Roman" w:eastAsia="Times New Roman" w:hAnsi="Times New Roman" w:cs="Times New Roman"/>
        </w:rPr>
        <w:t xml:space="preserve">)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ajándékozás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mentes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az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ajándékozási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illeték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alól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. </w:t>
      </w:r>
    </w:p>
    <w:p w14:paraId="5ABEF4A9" w14:textId="211EC1F6" w:rsidR="16EF6C0D" w:rsidRDefault="16EF6C0D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lastRenderedPageBreak/>
        <w:t xml:space="preserve">5./ </w:t>
      </w:r>
      <w:proofErr w:type="spellStart"/>
      <w:r w:rsidRPr="4FCE87C9">
        <w:rPr>
          <w:rFonts w:ascii="Times New Roman" w:eastAsia="Times New Roman" w:hAnsi="Times New Roman" w:cs="Times New Roman"/>
        </w:rPr>
        <w:t>Ajándékozó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jelen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szerződés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aláírásával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kijelenti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hogy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cselekvőképes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nagykorú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magyar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állampolgár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Megajándékozott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képviselője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kijelenti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hogy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Megajándékozott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magyar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honosságú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jogi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177BF6C" w:rsidRPr="4FCE87C9">
        <w:rPr>
          <w:rFonts w:ascii="Times New Roman" w:eastAsia="Times New Roman" w:hAnsi="Times New Roman" w:cs="Times New Roman"/>
        </w:rPr>
        <w:t>személy</w:t>
      </w:r>
      <w:proofErr w:type="spellEnd"/>
      <w:r w:rsidR="1177BF6C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szerződéskötési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4FCE87C9">
        <w:rPr>
          <w:rFonts w:ascii="Times New Roman" w:eastAsia="Times New Roman" w:hAnsi="Times New Roman" w:cs="Times New Roman"/>
        </w:rPr>
        <w:t>valamint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tulajdonszerzési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korlátozás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vagy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tilalom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31B1DF81" w:rsidRPr="4FCE87C9">
        <w:rPr>
          <w:rFonts w:ascii="Times New Roman" w:eastAsia="Times New Roman" w:hAnsi="Times New Roman" w:cs="Times New Roman"/>
        </w:rPr>
        <w:t>hatálya</w:t>
      </w:r>
      <w:proofErr w:type="spellEnd"/>
      <w:r w:rsidR="31B1DF81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alatt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nem</w:t>
      </w:r>
      <w:proofErr w:type="spellEnd"/>
      <w:r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Pr="4FCE87C9">
        <w:rPr>
          <w:rFonts w:ascii="Times New Roman" w:eastAsia="Times New Roman" w:hAnsi="Times New Roman" w:cs="Times New Roman"/>
        </w:rPr>
        <w:t>áll</w:t>
      </w:r>
      <w:r w:rsidR="5290918A" w:rsidRPr="4FCE87C9">
        <w:rPr>
          <w:rFonts w:ascii="Times New Roman" w:eastAsia="Times New Roman" w:hAnsi="Times New Roman" w:cs="Times New Roman"/>
        </w:rPr>
        <w:t>nak</w:t>
      </w:r>
      <w:proofErr w:type="spellEnd"/>
      <w:r w:rsidRPr="4FCE87C9">
        <w:rPr>
          <w:rFonts w:ascii="Times New Roman" w:eastAsia="Times New Roman" w:hAnsi="Times New Roman" w:cs="Times New Roman"/>
        </w:rPr>
        <w:t>.</w:t>
      </w:r>
    </w:p>
    <w:p w14:paraId="7CD78B02" w14:textId="5253CFFE" w:rsidR="16EF6C0D" w:rsidRDefault="10DF72F6" w:rsidP="4FCE87C9">
      <w:pPr>
        <w:jc w:val="both"/>
        <w:rPr>
          <w:rFonts w:ascii="Times New Roman" w:eastAsia="Times New Roman" w:hAnsi="Times New Roman" w:cs="Times New Roman"/>
        </w:rPr>
      </w:pPr>
      <w:r w:rsidRPr="4FCE87C9">
        <w:rPr>
          <w:rFonts w:ascii="Times New Roman" w:eastAsia="Times New Roman" w:hAnsi="Times New Roman" w:cs="Times New Roman"/>
        </w:rPr>
        <w:t>6</w:t>
      </w:r>
      <w:r w:rsidR="16EF6C0D" w:rsidRPr="4FCE87C9">
        <w:rPr>
          <w:rFonts w:ascii="Times New Roman" w:eastAsia="Times New Roman" w:hAnsi="Times New Roman" w:cs="Times New Roman"/>
        </w:rPr>
        <w:t xml:space="preserve">./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Felek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jelen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okirat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aláírásával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kijelentik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hogy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jelen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ajándékozási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szerződés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rendelkezései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szerződéses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akaratuknak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mindenben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megfelelnek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,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így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azt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ügyvédi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tényvázlatként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 is </w:t>
      </w:r>
      <w:proofErr w:type="spellStart"/>
      <w:r w:rsidR="16EF6C0D" w:rsidRPr="4FCE87C9">
        <w:rPr>
          <w:rFonts w:ascii="Times New Roman" w:eastAsia="Times New Roman" w:hAnsi="Times New Roman" w:cs="Times New Roman"/>
        </w:rPr>
        <w:t>aláírják</w:t>
      </w:r>
      <w:proofErr w:type="spellEnd"/>
      <w:r w:rsidR="16EF6C0D" w:rsidRPr="4FCE87C9">
        <w:rPr>
          <w:rFonts w:ascii="Times New Roman" w:eastAsia="Times New Roman" w:hAnsi="Times New Roman" w:cs="Times New Roman"/>
        </w:rPr>
        <w:t xml:space="preserve">. </w:t>
      </w:r>
    </w:p>
    <w:p w14:paraId="5A3BAE3B" w14:textId="0A1EBC7B" w:rsidR="250358BE" w:rsidRDefault="250358BE" w:rsidP="64044FF1">
      <w:pPr>
        <w:jc w:val="both"/>
        <w:rPr>
          <w:rFonts w:ascii="Times New Roman" w:eastAsia="Times New Roman" w:hAnsi="Times New Roman" w:cs="Times New Roman"/>
        </w:rPr>
      </w:pPr>
      <w:r w:rsidRPr="64044FF1">
        <w:rPr>
          <w:rFonts w:ascii="Times New Roman" w:eastAsia="Times New Roman" w:hAnsi="Times New Roman" w:cs="Times New Roman"/>
        </w:rPr>
        <w:t>7</w:t>
      </w:r>
      <w:r w:rsidR="16EF6C0D" w:rsidRPr="64044FF1">
        <w:rPr>
          <w:rFonts w:ascii="Times New Roman" w:eastAsia="Times New Roman" w:hAnsi="Times New Roman" w:cs="Times New Roman"/>
        </w:rPr>
        <w:t>./</w:t>
      </w:r>
      <w:r w:rsidR="6FD02728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Eljáró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ügyvéd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tájékoztatja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feleket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hogy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pénzmosás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és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terrorizmus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finanszírozása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megelőzéséről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és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megakadályozásáról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szóló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2017.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évi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LIII.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tv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>. (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továbbiakban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: Pmt.)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alapján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azonosítási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kötelezettség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terheli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adatai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vonatkozásában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adatai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Pmt.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rendelkezései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alapján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jelen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szerződésben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kerülnek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rögzítésre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adatszolgáltatása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az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általuk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bemutatott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személyazonosság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igazolására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alkalmas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okirat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bemutatása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alapján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történik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a Pmt.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szabályai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szerint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Szerződő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Pmt. 8. § (1)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előírásának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megfelelően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nyilatkoznak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hogy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jelen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ügylet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során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saját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nevükben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járnak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el.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hozzájárulásukat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adják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ahhoz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hogy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okiratszerkesztő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ügyvéd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Pmt.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szerinti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ügyfél-átvilágítás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során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bemutatott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okiratokról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másolatot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készítsen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felek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adatait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a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jelen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ügylethez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kapcsolódó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ügyvédi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megbízás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teljesítése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keretében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rögzítse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 xml:space="preserve">, </w:t>
      </w:r>
      <w:proofErr w:type="spellStart"/>
      <w:r w:rsidR="7018502E" w:rsidRPr="64044FF1">
        <w:rPr>
          <w:rFonts w:ascii="Times New Roman" w:eastAsia="Times New Roman" w:hAnsi="Times New Roman" w:cs="Times New Roman"/>
        </w:rPr>
        <w:t>kezelje</w:t>
      </w:r>
      <w:proofErr w:type="spellEnd"/>
      <w:r w:rsidR="7018502E" w:rsidRPr="64044FF1">
        <w:rPr>
          <w:rFonts w:ascii="Times New Roman" w:eastAsia="Times New Roman" w:hAnsi="Times New Roman" w:cs="Times New Roman"/>
        </w:rPr>
        <w:t>.</w:t>
      </w:r>
    </w:p>
    <w:p w14:paraId="1BF0DAE0" w14:textId="471D04C0" w:rsidR="7018502E" w:rsidRDefault="7018502E" w:rsidP="64044FF1">
      <w:pPr>
        <w:jc w:val="both"/>
      </w:pP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okirat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aláírásával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is </w:t>
      </w:r>
      <w:proofErr w:type="spellStart"/>
      <w:r w:rsidRPr="2A5F96AD">
        <w:rPr>
          <w:rFonts w:ascii="Times New Roman" w:eastAsia="Times New Roman" w:hAnsi="Times New Roman" w:cs="Times New Roman"/>
        </w:rPr>
        <w:t>kijelentik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hogy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jogügylettel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kapcsolatban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jogszabály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által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előírt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adataik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való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feltüntetését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nem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tekintik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személyes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adatok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védelme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megsértésének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egyúttal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hozzájárulnak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személyes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adataiknak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törvényben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foglaltak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szerinti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kezeléséhez</w:t>
      </w:r>
      <w:proofErr w:type="spellEnd"/>
      <w:r w:rsidRPr="2A5F96AD">
        <w:rPr>
          <w:rFonts w:ascii="Times New Roman" w:eastAsia="Times New Roman" w:hAnsi="Times New Roman" w:cs="Times New Roman"/>
        </w:rPr>
        <w:t>.</w:t>
      </w:r>
      <w:r w:rsidR="48462F87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Szerződő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adatait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eljáró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ügyvéd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információs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önrendelkezési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jogról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információszabadságról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szóló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2011. </w:t>
      </w:r>
      <w:proofErr w:type="spellStart"/>
      <w:r w:rsidRPr="2A5F96AD">
        <w:rPr>
          <w:rFonts w:ascii="Times New Roman" w:eastAsia="Times New Roman" w:hAnsi="Times New Roman" w:cs="Times New Roman"/>
        </w:rPr>
        <w:t>évi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CXII. </w:t>
      </w:r>
      <w:proofErr w:type="spellStart"/>
      <w:r w:rsidRPr="2A5F96AD">
        <w:rPr>
          <w:rFonts w:ascii="Times New Roman" w:eastAsia="Times New Roman" w:hAnsi="Times New Roman" w:cs="Times New Roman"/>
        </w:rPr>
        <w:t>törvény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rendelkezései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alapján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kizárólag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szerződéshez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kapcsolódó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megbízás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Pmt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-ben </w:t>
      </w:r>
      <w:proofErr w:type="spellStart"/>
      <w:r w:rsidRPr="2A5F96AD">
        <w:rPr>
          <w:rFonts w:ascii="Times New Roman" w:eastAsia="Times New Roman" w:hAnsi="Times New Roman" w:cs="Times New Roman"/>
        </w:rPr>
        <w:t>fo</w:t>
      </w:r>
      <w:bookmarkStart w:id="0" w:name="_GoBack"/>
      <w:bookmarkEnd w:id="0"/>
      <w:r w:rsidRPr="2A5F96AD">
        <w:rPr>
          <w:rFonts w:ascii="Times New Roman" w:eastAsia="Times New Roman" w:hAnsi="Times New Roman" w:cs="Times New Roman"/>
        </w:rPr>
        <w:t>glalt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kötelezettsége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teljesítése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érdekében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kezelheti</w:t>
      </w:r>
      <w:proofErr w:type="spellEnd"/>
      <w:r w:rsidRPr="2A5F96AD">
        <w:rPr>
          <w:rFonts w:ascii="Times New Roman" w:eastAsia="Times New Roman" w:hAnsi="Times New Roman" w:cs="Times New Roman"/>
        </w:rPr>
        <w:t>.</w:t>
      </w:r>
    </w:p>
    <w:p w14:paraId="30478A1E" w14:textId="6250EBBF" w:rsidR="16EF6C0D" w:rsidRDefault="1D7DA586" w:rsidP="4FCE87C9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>8</w:t>
      </w:r>
      <w:r w:rsidR="16EF6C0D" w:rsidRPr="2A5F96AD">
        <w:rPr>
          <w:rFonts w:ascii="Times New Roman" w:eastAsia="Times New Roman" w:hAnsi="Times New Roman" w:cs="Times New Roman"/>
        </w:rPr>
        <w:t xml:space="preserve">./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Felek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megállapodnak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abban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hogy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jelen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szerződéskötéssel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kapcsolatos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költségeket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06F2C3DA" w:rsidRPr="2A5F96AD">
        <w:rPr>
          <w:rFonts w:ascii="Times New Roman" w:eastAsia="Times New Roman" w:hAnsi="Times New Roman" w:cs="Times New Roman"/>
        </w:rPr>
        <w:t>Mega</w:t>
      </w:r>
      <w:r w:rsidR="16EF6C0D" w:rsidRPr="2A5F96AD">
        <w:rPr>
          <w:rFonts w:ascii="Times New Roman" w:eastAsia="Times New Roman" w:hAnsi="Times New Roman" w:cs="Times New Roman"/>
        </w:rPr>
        <w:t>jándékoz</w:t>
      </w:r>
      <w:r w:rsidR="352358FB" w:rsidRPr="2A5F96AD">
        <w:rPr>
          <w:rFonts w:ascii="Times New Roman" w:eastAsia="Times New Roman" w:hAnsi="Times New Roman" w:cs="Times New Roman"/>
        </w:rPr>
        <w:t>ott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vállalja</w:t>
      </w:r>
      <w:proofErr w:type="spellEnd"/>
      <w:r w:rsidR="00C04B64">
        <w:rPr>
          <w:rFonts w:ascii="Times New Roman" w:eastAsia="Times New Roman" w:hAnsi="Times New Roman" w:cs="Times New Roman"/>
        </w:rPr>
        <w:t>,</w:t>
      </w:r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viselni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>.</w:t>
      </w:r>
    </w:p>
    <w:p w14:paraId="0C256BA3" w14:textId="75123725" w:rsidR="5C0A1573" w:rsidRDefault="5C0A1573" w:rsidP="2A5F96AD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 xml:space="preserve">9./ </w:t>
      </w:r>
      <w:proofErr w:type="spellStart"/>
      <w:r w:rsidRPr="2A5F96AD">
        <w:rPr>
          <w:rFonts w:ascii="Times New Roman" w:eastAsia="Times New Roman" w:hAnsi="Times New Roman" w:cs="Times New Roman"/>
        </w:rPr>
        <w:t>Szerződő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tájékoztatást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kaptak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arra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vonatkozóan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hogy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az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épületek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energetikai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jellemzőinek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tanúsításáról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szóló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176/2008. (VI.30.) </w:t>
      </w:r>
      <w:proofErr w:type="spellStart"/>
      <w:r w:rsidRPr="2A5F96AD">
        <w:rPr>
          <w:rFonts w:ascii="Times New Roman" w:eastAsia="Times New Roman" w:hAnsi="Times New Roman" w:cs="Times New Roman"/>
        </w:rPr>
        <w:t>Korm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2A5F96AD">
        <w:rPr>
          <w:rFonts w:ascii="Times New Roman" w:eastAsia="Times New Roman" w:hAnsi="Times New Roman" w:cs="Times New Roman"/>
        </w:rPr>
        <w:t>rendelet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hatálya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alá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nem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tartozik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2A5F96AD">
        <w:rPr>
          <w:rFonts w:ascii="Times New Roman" w:eastAsia="Times New Roman" w:hAnsi="Times New Roman" w:cs="Times New Roman"/>
        </w:rPr>
        <w:t>erre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tekintettel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Szerződő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energetikai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tanúsítvány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elkészíttetésére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nem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kötelezettek</w:t>
      </w:r>
      <w:proofErr w:type="spellEnd"/>
      <w:r w:rsidRPr="2A5F96AD">
        <w:rPr>
          <w:rFonts w:ascii="Times New Roman" w:eastAsia="Times New Roman" w:hAnsi="Times New Roman" w:cs="Times New Roman"/>
        </w:rPr>
        <w:t>.</w:t>
      </w:r>
    </w:p>
    <w:p w14:paraId="4C2CACFD" w14:textId="15CC72CE" w:rsidR="16EF6C0D" w:rsidRDefault="5C0A1573" w:rsidP="64044FF1">
      <w:pPr>
        <w:jc w:val="both"/>
        <w:rPr>
          <w:rFonts w:ascii="Times New Roman" w:eastAsia="Times New Roman" w:hAnsi="Times New Roman" w:cs="Times New Roman"/>
        </w:rPr>
      </w:pPr>
      <w:r w:rsidRPr="2A5F96AD">
        <w:rPr>
          <w:rFonts w:ascii="Times New Roman" w:eastAsia="Times New Roman" w:hAnsi="Times New Roman" w:cs="Times New Roman"/>
        </w:rPr>
        <w:t>10</w:t>
      </w:r>
      <w:r w:rsidR="16EF6C0D" w:rsidRPr="2A5F96AD">
        <w:rPr>
          <w:rFonts w:ascii="Times New Roman" w:eastAsia="Times New Roman" w:hAnsi="Times New Roman" w:cs="Times New Roman"/>
        </w:rPr>
        <w:t xml:space="preserve">./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Jelen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szerződésben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nem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szabályozott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kérdések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tekintetében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a </w:t>
      </w:r>
      <w:r w:rsidR="4FAC4ED1" w:rsidRPr="2A5F96AD">
        <w:rPr>
          <w:rFonts w:ascii="Times New Roman" w:eastAsia="Times New Roman" w:hAnsi="Times New Roman" w:cs="Times New Roman"/>
        </w:rPr>
        <w:t xml:space="preserve">2013. 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évi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 xml:space="preserve"> V. 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tv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>. (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Polgári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4FAC4ED1" w:rsidRPr="2A5F96AD">
        <w:rPr>
          <w:rFonts w:ascii="Times New Roman" w:eastAsia="Times New Roman" w:hAnsi="Times New Roman" w:cs="Times New Roman"/>
        </w:rPr>
        <w:t>Törvénykönyv</w:t>
      </w:r>
      <w:proofErr w:type="spellEnd"/>
      <w:r w:rsidR="4FAC4ED1" w:rsidRPr="2A5F96AD">
        <w:rPr>
          <w:rFonts w:ascii="Times New Roman" w:eastAsia="Times New Roman" w:hAnsi="Times New Roman" w:cs="Times New Roman"/>
        </w:rPr>
        <w:t>)</w:t>
      </w:r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vonatkozó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rendelkezései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az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="16EF6C0D" w:rsidRPr="2A5F96AD">
        <w:rPr>
          <w:rFonts w:ascii="Times New Roman" w:eastAsia="Times New Roman" w:hAnsi="Times New Roman" w:cs="Times New Roman"/>
        </w:rPr>
        <w:t>irányadóak</w:t>
      </w:r>
      <w:proofErr w:type="spellEnd"/>
      <w:r w:rsidR="16EF6C0D" w:rsidRPr="2A5F96AD">
        <w:rPr>
          <w:rFonts w:ascii="Times New Roman" w:eastAsia="Times New Roman" w:hAnsi="Times New Roman" w:cs="Times New Roman"/>
        </w:rPr>
        <w:t xml:space="preserve">. </w:t>
      </w:r>
    </w:p>
    <w:p w14:paraId="5023BCD4" w14:textId="7B2C5AFA" w:rsidR="16EF6C0D" w:rsidRDefault="16EF6C0D" w:rsidP="252D0C96">
      <w:pPr>
        <w:rPr>
          <w:rFonts w:ascii="Times New Roman" w:eastAsia="Times New Roman" w:hAnsi="Times New Roman" w:cs="Times New Roman"/>
        </w:rPr>
      </w:pPr>
      <w:r w:rsidRPr="252D0C96">
        <w:rPr>
          <w:rFonts w:ascii="Times New Roman" w:eastAsia="Times New Roman" w:hAnsi="Times New Roman" w:cs="Times New Roman"/>
        </w:rPr>
        <w:t xml:space="preserve"> </w:t>
      </w:r>
    </w:p>
    <w:p w14:paraId="0BA50238" w14:textId="60CD85C2" w:rsidR="16EF6C0D" w:rsidRDefault="16EF6C0D" w:rsidP="2A5F96AD">
      <w:pPr>
        <w:jc w:val="both"/>
        <w:rPr>
          <w:rFonts w:ascii="Times New Roman" w:eastAsia="Times New Roman" w:hAnsi="Times New Roman" w:cs="Times New Roman"/>
        </w:rPr>
      </w:pPr>
      <w:proofErr w:type="spellStart"/>
      <w:r w:rsidRPr="2A5F96AD">
        <w:rPr>
          <w:rFonts w:ascii="Times New Roman" w:eastAsia="Times New Roman" w:hAnsi="Times New Roman" w:cs="Times New Roman"/>
        </w:rPr>
        <w:t>Felek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a </w:t>
      </w:r>
      <w:proofErr w:type="spellStart"/>
      <w:r w:rsidRPr="2A5F96AD">
        <w:rPr>
          <w:rFonts w:ascii="Times New Roman" w:eastAsia="Times New Roman" w:hAnsi="Times New Roman" w:cs="Times New Roman"/>
        </w:rPr>
        <w:t>jelen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szerződést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elolvasás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értelmezés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után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, mint </w:t>
      </w:r>
      <w:proofErr w:type="spellStart"/>
      <w:r w:rsidRPr="2A5F96AD">
        <w:rPr>
          <w:rFonts w:ascii="Times New Roman" w:eastAsia="Times New Roman" w:hAnsi="Times New Roman" w:cs="Times New Roman"/>
        </w:rPr>
        <w:t>akaratukkal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mindenben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megegyezőt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helybenhagyólag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írják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 </w:t>
      </w:r>
      <w:proofErr w:type="spellStart"/>
      <w:r w:rsidRPr="2A5F96AD">
        <w:rPr>
          <w:rFonts w:ascii="Times New Roman" w:eastAsia="Times New Roman" w:hAnsi="Times New Roman" w:cs="Times New Roman"/>
        </w:rPr>
        <w:t>alá</w:t>
      </w:r>
      <w:proofErr w:type="spellEnd"/>
      <w:r w:rsidRPr="2A5F96AD">
        <w:rPr>
          <w:rFonts w:ascii="Times New Roman" w:eastAsia="Times New Roman" w:hAnsi="Times New Roman" w:cs="Times New Roman"/>
        </w:rPr>
        <w:t xml:space="preserve">. </w:t>
      </w:r>
    </w:p>
    <w:p w14:paraId="4868FFF8" w14:textId="00DDBDE8" w:rsidR="16EF6C0D" w:rsidRDefault="16EF6C0D" w:rsidP="252D0C96">
      <w:pPr>
        <w:rPr>
          <w:rFonts w:ascii="Times New Roman" w:eastAsia="Times New Roman" w:hAnsi="Times New Roman" w:cs="Times New Roman"/>
        </w:rPr>
      </w:pPr>
      <w:r w:rsidRPr="7D4AAFE7">
        <w:rPr>
          <w:rFonts w:ascii="Times New Roman" w:eastAsia="Times New Roman" w:hAnsi="Times New Roman" w:cs="Times New Roman"/>
        </w:rPr>
        <w:t xml:space="preserve"> </w:t>
      </w:r>
    </w:p>
    <w:p w14:paraId="2A5797CA" w14:textId="4F7B7030" w:rsidR="16EF6C0D" w:rsidRDefault="16EF6C0D">
      <w:r w:rsidRPr="252D0C96">
        <w:rPr>
          <w:rFonts w:ascii="Calibri" w:eastAsia="Calibri" w:hAnsi="Calibri" w:cs="Calibri"/>
        </w:rPr>
        <w:t xml:space="preserve"> </w:t>
      </w:r>
    </w:p>
    <w:p w14:paraId="2244A5D5" w14:textId="679A7E84" w:rsidR="252D0C96" w:rsidRDefault="16EF6C0D" w:rsidP="252D0C96">
      <w:r w:rsidRPr="252D0C96">
        <w:rPr>
          <w:rFonts w:ascii="Calibri" w:eastAsia="Calibri" w:hAnsi="Calibri" w:cs="Calibri"/>
        </w:rPr>
        <w:t xml:space="preserve"> </w:t>
      </w:r>
    </w:p>
    <w:sectPr w:rsidR="252D0C96">
      <w:headerReference w:type="default" r:id="rId6"/>
      <w:foot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9340A2" w14:textId="77777777" w:rsidR="002B5FE2" w:rsidRDefault="002B5FE2">
      <w:pPr>
        <w:spacing w:after="0" w:line="240" w:lineRule="auto"/>
      </w:pPr>
      <w:r>
        <w:separator/>
      </w:r>
    </w:p>
  </w:endnote>
  <w:endnote w:type="continuationSeparator" w:id="0">
    <w:p w14:paraId="368AEFA0" w14:textId="77777777" w:rsidR="002B5FE2" w:rsidRDefault="002B5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026"/>
    </w:tblGrid>
    <w:tr w:rsidR="64044FF1" w14:paraId="58EA9B5F" w14:textId="77777777" w:rsidTr="64044FF1">
      <w:tc>
        <w:tcPr>
          <w:tcW w:w="9026" w:type="dxa"/>
        </w:tcPr>
        <w:p w14:paraId="460FDBA4" w14:textId="6CF2D10A" w:rsidR="64044FF1" w:rsidRDefault="64044FF1" w:rsidP="64044FF1">
          <w:pPr>
            <w:rPr>
              <w:rFonts w:ascii="Times New Roman" w:eastAsia="Times New Roman" w:hAnsi="Times New Roman" w:cs="Times New Roman"/>
            </w:rPr>
          </w:pPr>
          <w:proofErr w:type="spellStart"/>
          <w:r w:rsidRPr="64044FF1">
            <w:rPr>
              <w:rFonts w:ascii="Times New Roman" w:eastAsia="Times New Roman" w:hAnsi="Times New Roman" w:cs="Times New Roman"/>
            </w:rPr>
            <w:t>Kiskőrös</w:t>
          </w:r>
          <w:proofErr w:type="spellEnd"/>
          <w:r w:rsidRPr="64044FF1">
            <w:rPr>
              <w:rFonts w:ascii="Times New Roman" w:eastAsia="Times New Roman" w:hAnsi="Times New Roman" w:cs="Times New Roman"/>
            </w:rPr>
            <w:t xml:space="preserve">, 2020. </w:t>
          </w:r>
          <w:proofErr w:type="spellStart"/>
          <w:r w:rsidR="009F2CE6">
            <w:rPr>
              <w:rFonts w:ascii="Times New Roman" w:eastAsia="Times New Roman" w:hAnsi="Times New Roman" w:cs="Times New Roman"/>
            </w:rPr>
            <w:t>j</w:t>
          </w:r>
          <w:r w:rsidR="00C04B64">
            <w:rPr>
              <w:rFonts w:ascii="Times New Roman" w:eastAsia="Times New Roman" w:hAnsi="Times New Roman" w:cs="Times New Roman"/>
            </w:rPr>
            <w:t>úni</w:t>
          </w:r>
          <w:r w:rsidR="009F2CE6">
            <w:rPr>
              <w:rFonts w:ascii="Times New Roman" w:eastAsia="Times New Roman" w:hAnsi="Times New Roman" w:cs="Times New Roman"/>
            </w:rPr>
            <w:t>us</w:t>
          </w:r>
          <w:proofErr w:type="spellEnd"/>
          <w:r w:rsidRPr="64044FF1">
            <w:rPr>
              <w:rFonts w:ascii="Times New Roman" w:eastAsia="Times New Roman" w:hAnsi="Times New Roman" w:cs="Times New Roman"/>
            </w:rPr>
            <w:t xml:space="preserve"> …</w:t>
          </w:r>
        </w:p>
        <w:tbl>
          <w:tblPr>
            <w:tblStyle w:val="Tblzategyszer4"/>
            <w:tblW w:w="9026" w:type="dxa"/>
            <w:tblLayout w:type="fixed"/>
            <w:tblLook w:val="06A0" w:firstRow="1" w:lastRow="0" w:firstColumn="1" w:lastColumn="0" w:noHBand="1" w:noVBand="1"/>
          </w:tblPr>
          <w:tblGrid>
            <w:gridCol w:w="4513"/>
            <w:gridCol w:w="4513"/>
          </w:tblGrid>
          <w:tr w:rsidR="64044FF1" w14:paraId="24B61B8D" w14:textId="77777777" w:rsidTr="00C04B64">
            <w:tr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trPr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4513" w:type="dxa"/>
              </w:tcPr>
              <w:p w14:paraId="7D35FC61" w14:textId="72EFD593" w:rsidR="64044FF1" w:rsidRDefault="64044FF1" w:rsidP="64044FF1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……………………………...</w:t>
                </w:r>
              </w:p>
              <w:p w14:paraId="0B98B697" w14:textId="654EBAB0" w:rsidR="64044FF1" w:rsidRDefault="64044FF1" w:rsidP="64044FF1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Dr.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Fried Ilona Luca</w:t>
                </w:r>
              </w:p>
              <w:p w14:paraId="79110B2B" w14:textId="4004E5FC" w:rsidR="64044FF1" w:rsidRDefault="64044FF1" w:rsidP="64044FF1">
                <w:pPr>
                  <w:jc w:val="center"/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Ajándékozó</w:t>
                </w:r>
                <w:proofErr w:type="spellEnd"/>
              </w:p>
              <w:p w14:paraId="537A089F" w14:textId="760A5B03" w:rsidR="64044FF1" w:rsidRDefault="64044FF1" w:rsidP="64044FF1">
                <w:pPr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</w:pPr>
              </w:p>
            </w:tc>
            <w:tc>
              <w:tcPr>
                <w:tcW w:w="4513" w:type="dxa"/>
              </w:tcPr>
              <w:p w14:paraId="354955E6" w14:textId="54BB0155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……………………………...</w:t>
                </w:r>
              </w:p>
              <w:p w14:paraId="065A7FD1" w14:textId="1A346AB2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Kiskőrös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Város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Önkormányzata</w:t>
                </w:r>
                <w:proofErr w:type="spellEnd"/>
              </w:p>
              <w:p w14:paraId="65941211" w14:textId="50F96D62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Képviseli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: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Domonyi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László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Mihály</w:t>
                </w:r>
                <w:proofErr w:type="spellEnd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 xml:space="preserve"> </w:t>
                </w: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polgármester</w:t>
                </w:r>
                <w:proofErr w:type="spellEnd"/>
              </w:p>
              <w:p w14:paraId="5E5EEF24" w14:textId="1A4EC5D1" w:rsidR="64044FF1" w:rsidRDefault="64044FF1" w:rsidP="64044FF1">
                <w:pPr>
                  <w:jc w:val="center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Times New Roman" w:eastAsia="Times New Roman" w:hAnsi="Times New Roman" w:cs="Times New Roman"/>
                  </w:rPr>
                </w:pPr>
                <w:proofErr w:type="spellStart"/>
                <w:r w:rsidRPr="64044FF1">
                  <w:rPr>
                    <w:rFonts w:ascii="Times New Roman" w:eastAsia="Times New Roman" w:hAnsi="Times New Roman" w:cs="Times New Roman"/>
                    <w:b w:val="0"/>
                    <w:bCs w:val="0"/>
                  </w:rPr>
                  <w:t>Megajándékozott</w:t>
                </w:r>
                <w:proofErr w:type="spellEnd"/>
              </w:p>
            </w:tc>
          </w:tr>
        </w:tbl>
        <w:p w14:paraId="6D3B5AC9" w14:textId="77777777" w:rsidR="00C04B64" w:rsidRPr="00D814C6" w:rsidRDefault="00C04B64" w:rsidP="00C04B64">
          <w:pPr>
            <w:tabs>
              <w:tab w:val="left" w:pos="5387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Az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önkormányzati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vagyonról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, a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vagyon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hasznosításáról</w:t>
          </w:r>
          <w:proofErr w:type="spellEnd"/>
        </w:p>
        <w:p w14:paraId="1916CF6D" w14:textId="77777777" w:rsidR="00C04B64" w:rsidRPr="00D814C6" w:rsidRDefault="00C04B64" w:rsidP="00C04B64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szóló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26/2012. (XII. 19.)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önk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.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rendelet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11. § (2)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bek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>.</w:t>
          </w:r>
        </w:p>
        <w:p w14:paraId="1B204C8F" w14:textId="77777777" w:rsidR="00C04B64" w:rsidRPr="00D814C6" w:rsidRDefault="00C04B64" w:rsidP="00C04B64">
          <w:pPr>
            <w:tabs>
              <w:tab w:val="left" w:pos="5954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alapján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ellenjegyzem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: </w:t>
          </w:r>
          <w:r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Pénzügyileg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ellenjegyzem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>:</w:t>
          </w:r>
        </w:p>
        <w:p w14:paraId="4125DA1F" w14:textId="77777777" w:rsidR="00C04B64" w:rsidRPr="00D814C6" w:rsidRDefault="00C04B64" w:rsidP="00C04B64">
          <w:pPr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</w:p>
        <w:p w14:paraId="43EA1463" w14:textId="77777777" w:rsidR="00C04B64" w:rsidRPr="00D814C6" w:rsidRDefault="00C04B64" w:rsidP="00C04B64">
          <w:pPr>
            <w:tabs>
              <w:tab w:val="center" w:pos="2268"/>
              <w:tab w:val="center" w:pos="7088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Dr.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Turán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Csaba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Szlanka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Pálné</w:t>
          </w:r>
          <w:proofErr w:type="spellEnd"/>
        </w:p>
        <w:p w14:paraId="061D0604" w14:textId="77777777" w:rsidR="00C04B64" w:rsidRPr="00D814C6" w:rsidRDefault="00C04B64" w:rsidP="00C04B64">
          <w:pPr>
            <w:tabs>
              <w:tab w:val="center" w:pos="2268"/>
              <w:tab w:val="center" w:pos="7088"/>
            </w:tabs>
            <w:spacing w:after="0" w:line="240" w:lineRule="auto"/>
            <w:jc w:val="both"/>
            <w:rPr>
              <w:rFonts w:ascii="Times New Roman" w:hAnsi="Times New Roman"/>
              <w:sz w:val="24"/>
              <w:szCs w:val="24"/>
            </w:rPr>
          </w:pPr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jegyző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ab/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pénzügyi</w:t>
          </w:r>
          <w:proofErr w:type="spellEnd"/>
          <w:r w:rsidRPr="00D814C6">
            <w:rPr>
              <w:rFonts w:ascii="Times New Roman" w:hAnsi="Times New Roman"/>
              <w:sz w:val="24"/>
              <w:szCs w:val="24"/>
            </w:rPr>
            <w:t xml:space="preserve"> </w:t>
          </w:r>
          <w:proofErr w:type="spellStart"/>
          <w:r w:rsidRPr="00D814C6">
            <w:rPr>
              <w:rFonts w:ascii="Times New Roman" w:hAnsi="Times New Roman"/>
              <w:sz w:val="24"/>
              <w:szCs w:val="24"/>
            </w:rPr>
            <w:t>osztályvezető</w:t>
          </w:r>
          <w:proofErr w:type="spellEnd"/>
        </w:p>
        <w:p w14:paraId="716BCCDE" w14:textId="1F49CF4D" w:rsidR="64044FF1" w:rsidRDefault="64044FF1" w:rsidP="64044FF1">
          <w:pPr>
            <w:pStyle w:val="lfej"/>
            <w:ind w:left="-115"/>
          </w:pPr>
        </w:p>
      </w:tc>
    </w:tr>
  </w:tbl>
  <w:p w14:paraId="3F033B55" w14:textId="6C4A9519" w:rsidR="64044FF1" w:rsidRDefault="64044FF1" w:rsidP="64044F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DEBFBB" w14:textId="77777777" w:rsidR="002B5FE2" w:rsidRDefault="002B5FE2">
      <w:pPr>
        <w:spacing w:after="0" w:line="240" w:lineRule="auto"/>
      </w:pPr>
      <w:r>
        <w:separator/>
      </w:r>
    </w:p>
  </w:footnote>
  <w:footnote w:type="continuationSeparator" w:id="0">
    <w:p w14:paraId="23365A77" w14:textId="77777777" w:rsidR="002B5FE2" w:rsidRDefault="002B5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9"/>
      <w:gridCol w:w="3009"/>
      <w:gridCol w:w="3009"/>
    </w:tblGrid>
    <w:tr w:rsidR="64044FF1" w14:paraId="206ED63C" w14:textId="77777777" w:rsidTr="2AC42C86">
      <w:tc>
        <w:tcPr>
          <w:tcW w:w="3009" w:type="dxa"/>
        </w:tcPr>
        <w:p w14:paraId="100FAF99" w14:textId="1B955758" w:rsidR="64044FF1" w:rsidRDefault="64044FF1" w:rsidP="64044FF1">
          <w:pPr>
            <w:pStyle w:val="lfej"/>
            <w:ind w:left="-115"/>
          </w:pPr>
        </w:p>
      </w:tc>
      <w:tc>
        <w:tcPr>
          <w:tcW w:w="3009" w:type="dxa"/>
        </w:tcPr>
        <w:p w14:paraId="211DFB22" w14:textId="515AF5B4" w:rsidR="64044FF1" w:rsidRDefault="64044FF1" w:rsidP="64044FF1">
          <w:pPr>
            <w:pStyle w:val="lfej"/>
            <w:jc w:val="center"/>
          </w:pPr>
        </w:p>
      </w:tc>
      <w:tc>
        <w:tcPr>
          <w:tcW w:w="3009" w:type="dxa"/>
        </w:tcPr>
        <w:p w14:paraId="53C94AC0" w14:textId="49238E1C" w:rsidR="64044FF1" w:rsidRDefault="64044FF1" w:rsidP="64044FF1">
          <w:pPr>
            <w:pStyle w:val="lfej"/>
            <w:ind w:right="-115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C04B64">
            <w:rPr>
              <w:noProof/>
            </w:rPr>
            <w:t>3</w:t>
          </w:r>
          <w:r>
            <w:fldChar w:fldCharType="end"/>
          </w:r>
        </w:p>
      </w:tc>
    </w:tr>
  </w:tbl>
  <w:p w14:paraId="400167AF" w14:textId="31E1015B" w:rsidR="64044FF1" w:rsidRDefault="64044FF1" w:rsidP="64044FF1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06B3A4"/>
    <w:rsid w:val="001C4862"/>
    <w:rsid w:val="002B5FE2"/>
    <w:rsid w:val="004921F7"/>
    <w:rsid w:val="0075CBAF"/>
    <w:rsid w:val="009F2CE6"/>
    <w:rsid w:val="00C0008B"/>
    <w:rsid w:val="00C04B64"/>
    <w:rsid w:val="00C95D37"/>
    <w:rsid w:val="00CC484A"/>
    <w:rsid w:val="00D601F4"/>
    <w:rsid w:val="00EA7A55"/>
    <w:rsid w:val="0170816C"/>
    <w:rsid w:val="020D1608"/>
    <w:rsid w:val="03119D33"/>
    <w:rsid w:val="032E446F"/>
    <w:rsid w:val="033ABC31"/>
    <w:rsid w:val="033EE114"/>
    <w:rsid w:val="0356A61A"/>
    <w:rsid w:val="04961C9E"/>
    <w:rsid w:val="06ED4073"/>
    <w:rsid w:val="06F2C3DA"/>
    <w:rsid w:val="08147033"/>
    <w:rsid w:val="082D1865"/>
    <w:rsid w:val="08DB3922"/>
    <w:rsid w:val="093E39B7"/>
    <w:rsid w:val="0A08116E"/>
    <w:rsid w:val="0AE086E7"/>
    <w:rsid w:val="0AF30151"/>
    <w:rsid w:val="0C0D0906"/>
    <w:rsid w:val="0D4324F3"/>
    <w:rsid w:val="0D643BB5"/>
    <w:rsid w:val="0E06DBBF"/>
    <w:rsid w:val="0E0C43B5"/>
    <w:rsid w:val="0E169051"/>
    <w:rsid w:val="0E273B40"/>
    <w:rsid w:val="0E485E94"/>
    <w:rsid w:val="0E8D971F"/>
    <w:rsid w:val="0EC6BA61"/>
    <w:rsid w:val="0F9B3CF2"/>
    <w:rsid w:val="0FA62455"/>
    <w:rsid w:val="0FAEE5F0"/>
    <w:rsid w:val="10164803"/>
    <w:rsid w:val="1071D42B"/>
    <w:rsid w:val="10DF72F6"/>
    <w:rsid w:val="1137CD24"/>
    <w:rsid w:val="1177BF6C"/>
    <w:rsid w:val="11C1379F"/>
    <w:rsid w:val="11C946AE"/>
    <w:rsid w:val="121B5395"/>
    <w:rsid w:val="142315EC"/>
    <w:rsid w:val="144540D8"/>
    <w:rsid w:val="145A6113"/>
    <w:rsid w:val="15E669D7"/>
    <w:rsid w:val="16ECED6A"/>
    <w:rsid w:val="16EF6C0D"/>
    <w:rsid w:val="16EFD7F8"/>
    <w:rsid w:val="175A9C5A"/>
    <w:rsid w:val="17E8B9A4"/>
    <w:rsid w:val="182281F3"/>
    <w:rsid w:val="18305D0E"/>
    <w:rsid w:val="18908B86"/>
    <w:rsid w:val="19257C19"/>
    <w:rsid w:val="19BFB813"/>
    <w:rsid w:val="1C1B2351"/>
    <w:rsid w:val="1C8434EE"/>
    <w:rsid w:val="1CE757EA"/>
    <w:rsid w:val="1D213DB4"/>
    <w:rsid w:val="1D7DA586"/>
    <w:rsid w:val="1D9853C8"/>
    <w:rsid w:val="1DEB8050"/>
    <w:rsid w:val="1E0F055C"/>
    <w:rsid w:val="1E48D294"/>
    <w:rsid w:val="1E75024F"/>
    <w:rsid w:val="1EF1200C"/>
    <w:rsid w:val="1EF7DB28"/>
    <w:rsid w:val="1F76601B"/>
    <w:rsid w:val="212C5DFE"/>
    <w:rsid w:val="216B0526"/>
    <w:rsid w:val="22001250"/>
    <w:rsid w:val="2272D61A"/>
    <w:rsid w:val="2273AE25"/>
    <w:rsid w:val="22DFF8A8"/>
    <w:rsid w:val="23344375"/>
    <w:rsid w:val="233EECBF"/>
    <w:rsid w:val="236A4320"/>
    <w:rsid w:val="242868C2"/>
    <w:rsid w:val="24ABB116"/>
    <w:rsid w:val="250358BE"/>
    <w:rsid w:val="250D8051"/>
    <w:rsid w:val="252D0C96"/>
    <w:rsid w:val="2625A01D"/>
    <w:rsid w:val="270DD35C"/>
    <w:rsid w:val="272EFB89"/>
    <w:rsid w:val="2732F9F3"/>
    <w:rsid w:val="2767F859"/>
    <w:rsid w:val="27B3CB48"/>
    <w:rsid w:val="28862B47"/>
    <w:rsid w:val="289FC5E0"/>
    <w:rsid w:val="298E07FB"/>
    <w:rsid w:val="2A5E3736"/>
    <w:rsid w:val="2A5F96AD"/>
    <w:rsid w:val="2A6DAF58"/>
    <w:rsid w:val="2AC42C86"/>
    <w:rsid w:val="2B5172FE"/>
    <w:rsid w:val="2B7DDC59"/>
    <w:rsid w:val="2B8C003B"/>
    <w:rsid w:val="2C7C48C5"/>
    <w:rsid w:val="2CED8419"/>
    <w:rsid w:val="2E29E61A"/>
    <w:rsid w:val="2EF1892C"/>
    <w:rsid w:val="2FAA5C94"/>
    <w:rsid w:val="2FBC0225"/>
    <w:rsid w:val="30217157"/>
    <w:rsid w:val="306B8952"/>
    <w:rsid w:val="30B06B45"/>
    <w:rsid w:val="31831F69"/>
    <w:rsid w:val="31B1DF81"/>
    <w:rsid w:val="338C6487"/>
    <w:rsid w:val="34A954E7"/>
    <w:rsid w:val="352358FB"/>
    <w:rsid w:val="35D8DB21"/>
    <w:rsid w:val="363DB667"/>
    <w:rsid w:val="36C69C75"/>
    <w:rsid w:val="36F8C3B8"/>
    <w:rsid w:val="3749776F"/>
    <w:rsid w:val="375AB0A2"/>
    <w:rsid w:val="379080FE"/>
    <w:rsid w:val="37A80D8B"/>
    <w:rsid w:val="3806B3A4"/>
    <w:rsid w:val="384A9D61"/>
    <w:rsid w:val="392BD2B4"/>
    <w:rsid w:val="3A446F6D"/>
    <w:rsid w:val="3B474B2E"/>
    <w:rsid w:val="3BB49EF5"/>
    <w:rsid w:val="3BF56E1E"/>
    <w:rsid w:val="3D159FF4"/>
    <w:rsid w:val="3D1BC964"/>
    <w:rsid w:val="3D475464"/>
    <w:rsid w:val="3DEF6BAB"/>
    <w:rsid w:val="3E1EC68B"/>
    <w:rsid w:val="3F2B3926"/>
    <w:rsid w:val="40C8FDB2"/>
    <w:rsid w:val="40D469C8"/>
    <w:rsid w:val="41898236"/>
    <w:rsid w:val="41945A1C"/>
    <w:rsid w:val="41D1B13A"/>
    <w:rsid w:val="41E53F00"/>
    <w:rsid w:val="42A34008"/>
    <w:rsid w:val="42C3DEA4"/>
    <w:rsid w:val="4329398B"/>
    <w:rsid w:val="432FCEAF"/>
    <w:rsid w:val="4335D11A"/>
    <w:rsid w:val="4336D589"/>
    <w:rsid w:val="445D6B62"/>
    <w:rsid w:val="447A1B19"/>
    <w:rsid w:val="44EABDD5"/>
    <w:rsid w:val="45A50BB1"/>
    <w:rsid w:val="468D6916"/>
    <w:rsid w:val="46B2B71A"/>
    <w:rsid w:val="47225482"/>
    <w:rsid w:val="47CB97FA"/>
    <w:rsid w:val="48462F87"/>
    <w:rsid w:val="485E00A6"/>
    <w:rsid w:val="48903AC3"/>
    <w:rsid w:val="48E5D6F2"/>
    <w:rsid w:val="4A59C98D"/>
    <w:rsid w:val="4AA7237A"/>
    <w:rsid w:val="4BED2B5B"/>
    <w:rsid w:val="4D1BB579"/>
    <w:rsid w:val="4D4C3855"/>
    <w:rsid w:val="4D99FA02"/>
    <w:rsid w:val="4D9F06EC"/>
    <w:rsid w:val="4ED3ABB3"/>
    <w:rsid w:val="4EF74FC8"/>
    <w:rsid w:val="4FAC4ED1"/>
    <w:rsid w:val="4FCE87C9"/>
    <w:rsid w:val="50F2AEC0"/>
    <w:rsid w:val="512594C9"/>
    <w:rsid w:val="5179A02F"/>
    <w:rsid w:val="5236AD41"/>
    <w:rsid w:val="5290918A"/>
    <w:rsid w:val="52B1E5F3"/>
    <w:rsid w:val="5392976A"/>
    <w:rsid w:val="53A3D400"/>
    <w:rsid w:val="5409B3DD"/>
    <w:rsid w:val="54D32F33"/>
    <w:rsid w:val="553FB560"/>
    <w:rsid w:val="562248A8"/>
    <w:rsid w:val="56628091"/>
    <w:rsid w:val="56F64427"/>
    <w:rsid w:val="57BA7943"/>
    <w:rsid w:val="57E38769"/>
    <w:rsid w:val="586041F9"/>
    <w:rsid w:val="5878BCF9"/>
    <w:rsid w:val="59122889"/>
    <w:rsid w:val="59184DA5"/>
    <w:rsid w:val="5980F4D9"/>
    <w:rsid w:val="59F073DC"/>
    <w:rsid w:val="5C0A1573"/>
    <w:rsid w:val="5CA41075"/>
    <w:rsid w:val="5CA78B37"/>
    <w:rsid w:val="5D98872A"/>
    <w:rsid w:val="5DC6DADA"/>
    <w:rsid w:val="5F76438B"/>
    <w:rsid w:val="5FD1EE97"/>
    <w:rsid w:val="604FAD5E"/>
    <w:rsid w:val="60ECF82F"/>
    <w:rsid w:val="610750D5"/>
    <w:rsid w:val="614DCAC1"/>
    <w:rsid w:val="615EAEBD"/>
    <w:rsid w:val="61A4A658"/>
    <w:rsid w:val="6225C562"/>
    <w:rsid w:val="62896377"/>
    <w:rsid w:val="63FCB615"/>
    <w:rsid w:val="64044FF1"/>
    <w:rsid w:val="643EBEC6"/>
    <w:rsid w:val="6458EE79"/>
    <w:rsid w:val="6459C53C"/>
    <w:rsid w:val="64CCED54"/>
    <w:rsid w:val="653AA2E4"/>
    <w:rsid w:val="6598EA86"/>
    <w:rsid w:val="66045D9D"/>
    <w:rsid w:val="66354305"/>
    <w:rsid w:val="66C4D5B4"/>
    <w:rsid w:val="66C51B64"/>
    <w:rsid w:val="66CEAA27"/>
    <w:rsid w:val="66EF7037"/>
    <w:rsid w:val="6702B91B"/>
    <w:rsid w:val="673339F5"/>
    <w:rsid w:val="677DB68F"/>
    <w:rsid w:val="67BE72F7"/>
    <w:rsid w:val="6810326B"/>
    <w:rsid w:val="68F752C6"/>
    <w:rsid w:val="69C40302"/>
    <w:rsid w:val="6A10700A"/>
    <w:rsid w:val="6B033350"/>
    <w:rsid w:val="6CFFA3A2"/>
    <w:rsid w:val="6D000C74"/>
    <w:rsid w:val="6D2C9C3B"/>
    <w:rsid w:val="6D322EAF"/>
    <w:rsid w:val="6D9A9668"/>
    <w:rsid w:val="6DFE2082"/>
    <w:rsid w:val="6E06C346"/>
    <w:rsid w:val="6E0B546F"/>
    <w:rsid w:val="6E73DDEE"/>
    <w:rsid w:val="6E811DF4"/>
    <w:rsid w:val="6EB68D2D"/>
    <w:rsid w:val="6FD02728"/>
    <w:rsid w:val="7018502E"/>
    <w:rsid w:val="70A767D5"/>
    <w:rsid w:val="70B26298"/>
    <w:rsid w:val="71BB7769"/>
    <w:rsid w:val="725AB692"/>
    <w:rsid w:val="726FCDAD"/>
    <w:rsid w:val="728E6A0D"/>
    <w:rsid w:val="72BE89A8"/>
    <w:rsid w:val="73EFAE81"/>
    <w:rsid w:val="755772D2"/>
    <w:rsid w:val="756F66CA"/>
    <w:rsid w:val="75C7F56F"/>
    <w:rsid w:val="75F63779"/>
    <w:rsid w:val="76173087"/>
    <w:rsid w:val="7670776D"/>
    <w:rsid w:val="77265D8F"/>
    <w:rsid w:val="78942A2F"/>
    <w:rsid w:val="78C94E03"/>
    <w:rsid w:val="79BBCDAD"/>
    <w:rsid w:val="79E3E335"/>
    <w:rsid w:val="7A82FBE3"/>
    <w:rsid w:val="7A838141"/>
    <w:rsid w:val="7A9C1097"/>
    <w:rsid w:val="7B20678E"/>
    <w:rsid w:val="7C366D82"/>
    <w:rsid w:val="7C7610C4"/>
    <w:rsid w:val="7D266B7E"/>
    <w:rsid w:val="7D2AD285"/>
    <w:rsid w:val="7D2D3DA0"/>
    <w:rsid w:val="7D2F06B8"/>
    <w:rsid w:val="7D4AAFE7"/>
    <w:rsid w:val="7DD5D681"/>
    <w:rsid w:val="7DD89749"/>
    <w:rsid w:val="7E915634"/>
    <w:rsid w:val="7F0F3A83"/>
    <w:rsid w:val="7F296253"/>
    <w:rsid w:val="7F2AFC65"/>
    <w:rsid w:val="7F95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6B3A4"/>
  <w15:chartTrackingRefBased/>
  <w15:docId w15:val="{25F73CCD-93A0-42CF-81BC-830A017B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blzategyszer4">
    <w:name w:val="Plain Table 4"/>
    <w:basedOn w:val="Normltblzat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fejChar">
    <w:name w:val="Élőfej Char"/>
    <w:basedOn w:val="Bekezdsalapbettpusa"/>
    <w:link w:val="lfej"/>
    <w:uiPriority w:val="99"/>
  </w:style>
  <w:style w:type="paragraph" w:styleId="lfej">
    <w:name w:val="header"/>
    <w:basedOn w:val="Norml"/>
    <w:link w:val="lfej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</w:style>
  <w:style w:type="paragraph" w:styleId="llb">
    <w:name w:val="footer"/>
    <w:basedOn w:val="Norml"/>
    <w:link w:val="llb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810</Words>
  <Characters>5595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Brassay-Kovacs</dc:creator>
  <cp:keywords/>
  <dc:description/>
  <cp:lastModifiedBy>Kutyifa Sándorné</cp:lastModifiedBy>
  <cp:revision>6</cp:revision>
  <dcterms:created xsi:type="dcterms:W3CDTF">2020-06-10T15:08:00Z</dcterms:created>
  <dcterms:modified xsi:type="dcterms:W3CDTF">2020-06-11T12:35:00Z</dcterms:modified>
</cp:coreProperties>
</file>