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6771E" w14:textId="77777777" w:rsidR="00DD48E4" w:rsidRPr="007A253F" w:rsidRDefault="0090798C" w:rsidP="0090798C">
      <w:pPr>
        <w:pStyle w:val="Cmsor4"/>
        <w:jc w:val="left"/>
        <w:rPr>
          <w:szCs w:val="22"/>
        </w:rPr>
      </w:pPr>
      <w:r w:rsidRPr="00EE4EB1">
        <w:rPr>
          <w:szCs w:val="22"/>
        </w:rPr>
        <w:t xml:space="preserve">KISKŐRÖS </w:t>
      </w:r>
      <w:r w:rsidRPr="007A253F">
        <w:rPr>
          <w:szCs w:val="22"/>
        </w:rPr>
        <w:t>VÁROS POLGÁRMESTERE</w:t>
      </w:r>
    </w:p>
    <w:p w14:paraId="30C4AFFD" w14:textId="77777777" w:rsidR="0090798C" w:rsidRPr="007A253F" w:rsidRDefault="0090798C" w:rsidP="0090798C">
      <w:pPr>
        <w:rPr>
          <w:sz w:val="22"/>
          <w:szCs w:val="22"/>
        </w:rPr>
      </w:pPr>
    </w:p>
    <w:p w14:paraId="04A03A95" w14:textId="77777777" w:rsidR="00CA1E14" w:rsidRPr="007A253F" w:rsidRDefault="00CA1E14" w:rsidP="00CA1E14">
      <w:pPr>
        <w:rPr>
          <w:sz w:val="22"/>
          <w:szCs w:val="22"/>
        </w:rPr>
      </w:pPr>
    </w:p>
    <w:p w14:paraId="0488D34C" w14:textId="77777777" w:rsidR="007A253F" w:rsidRPr="007A253F" w:rsidRDefault="007A253F" w:rsidP="007A253F">
      <w:pPr>
        <w:jc w:val="center"/>
        <w:rPr>
          <w:b/>
          <w:sz w:val="22"/>
          <w:szCs w:val="22"/>
          <w:u w:val="single"/>
        </w:rPr>
      </w:pPr>
      <w:r w:rsidRPr="007A253F">
        <w:rPr>
          <w:b/>
          <w:sz w:val="22"/>
          <w:szCs w:val="22"/>
          <w:u w:val="single"/>
        </w:rPr>
        <w:t>ELŐTERJESZTÉS</w:t>
      </w:r>
    </w:p>
    <w:p w14:paraId="101EC3EF" w14:textId="77777777" w:rsidR="007A253F" w:rsidRPr="007A253F" w:rsidRDefault="007A253F" w:rsidP="007A253F">
      <w:pPr>
        <w:jc w:val="center"/>
        <w:rPr>
          <w:sz w:val="22"/>
          <w:szCs w:val="22"/>
        </w:rPr>
      </w:pPr>
      <w:r w:rsidRPr="007A253F">
        <w:rPr>
          <w:sz w:val="22"/>
          <w:szCs w:val="22"/>
        </w:rPr>
        <w:t>(sürgősséggel a Képviselő-testület 2020. szeptember 23-i ülésére)</w:t>
      </w:r>
    </w:p>
    <w:p w14:paraId="074F5995" w14:textId="6107A33B" w:rsidR="007A253F" w:rsidRDefault="007A253F" w:rsidP="007A253F">
      <w:pPr>
        <w:jc w:val="both"/>
        <w:rPr>
          <w:sz w:val="22"/>
          <w:szCs w:val="22"/>
        </w:rPr>
      </w:pPr>
    </w:p>
    <w:p w14:paraId="7D0DE6C5" w14:textId="77777777" w:rsidR="007A253F" w:rsidRPr="007A253F" w:rsidRDefault="007A253F" w:rsidP="007A253F">
      <w:pPr>
        <w:jc w:val="both"/>
        <w:rPr>
          <w:sz w:val="22"/>
          <w:szCs w:val="22"/>
        </w:rPr>
      </w:pPr>
    </w:p>
    <w:p w14:paraId="1CAAF0A8" w14:textId="77777777" w:rsidR="007A253F" w:rsidRDefault="007A253F" w:rsidP="007A253F">
      <w:pPr>
        <w:pStyle w:val="Cmsor3"/>
        <w:ind w:left="1134" w:hanging="1134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A253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TÁRGY:</w:t>
      </w:r>
      <w:r w:rsidRPr="007A253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KISKŐRÖS-TABDI KÖZÖTT LÉTESÍTENDŐ KERÉKPÁRÚT</w:t>
      </w:r>
    </w:p>
    <w:p w14:paraId="0A2C4D9F" w14:textId="50C7045C" w:rsidR="007A253F" w:rsidRPr="007A253F" w:rsidRDefault="007A253F" w:rsidP="007A253F">
      <w:pPr>
        <w:pStyle w:val="Cmsor3"/>
        <w:ind w:left="1134" w:hanging="283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7A253F">
        <w:rPr>
          <w:rFonts w:ascii="Times New Roman" w:hAnsi="Times New Roman" w:cs="Times New Roman"/>
          <w:b/>
          <w:bCs/>
          <w:color w:val="auto"/>
          <w:sz w:val="22"/>
          <w:szCs w:val="22"/>
        </w:rPr>
        <w:t>NYOMVONALÁNAK KIALAKÍTÁSA</w:t>
      </w:r>
    </w:p>
    <w:p w14:paraId="60AA91D8" w14:textId="7DFF1576" w:rsidR="007A253F" w:rsidRDefault="007A253F" w:rsidP="007A253F">
      <w:pPr>
        <w:rPr>
          <w:sz w:val="22"/>
          <w:szCs w:val="22"/>
        </w:rPr>
      </w:pPr>
    </w:p>
    <w:p w14:paraId="3DE73A1E" w14:textId="77777777" w:rsidR="007A253F" w:rsidRPr="007A253F" w:rsidRDefault="007A253F" w:rsidP="007A253F">
      <w:pPr>
        <w:rPr>
          <w:sz w:val="22"/>
          <w:szCs w:val="22"/>
        </w:rPr>
      </w:pPr>
    </w:p>
    <w:p w14:paraId="0AA9F772" w14:textId="77777777" w:rsidR="007A253F" w:rsidRPr="007A253F" w:rsidRDefault="007A253F" w:rsidP="007A253F">
      <w:pPr>
        <w:jc w:val="both"/>
        <w:rPr>
          <w:sz w:val="22"/>
          <w:szCs w:val="22"/>
        </w:rPr>
      </w:pPr>
      <w:r w:rsidRPr="007A253F">
        <w:rPr>
          <w:sz w:val="22"/>
          <w:szCs w:val="22"/>
        </w:rPr>
        <w:t>Kiskőrös Város Önkormányzata a TOP-3.1.1-16-2017-00024 azonosító számú „Kerékpárút hálózat fejlesztés Kiskőrös és Tabdi között” című projekt keretében kerékpárutat épít. A kerékpárút nyomvonala, illetve a védősáv közel hetven magántulajdonban lévő ingatlant érint.</w:t>
      </w:r>
    </w:p>
    <w:p w14:paraId="35867A13" w14:textId="77777777" w:rsidR="007A253F" w:rsidRPr="007A253F" w:rsidRDefault="007A253F" w:rsidP="007A253F">
      <w:pPr>
        <w:jc w:val="both"/>
        <w:rPr>
          <w:sz w:val="22"/>
          <w:szCs w:val="22"/>
        </w:rPr>
      </w:pPr>
      <w:r w:rsidRPr="007A253F">
        <w:rPr>
          <w:sz w:val="22"/>
          <w:szCs w:val="22"/>
        </w:rPr>
        <w:t>A pályázati kiírás alapján szükséges a fejlesztéssel érintett terület tulajdoni viszonyainak rendezése.</w:t>
      </w:r>
    </w:p>
    <w:p w14:paraId="03060472" w14:textId="77777777" w:rsidR="007A253F" w:rsidRPr="007A253F" w:rsidRDefault="007A253F" w:rsidP="007A253F">
      <w:pPr>
        <w:jc w:val="both"/>
        <w:rPr>
          <w:bCs/>
          <w:sz w:val="22"/>
          <w:szCs w:val="22"/>
        </w:rPr>
      </w:pPr>
      <w:r w:rsidRPr="007A253F">
        <w:rPr>
          <w:sz w:val="22"/>
          <w:szCs w:val="22"/>
        </w:rPr>
        <w:t xml:space="preserve">A kerékpárút nyomvonala a magántulajdonban lévő ingatlanok meghatározott területeinek - az előterjesztés mellékleteit képező változási vázrajzok szerinti - megosztásából, a leválasztott területek összevonásával telekalakítás útján kerül kialakításra. Kiskőrös Város Önkormányzata a Képviselő-testület 130/2019. sz. határozatával a </w:t>
      </w:r>
      <w:r w:rsidRPr="007A253F">
        <w:rPr>
          <w:bCs/>
          <w:sz w:val="22"/>
          <w:szCs w:val="22"/>
        </w:rPr>
        <w:t>Bács-Kiskun Megyei Kormányhivatal Kiskőrösi Járási Hivatal Földhivatali Osztálya előtt</w:t>
      </w:r>
      <w:r w:rsidRPr="007A253F">
        <w:rPr>
          <w:sz w:val="22"/>
          <w:szCs w:val="22"/>
        </w:rPr>
        <w:t xml:space="preserve"> kezdeményezte a telekalakítási eljárások lefolytatását. </w:t>
      </w:r>
      <w:r w:rsidRPr="007A253F">
        <w:rPr>
          <w:bCs/>
          <w:sz w:val="22"/>
          <w:szCs w:val="22"/>
        </w:rPr>
        <w:t>A belterületi 1706, 1707, 1708, 1709, 1712, 1717 és 1725 hrsz-ú, valamint a külterületi 0193/2, 0193/11, 0193/12, 0105/13, 0105/16, 0103/3, 0103/4, 0103/5, 0103/6, 0103/7, 0103/8, 0103/11, 0103/12, 0103/15, 0103/16 és 0103/17 hrsz-ú ingatlanok telekalakítási eljárása, megosztása véglegessé vált.</w:t>
      </w:r>
    </w:p>
    <w:p w14:paraId="18E53F37" w14:textId="77777777" w:rsidR="007A253F" w:rsidRPr="007A253F" w:rsidRDefault="007A253F" w:rsidP="007A253F">
      <w:pPr>
        <w:jc w:val="both"/>
        <w:rPr>
          <w:sz w:val="22"/>
          <w:szCs w:val="22"/>
        </w:rPr>
      </w:pPr>
      <w:r w:rsidRPr="007A253F">
        <w:rPr>
          <w:sz w:val="22"/>
          <w:szCs w:val="22"/>
        </w:rPr>
        <w:t>Az önkormányzati vagyonról, a vagyon hasznosításáról szóló 26/2012. (XII.19.) önk. rendelet (a továbbiakban: vagyonrendelet) 18. § (1) bekezdésében foglaltak szerint az önkormányzat visszterhes tulajdonszerzése ingatlan esetében kizárólag a képviselő-testület döntése alapján lehetséges. A vagyonrendelet 18. § (2) bekezdése alapján az önkormányzati tulajdonszerzést megelőzően a vagyonelem forgalmi értékének meghatározásáról a Polgármesteri Hivatal az általa megjelölt szakértő útján gondoskodik.</w:t>
      </w:r>
    </w:p>
    <w:p w14:paraId="2DB6E47F" w14:textId="77777777" w:rsidR="007A253F" w:rsidRPr="007A253F" w:rsidRDefault="007A253F" w:rsidP="007A253F">
      <w:pPr>
        <w:jc w:val="both"/>
        <w:rPr>
          <w:smallCaps/>
          <w:sz w:val="22"/>
          <w:szCs w:val="22"/>
        </w:rPr>
      </w:pPr>
      <w:r w:rsidRPr="007A253F">
        <w:rPr>
          <w:sz w:val="22"/>
          <w:szCs w:val="22"/>
        </w:rPr>
        <w:t xml:space="preserve">A mező- és erdőgazdasági földek forgalmáról szóló 2013. évi CXXII. törvény 11. § (2) bekezdés c) pontja alapján </w:t>
      </w:r>
      <w:r w:rsidRPr="007A253F">
        <w:rPr>
          <w:i/>
          <w:sz w:val="22"/>
          <w:szCs w:val="22"/>
        </w:rPr>
        <w:t>a föld tulajdonjogát a föld fekvése szerint illetékes települési önkormányzat közfoglalkoztatás és szociális földprogram és településfejlesztés céljára szerezheti meg</w:t>
      </w:r>
      <w:r w:rsidRPr="007A253F">
        <w:rPr>
          <w:sz w:val="22"/>
          <w:szCs w:val="22"/>
        </w:rPr>
        <w:t>.</w:t>
      </w:r>
    </w:p>
    <w:p w14:paraId="5C689980" w14:textId="77777777" w:rsidR="007A253F" w:rsidRPr="007A253F" w:rsidRDefault="007A253F" w:rsidP="007A253F">
      <w:pPr>
        <w:tabs>
          <w:tab w:val="left" w:pos="426"/>
        </w:tabs>
        <w:jc w:val="both"/>
        <w:rPr>
          <w:bCs/>
          <w:sz w:val="22"/>
          <w:szCs w:val="22"/>
        </w:rPr>
      </w:pPr>
      <w:r w:rsidRPr="007A253F">
        <w:rPr>
          <w:sz w:val="22"/>
          <w:szCs w:val="22"/>
        </w:rPr>
        <w:t>Magyarország helyi önkormányzatairól szóló 2011. CLXXXIX. törvény 13. § (1) bekezdés 1) pontjában meghatározott településfejlesztés, településrendezés közfeladatainak - kerékpárút kiépítése - ellátása érdekében kívánja tulajdonba venni a határozat-tervezet mellékletét képező adásvételi szerződésekben foglalt magántulajdonban lévő területeket.</w:t>
      </w:r>
    </w:p>
    <w:p w14:paraId="33D5BAA3" w14:textId="77777777" w:rsidR="007A253F" w:rsidRPr="007A253F" w:rsidRDefault="007A253F" w:rsidP="007A253F">
      <w:pPr>
        <w:jc w:val="both"/>
        <w:rPr>
          <w:bCs/>
          <w:sz w:val="22"/>
          <w:szCs w:val="22"/>
        </w:rPr>
      </w:pPr>
      <w:r w:rsidRPr="007A253F">
        <w:rPr>
          <w:bCs/>
          <w:sz w:val="22"/>
          <w:szCs w:val="22"/>
        </w:rPr>
        <w:t>Az előterjesztés sürgősségét indokolja, hogy a döntés előkészítéséhez szükséges dokumentáció a képviselő-testületi anyag kiküldését követően érkezett meg.</w:t>
      </w:r>
    </w:p>
    <w:p w14:paraId="2965D1B6" w14:textId="77777777" w:rsidR="007A253F" w:rsidRPr="007A253F" w:rsidRDefault="007A253F" w:rsidP="007A253F">
      <w:pPr>
        <w:jc w:val="both"/>
        <w:rPr>
          <w:sz w:val="22"/>
          <w:szCs w:val="22"/>
        </w:rPr>
      </w:pPr>
      <w:r w:rsidRPr="007A253F">
        <w:rPr>
          <w:bCs/>
          <w:sz w:val="22"/>
          <w:szCs w:val="22"/>
        </w:rPr>
        <w:t>A fentiek alapján javaslom, hogy a Képviselő-testület a határozat-tervezetben foglaltak szerint döntsön.</w:t>
      </w:r>
    </w:p>
    <w:p w14:paraId="422B0C6F" w14:textId="2F4AE453" w:rsidR="007A253F" w:rsidRDefault="007A253F" w:rsidP="007A253F">
      <w:pPr>
        <w:jc w:val="both"/>
        <w:rPr>
          <w:sz w:val="22"/>
          <w:szCs w:val="22"/>
        </w:rPr>
      </w:pPr>
    </w:p>
    <w:p w14:paraId="67260CAE" w14:textId="39C168D2" w:rsidR="007A253F" w:rsidRDefault="007A253F" w:rsidP="007A253F">
      <w:pPr>
        <w:jc w:val="both"/>
        <w:rPr>
          <w:sz w:val="22"/>
          <w:szCs w:val="22"/>
        </w:rPr>
      </w:pPr>
    </w:p>
    <w:p w14:paraId="4BDF128F" w14:textId="77777777" w:rsidR="007A253F" w:rsidRPr="007A253F" w:rsidRDefault="007A253F" w:rsidP="007A253F">
      <w:pPr>
        <w:jc w:val="both"/>
        <w:rPr>
          <w:sz w:val="22"/>
          <w:szCs w:val="22"/>
        </w:rPr>
      </w:pPr>
    </w:p>
    <w:p w14:paraId="0888C596" w14:textId="176C42C9" w:rsidR="007A253F" w:rsidRPr="007A253F" w:rsidRDefault="007A253F" w:rsidP="007A253F">
      <w:pPr>
        <w:jc w:val="both"/>
        <w:rPr>
          <w:b/>
          <w:bCs/>
          <w:sz w:val="22"/>
          <w:szCs w:val="22"/>
        </w:rPr>
      </w:pPr>
      <w:r w:rsidRPr="007A253F">
        <w:rPr>
          <w:b/>
          <w:bCs/>
          <w:sz w:val="22"/>
          <w:szCs w:val="22"/>
        </w:rPr>
        <w:t>Kiskőrös, 2020. szeptember 1</w:t>
      </w:r>
      <w:r>
        <w:rPr>
          <w:b/>
          <w:bCs/>
          <w:sz w:val="22"/>
          <w:szCs w:val="22"/>
        </w:rPr>
        <w:t>8</w:t>
      </w:r>
      <w:r w:rsidRPr="007A253F">
        <w:rPr>
          <w:b/>
          <w:bCs/>
          <w:sz w:val="22"/>
          <w:szCs w:val="22"/>
        </w:rPr>
        <w:t>.</w:t>
      </w:r>
    </w:p>
    <w:p w14:paraId="0210B502" w14:textId="77777777" w:rsidR="007A253F" w:rsidRPr="007A253F" w:rsidRDefault="007A253F" w:rsidP="007A253F">
      <w:pPr>
        <w:jc w:val="both"/>
        <w:rPr>
          <w:b/>
          <w:bCs/>
          <w:sz w:val="22"/>
          <w:szCs w:val="22"/>
        </w:rPr>
      </w:pPr>
    </w:p>
    <w:p w14:paraId="55FCB2F7" w14:textId="77777777" w:rsidR="007A253F" w:rsidRPr="007A253F" w:rsidRDefault="007A253F" w:rsidP="007A253F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7A253F">
        <w:rPr>
          <w:b/>
          <w:bCs/>
          <w:sz w:val="22"/>
          <w:szCs w:val="22"/>
        </w:rPr>
        <w:tab/>
        <w:t xml:space="preserve">Domonyi László </w:t>
      </w:r>
      <w:proofErr w:type="spellStart"/>
      <w:r w:rsidRPr="007A253F">
        <w:rPr>
          <w:b/>
          <w:bCs/>
          <w:sz w:val="22"/>
          <w:szCs w:val="22"/>
        </w:rPr>
        <w:t>sk</w:t>
      </w:r>
      <w:proofErr w:type="spellEnd"/>
      <w:r w:rsidRPr="007A253F">
        <w:rPr>
          <w:b/>
          <w:bCs/>
          <w:sz w:val="22"/>
          <w:szCs w:val="22"/>
        </w:rPr>
        <w:t>.</w:t>
      </w:r>
    </w:p>
    <w:p w14:paraId="5A6A9223" w14:textId="47D7E2B9" w:rsidR="007A253F" w:rsidRDefault="007A253F" w:rsidP="007A253F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7A253F">
        <w:rPr>
          <w:b/>
          <w:bCs/>
          <w:sz w:val="22"/>
          <w:szCs w:val="22"/>
        </w:rPr>
        <w:tab/>
        <w:t>polgármester</w:t>
      </w:r>
    </w:p>
    <w:p w14:paraId="4021A6D4" w14:textId="6609E1C3" w:rsidR="007A253F" w:rsidRDefault="007A253F" w:rsidP="007A253F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2426F25F" w14:textId="052CFC02" w:rsidR="007A253F" w:rsidRDefault="007A253F" w:rsidP="007A253F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29CC95DF" w14:textId="7143D4DD" w:rsidR="007A253F" w:rsidRDefault="007A253F" w:rsidP="007A253F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524A05CA" w14:textId="77777777" w:rsidR="00D93300" w:rsidRDefault="00D93300" w:rsidP="007A253F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5B386199" w14:textId="1D0502C6" w:rsidR="007A253F" w:rsidRDefault="007A253F" w:rsidP="007A253F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644837C0" w14:textId="418FA814" w:rsidR="007A253F" w:rsidRDefault="007A253F" w:rsidP="007A253F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3F2FCD40" w14:textId="77777777" w:rsidR="007A253F" w:rsidRPr="007A253F" w:rsidRDefault="007A253F" w:rsidP="007A253F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4575227B" w14:textId="77777777" w:rsidR="007A253F" w:rsidRPr="007A253F" w:rsidRDefault="007A253F" w:rsidP="007A253F">
      <w:pPr>
        <w:pStyle w:val="Cmsor3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A253F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HATÁROZAT-TERVEZET</w:t>
      </w:r>
    </w:p>
    <w:p w14:paraId="39B89363" w14:textId="77777777" w:rsidR="007A253F" w:rsidRPr="007A253F" w:rsidRDefault="007A253F" w:rsidP="007A253F">
      <w:pPr>
        <w:rPr>
          <w:sz w:val="22"/>
          <w:szCs w:val="22"/>
        </w:rPr>
      </w:pPr>
    </w:p>
    <w:p w14:paraId="78FB1A79" w14:textId="77777777" w:rsidR="007A253F" w:rsidRPr="007A253F" w:rsidRDefault="007A253F" w:rsidP="007A253F">
      <w:pPr>
        <w:rPr>
          <w:sz w:val="22"/>
          <w:szCs w:val="22"/>
        </w:rPr>
      </w:pPr>
    </w:p>
    <w:p w14:paraId="5433882B" w14:textId="77777777" w:rsidR="007A253F" w:rsidRPr="007A253F" w:rsidRDefault="007A253F" w:rsidP="007A253F">
      <w:pPr>
        <w:rPr>
          <w:sz w:val="22"/>
          <w:szCs w:val="22"/>
        </w:rPr>
      </w:pPr>
      <w:r w:rsidRPr="007A253F">
        <w:rPr>
          <w:sz w:val="22"/>
          <w:szCs w:val="22"/>
        </w:rPr>
        <w:t>A Képviselő-testület</w:t>
      </w:r>
    </w:p>
    <w:p w14:paraId="57FBCF55" w14:textId="77777777" w:rsidR="007A253F" w:rsidRPr="007A253F" w:rsidRDefault="007A253F" w:rsidP="007A253F">
      <w:pPr>
        <w:rPr>
          <w:sz w:val="22"/>
          <w:szCs w:val="22"/>
        </w:rPr>
      </w:pPr>
    </w:p>
    <w:p w14:paraId="724DD76D" w14:textId="27E1DCC1" w:rsidR="007A253F" w:rsidRDefault="007A253F" w:rsidP="007A253F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7A253F">
        <w:rPr>
          <w:sz w:val="22"/>
          <w:szCs w:val="22"/>
        </w:rPr>
        <w:t xml:space="preserve">egyetért azzal, hogy Kiskőrös Város Önkormányzata településrendezés közfeladatainak - kerékpárút kiépítése – céljából, visszterhes tulajdonszerzés útján megvásárolja a határozat-tervezet 1-4 melléklete szerinti belterületi </w:t>
      </w:r>
      <w:r w:rsidRPr="007A253F">
        <w:rPr>
          <w:bCs/>
          <w:sz w:val="22"/>
          <w:szCs w:val="22"/>
        </w:rPr>
        <w:t>1706 hrsz-ú ingatlan területéből 39 m</w:t>
      </w:r>
      <w:r w:rsidRPr="007A253F">
        <w:rPr>
          <w:bCs/>
          <w:sz w:val="22"/>
          <w:szCs w:val="22"/>
          <w:vertAlign w:val="superscript"/>
        </w:rPr>
        <w:t>2</w:t>
      </w:r>
      <w:r w:rsidRPr="007A253F">
        <w:rPr>
          <w:bCs/>
          <w:sz w:val="22"/>
          <w:szCs w:val="22"/>
        </w:rPr>
        <w:t xml:space="preserve"> területrészt, az 1707 hrsz-ú ingatlan területéből 40 m</w:t>
      </w:r>
      <w:r w:rsidRPr="007A253F">
        <w:rPr>
          <w:bCs/>
          <w:sz w:val="22"/>
          <w:szCs w:val="22"/>
          <w:vertAlign w:val="superscript"/>
        </w:rPr>
        <w:t>2</w:t>
      </w:r>
      <w:r w:rsidRPr="007A253F">
        <w:rPr>
          <w:bCs/>
          <w:sz w:val="22"/>
          <w:szCs w:val="22"/>
        </w:rPr>
        <w:t xml:space="preserve"> területrészt, továbbá a külterületi 0193/14, 0193/16, 0193/18, 0105/19, 0105/21, 0103/19, 0103/21, 0103/23, 0103/25, 0103/27, 0103/29, 0103/31, 0103/33, 0103/35, 0103/37 és 0103/39 </w:t>
      </w:r>
      <w:r w:rsidRPr="007A253F">
        <w:rPr>
          <w:sz w:val="22"/>
          <w:szCs w:val="22"/>
        </w:rPr>
        <w:t>hrsz-ú földrészleteket az ingatlan telekalakítási és adásvételi szerződésekben foglalt tulajdon-átruházási feltételekkel.</w:t>
      </w:r>
    </w:p>
    <w:p w14:paraId="1EDE9D0D" w14:textId="77777777" w:rsidR="007A253F" w:rsidRPr="007A253F" w:rsidRDefault="007A253F" w:rsidP="007A253F">
      <w:pPr>
        <w:pStyle w:val="Listaszerbekezds"/>
        <w:jc w:val="both"/>
        <w:rPr>
          <w:sz w:val="22"/>
          <w:szCs w:val="22"/>
        </w:rPr>
      </w:pPr>
    </w:p>
    <w:p w14:paraId="2F4E71DA" w14:textId="5D3BB365" w:rsidR="007A253F" w:rsidRDefault="007A253F" w:rsidP="007A253F">
      <w:pPr>
        <w:pStyle w:val="Szvegtrzsbehzssal3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7A253F">
        <w:rPr>
          <w:sz w:val="22"/>
          <w:szCs w:val="22"/>
        </w:rPr>
        <w:t xml:space="preserve">felhatalmazza a polgármestert a határozat-tervezet 1-4 melléklete szerinti ingatlan telekalakítási és adásvételi szerződések, </w:t>
      </w:r>
      <w:r w:rsidRPr="007A253F">
        <w:rPr>
          <w:bCs/>
          <w:sz w:val="22"/>
          <w:szCs w:val="22"/>
        </w:rPr>
        <w:t xml:space="preserve">továbbá az azzal összefüggő jognyilatkozatok megtételére és </w:t>
      </w:r>
      <w:r w:rsidRPr="007A253F">
        <w:rPr>
          <w:sz w:val="22"/>
          <w:szCs w:val="22"/>
        </w:rPr>
        <w:t>aláírására, valamint a tulajdonjog ingatlan-nyilvántartásba történő bejegyeztetésére.</w:t>
      </w:r>
    </w:p>
    <w:p w14:paraId="565E01F5" w14:textId="77777777" w:rsidR="007A253F" w:rsidRPr="007A253F" w:rsidRDefault="007A253F" w:rsidP="007A253F">
      <w:pPr>
        <w:pStyle w:val="Szvegtrzsbehzssal3"/>
        <w:spacing w:after="0"/>
        <w:ind w:left="0"/>
        <w:jc w:val="both"/>
        <w:rPr>
          <w:sz w:val="22"/>
          <w:szCs w:val="22"/>
        </w:rPr>
      </w:pPr>
    </w:p>
    <w:p w14:paraId="6F727868" w14:textId="77777777" w:rsidR="007A253F" w:rsidRPr="007A253F" w:rsidRDefault="007A253F" w:rsidP="007A253F">
      <w:pPr>
        <w:pStyle w:val="Szvegtrzsbehzssal3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7A253F">
        <w:rPr>
          <w:sz w:val="22"/>
          <w:szCs w:val="22"/>
        </w:rPr>
        <w:t>egyetért azzal, hogy az adásvétellel összefüggő mindennemű költséget Kiskőrös Város Önkormányzata viseljen.</w:t>
      </w:r>
    </w:p>
    <w:p w14:paraId="1582212C" w14:textId="4CF20AF3" w:rsidR="007A253F" w:rsidRDefault="007A253F" w:rsidP="007A253F">
      <w:pPr>
        <w:jc w:val="both"/>
        <w:rPr>
          <w:b/>
          <w:bCs/>
          <w:sz w:val="22"/>
          <w:szCs w:val="22"/>
          <w:u w:val="single"/>
        </w:rPr>
      </w:pPr>
    </w:p>
    <w:p w14:paraId="7C9AF8FF" w14:textId="77777777" w:rsidR="007A253F" w:rsidRPr="007A253F" w:rsidRDefault="007A253F" w:rsidP="007A253F">
      <w:pPr>
        <w:jc w:val="both"/>
        <w:rPr>
          <w:b/>
          <w:bCs/>
          <w:sz w:val="22"/>
          <w:szCs w:val="22"/>
          <w:u w:val="single"/>
        </w:rPr>
      </w:pPr>
    </w:p>
    <w:p w14:paraId="3C3F6456" w14:textId="77777777" w:rsidR="007A253F" w:rsidRPr="007A253F" w:rsidRDefault="007A253F" w:rsidP="007A253F">
      <w:pPr>
        <w:jc w:val="both"/>
        <w:rPr>
          <w:sz w:val="22"/>
          <w:szCs w:val="22"/>
        </w:rPr>
      </w:pPr>
      <w:r w:rsidRPr="007A253F">
        <w:rPr>
          <w:b/>
          <w:bCs/>
          <w:sz w:val="22"/>
          <w:szCs w:val="22"/>
          <w:u w:val="single"/>
        </w:rPr>
        <w:t>Felelős:</w:t>
      </w:r>
      <w:r w:rsidRPr="007A253F">
        <w:rPr>
          <w:sz w:val="22"/>
          <w:szCs w:val="22"/>
        </w:rPr>
        <w:tab/>
        <w:t>polgármester</w:t>
      </w:r>
    </w:p>
    <w:p w14:paraId="66F8F86E" w14:textId="77777777" w:rsidR="007A253F" w:rsidRPr="007A253F" w:rsidRDefault="007A253F" w:rsidP="007A253F">
      <w:pPr>
        <w:jc w:val="both"/>
        <w:rPr>
          <w:sz w:val="22"/>
          <w:szCs w:val="22"/>
        </w:rPr>
      </w:pPr>
      <w:r w:rsidRPr="007A253F">
        <w:rPr>
          <w:b/>
          <w:bCs/>
          <w:sz w:val="22"/>
          <w:szCs w:val="22"/>
          <w:u w:val="single"/>
        </w:rPr>
        <w:t>Határidő:</w:t>
      </w:r>
      <w:r w:rsidRPr="007A253F">
        <w:rPr>
          <w:sz w:val="22"/>
          <w:szCs w:val="22"/>
        </w:rPr>
        <w:tab/>
        <w:t>azonnal</w:t>
      </w:r>
    </w:p>
    <w:p w14:paraId="785F6ED9" w14:textId="77777777" w:rsidR="007A253F" w:rsidRPr="007A253F" w:rsidRDefault="007A253F" w:rsidP="007A253F">
      <w:pPr>
        <w:jc w:val="both"/>
        <w:rPr>
          <w:sz w:val="22"/>
          <w:szCs w:val="22"/>
        </w:rPr>
      </w:pPr>
    </w:p>
    <w:p w14:paraId="2DA93ECC" w14:textId="77777777" w:rsidR="00EE71D8" w:rsidRPr="007A253F" w:rsidRDefault="00EE71D8" w:rsidP="007A253F">
      <w:pPr>
        <w:pStyle w:val="Cmsor4"/>
        <w:rPr>
          <w:szCs w:val="22"/>
        </w:rPr>
      </w:pPr>
    </w:p>
    <w:sectPr w:rsidR="00EE71D8" w:rsidRPr="007A253F" w:rsidSect="00EE4E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E4"/>
    <w:rsid w:val="000422B3"/>
    <w:rsid w:val="000C08F9"/>
    <w:rsid w:val="000F3BD4"/>
    <w:rsid w:val="00113655"/>
    <w:rsid w:val="001D48D4"/>
    <w:rsid w:val="001E16EB"/>
    <w:rsid w:val="001F77DB"/>
    <w:rsid w:val="0022239A"/>
    <w:rsid w:val="002A79B7"/>
    <w:rsid w:val="002A7D4D"/>
    <w:rsid w:val="003018E2"/>
    <w:rsid w:val="00305A4A"/>
    <w:rsid w:val="003249E4"/>
    <w:rsid w:val="00332933"/>
    <w:rsid w:val="0034636D"/>
    <w:rsid w:val="004203FA"/>
    <w:rsid w:val="004719EF"/>
    <w:rsid w:val="0049158A"/>
    <w:rsid w:val="00495926"/>
    <w:rsid w:val="004B094A"/>
    <w:rsid w:val="0051666C"/>
    <w:rsid w:val="00524DC9"/>
    <w:rsid w:val="00556DA2"/>
    <w:rsid w:val="00581529"/>
    <w:rsid w:val="005937B2"/>
    <w:rsid w:val="005D668F"/>
    <w:rsid w:val="00607032"/>
    <w:rsid w:val="00680539"/>
    <w:rsid w:val="006E70BE"/>
    <w:rsid w:val="00713683"/>
    <w:rsid w:val="0072462F"/>
    <w:rsid w:val="007A253F"/>
    <w:rsid w:val="007B20D4"/>
    <w:rsid w:val="007B4B27"/>
    <w:rsid w:val="007D6011"/>
    <w:rsid w:val="008F1618"/>
    <w:rsid w:val="0090798C"/>
    <w:rsid w:val="0094476A"/>
    <w:rsid w:val="00A97DB5"/>
    <w:rsid w:val="00AE1BA0"/>
    <w:rsid w:val="00B907EA"/>
    <w:rsid w:val="00BB4157"/>
    <w:rsid w:val="00BD1A43"/>
    <w:rsid w:val="00C42105"/>
    <w:rsid w:val="00C94E78"/>
    <w:rsid w:val="00C96BC7"/>
    <w:rsid w:val="00CA1E14"/>
    <w:rsid w:val="00CB3D5E"/>
    <w:rsid w:val="00CD71A8"/>
    <w:rsid w:val="00D93300"/>
    <w:rsid w:val="00DB130F"/>
    <w:rsid w:val="00DD48E4"/>
    <w:rsid w:val="00DD51A1"/>
    <w:rsid w:val="00DD7FD7"/>
    <w:rsid w:val="00DE31F9"/>
    <w:rsid w:val="00E350BB"/>
    <w:rsid w:val="00E566DE"/>
    <w:rsid w:val="00EC4C4B"/>
    <w:rsid w:val="00EE45A6"/>
    <w:rsid w:val="00EE4EB1"/>
    <w:rsid w:val="00EE71D8"/>
    <w:rsid w:val="00EF00A3"/>
    <w:rsid w:val="00F714B7"/>
    <w:rsid w:val="00F7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826C"/>
  <w15:docId w15:val="{2B9DDE24-BFB8-4099-8C6E-D49DF210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D48E4"/>
    <w:pPr>
      <w:keepNext/>
      <w:jc w:val="both"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A25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unhideWhenUsed/>
    <w:qFormat/>
    <w:rsid w:val="00DD48E4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D48E4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DD48E4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D48E4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A25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7A253F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7A253F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TÁRGY: 	HORVÁTH OLGA LAKÁSBÉRLETI JOGVISZONYÁNAK MEGHOSSZABBÍTÁSA</vt:lpstr>
    </vt:vector>
  </TitlesOfParts>
  <Company>KTKT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2020-09-18T11:40:00Z</cp:lastPrinted>
  <dcterms:created xsi:type="dcterms:W3CDTF">2020-09-22T14:22:00Z</dcterms:created>
  <dcterms:modified xsi:type="dcterms:W3CDTF">2020-09-22T14:22:00Z</dcterms:modified>
</cp:coreProperties>
</file>