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4064" w14:textId="2799E2A9" w:rsidR="00AC14FC" w:rsidRDefault="00AC14FC" w:rsidP="00AC14FC">
      <w:pPr>
        <w:pStyle w:val="Cmsor1"/>
        <w:tabs>
          <w:tab w:val="left" w:pos="6237"/>
          <w:tab w:val="left" w:pos="6521"/>
        </w:tabs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A6B00">
        <w:rPr>
          <w:rFonts w:ascii="Times New Roman" w:hAnsi="Times New Roman" w:cs="Times New Roman"/>
          <w:i/>
          <w:color w:val="auto"/>
          <w:sz w:val="22"/>
          <w:szCs w:val="22"/>
        </w:rPr>
        <w:t>Melléklet a</w:t>
      </w:r>
      <w:r w:rsidR="00284317">
        <w:rPr>
          <w:rFonts w:ascii="Times New Roman" w:hAnsi="Times New Roman" w:cs="Times New Roman"/>
          <w:i/>
          <w:color w:val="auto"/>
          <w:sz w:val="22"/>
          <w:szCs w:val="22"/>
        </w:rPr>
        <w:t xml:space="preserve"> 1</w:t>
      </w:r>
      <w:r w:rsidR="00A051B3">
        <w:rPr>
          <w:rFonts w:ascii="Times New Roman" w:hAnsi="Times New Roman" w:cs="Times New Roman"/>
          <w:i/>
          <w:color w:val="auto"/>
          <w:sz w:val="22"/>
          <w:szCs w:val="22"/>
        </w:rPr>
        <w:t>9</w:t>
      </w:r>
      <w:r w:rsidRPr="001A6B00">
        <w:rPr>
          <w:rFonts w:ascii="Times New Roman" w:hAnsi="Times New Roman" w:cs="Times New Roman"/>
          <w:i/>
          <w:color w:val="auto"/>
          <w:sz w:val="22"/>
          <w:szCs w:val="22"/>
        </w:rPr>
        <w:t>/2020. számú polgármesteri határozathoz</w:t>
      </w:r>
    </w:p>
    <w:p w14:paraId="1CA772A7" w14:textId="77777777" w:rsidR="00AC14FC" w:rsidRPr="00AC14FC" w:rsidRDefault="00AC14FC" w:rsidP="00AC14FC">
      <w:pPr>
        <w:rPr>
          <w:lang w:eastAsia="hu-HU"/>
        </w:rPr>
      </w:pPr>
    </w:p>
    <w:p w14:paraId="27565D6B" w14:textId="2D629C68" w:rsidR="00EF4B45" w:rsidRPr="00AC14FC" w:rsidRDefault="00BE2D1C" w:rsidP="00AF6BDF">
      <w:pPr>
        <w:spacing w:after="0"/>
        <w:jc w:val="center"/>
        <w:rPr>
          <w:rFonts w:ascii="Cambria" w:hAnsi="Cambria" w:cs="Arial"/>
          <w:b/>
          <w:bCs/>
          <w:spacing w:val="20"/>
          <w:sz w:val="28"/>
          <w:szCs w:val="28"/>
        </w:rPr>
      </w:pPr>
      <w:r w:rsidRPr="00AC14FC">
        <w:rPr>
          <w:rFonts w:ascii="Cambria" w:hAnsi="Cambria" w:cs="Arial"/>
          <w:b/>
          <w:bCs/>
          <w:spacing w:val="20"/>
          <w:sz w:val="28"/>
          <w:szCs w:val="28"/>
        </w:rPr>
        <w:t>KUNSÁG-MÉDIA</w:t>
      </w:r>
      <w:r w:rsidR="00AF6BDF" w:rsidRPr="00AC14FC">
        <w:rPr>
          <w:rFonts w:ascii="Cambria" w:hAnsi="Cambria" w:cs="Arial"/>
          <w:b/>
          <w:bCs/>
          <w:spacing w:val="20"/>
          <w:sz w:val="28"/>
          <w:szCs w:val="28"/>
        </w:rPr>
        <w:t xml:space="preserve"> NONPROFIT KFT.</w:t>
      </w:r>
    </w:p>
    <w:p w14:paraId="374A9C20" w14:textId="77777777" w:rsidR="00AF6BDF" w:rsidRPr="00AC14FC" w:rsidRDefault="00AF6BDF" w:rsidP="00AF6BDF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 w:rsidRPr="00AC14FC">
        <w:rPr>
          <w:rFonts w:ascii="Cambria" w:hAnsi="Cambria" w:cs="Arial"/>
          <w:b/>
          <w:bCs/>
          <w:sz w:val="28"/>
          <w:szCs w:val="28"/>
        </w:rPr>
        <w:t xml:space="preserve">FELÜGYELŐBIZOTTSÁGA </w:t>
      </w:r>
    </w:p>
    <w:p w14:paraId="445451B0" w14:textId="77777777" w:rsidR="00AF6BDF" w:rsidRPr="00AC14FC" w:rsidRDefault="00AF6BDF" w:rsidP="002D0E69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  <w:r w:rsidRPr="00AC14FC">
        <w:rPr>
          <w:rFonts w:ascii="Cambria" w:hAnsi="Cambria" w:cs="Arial"/>
          <w:b/>
          <w:bCs/>
          <w:sz w:val="28"/>
          <w:szCs w:val="28"/>
        </w:rPr>
        <w:t>ÜGYRENDJE</w:t>
      </w:r>
    </w:p>
    <w:p w14:paraId="71CEB383" w14:textId="2FC710AD" w:rsidR="00325070" w:rsidRPr="006878B1" w:rsidRDefault="00325070" w:rsidP="00325070">
      <w:p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 </w:t>
      </w:r>
      <w:r w:rsidR="00E058B5" w:rsidRPr="006878B1">
        <w:rPr>
          <w:rFonts w:ascii="Cambria" w:hAnsi="Cambria" w:cs="Arial"/>
        </w:rPr>
        <w:t>Kunság-Média</w:t>
      </w:r>
      <w:r w:rsidRPr="006878B1">
        <w:rPr>
          <w:rFonts w:ascii="Cambria" w:hAnsi="Cambria" w:cs="Arial"/>
        </w:rPr>
        <w:t xml:space="preserve"> Nonprofit Kft. (6200 Kiskőrös, Petőfi </w:t>
      </w:r>
      <w:r w:rsidR="00E058B5" w:rsidRPr="006878B1">
        <w:rPr>
          <w:rFonts w:ascii="Cambria" w:hAnsi="Cambria" w:cs="Arial"/>
        </w:rPr>
        <w:t>tér 3</w:t>
      </w:r>
      <w:r w:rsidRPr="006878B1">
        <w:rPr>
          <w:rFonts w:ascii="Cambria" w:hAnsi="Cambria" w:cs="Arial"/>
        </w:rPr>
        <w:t>.; a továbbiakban Társaság) Felügyelőbizottsága (a továbbiakban: Felügyelőbizottság) a Polgári Törvénykönyvről szóló 2013. évi V. törvény (Ptk.) 3:122. §. (3) bekezdésében foglalt jogkörében eljárva, a Ptk., a köztulajdonban álló gazdasági társaságok takarékosabb működéséről szóló 2009. évi CXXII. törvény (</w:t>
      </w:r>
      <w:proofErr w:type="spellStart"/>
      <w:r w:rsidRPr="006878B1">
        <w:rPr>
          <w:rFonts w:ascii="Cambria" w:hAnsi="Cambria" w:cs="Arial"/>
        </w:rPr>
        <w:t>Taktv</w:t>
      </w:r>
      <w:proofErr w:type="spellEnd"/>
      <w:r w:rsidRPr="006878B1">
        <w:rPr>
          <w:rFonts w:ascii="Cambria" w:hAnsi="Cambria" w:cs="Arial"/>
        </w:rPr>
        <w:t xml:space="preserve">.) valamint a Társaság Alapító Okiratában a Felügyelőbizottságra vonatkozó rendelkezések alapján saját ügyrendjét (a továbbiakban: Ügyrend) az alábbiak szerint állapítja meg, mely az alapító </w:t>
      </w:r>
      <w:r w:rsidR="008608FB" w:rsidRPr="006878B1">
        <w:rPr>
          <w:rFonts w:ascii="Cambria" w:hAnsi="Cambria" w:cs="Arial"/>
        </w:rPr>
        <w:t>jóváhagyásával lép hatályba:</w:t>
      </w:r>
    </w:p>
    <w:p w14:paraId="21C99BFB" w14:textId="77777777" w:rsidR="008608FB" w:rsidRPr="006878B1" w:rsidRDefault="008608FB" w:rsidP="00325070">
      <w:pPr>
        <w:spacing w:after="0"/>
        <w:jc w:val="both"/>
        <w:rPr>
          <w:rFonts w:ascii="Cambria" w:hAnsi="Cambria" w:cs="Arial"/>
        </w:rPr>
      </w:pPr>
    </w:p>
    <w:p w14:paraId="4E71BB88" w14:textId="77777777" w:rsidR="008608FB" w:rsidRPr="006878B1" w:rsidRDefault="008608FB" w:rsidP="008608FB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 w:cs="Arial"/>
          <w:b/>
        </w:rPr>
      </w:pPr>
      <w:r w:rsidRPr="006878B1">
        <w:rPr>
          <w:rFonts w:ascii="Cambria" w:hAnsi="Cambria" w:cs="Arial"/>
          <w:b/>
        </w:rPr>
        <w:t>Felügyelőbizottság összetétele, jogállása</w:t>
      </w:r>
    </w:p>
    <w:p w14:paraId="7C3437F4" w14:textId="77777777" w:rsidR="00CD426A" w:rsidRPr="006878B1" w:rsidRDefault="00CD426A" w:rsidP="00CD426A">
      <w:pPr>
        <w:pStyle w:val="Listaszerbekezds"/>
        <w:spacing w:after="0"/>
        <w:ind w:left="360"/>
        <w:rPr>
          <w:rFonts w:ascii="Cambria" w:hAnsi="Cambria" w:cs="Arial"/>
          <w:b/>
        </w:rPr>
      </w:pPr>
    </w:p>
    <w:p w14:paraId="7A538CE4" w14:textId="77777777" w:rsidR="008608FB" w:rsidRPr="006878B1" w:rsidRDefault="008608FB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3 (három) tagból áll. A Felügyelőbizottság tagjait az alapítói jogokat gyakorló Kiskőrös Város Önkormányzat Képviselő-testülete választ</w:t>
      </w:r>
      <w:r w:rsidR="002F6E05" w:rsidRPr="006878B1">
        <w:rPr>
          <w:rFonts w:ascii="Cambria" w:hAnsi="Cambria" w:cs="Arial"/>
        </w:rPr>
        <w:t>ja meg</w:t>
      </w:r>
      <w:r w:rsidRPr="006878B1">
        <w:rPr>
          <w:rFonts w:ascii="Cambria" w:hAnsi="Cambria" w:cs="Arial"/>
        </w:rPr>
        <w:t xml:space="preserve"> határozott időtartamra.</w:t>
      </w:r>
    </w:p>
    <w:p w14:paraId="7250ED67" w14:textId="77777777" w:rsidR="008608FB" w:rsidRPr="006878B1" w:rsidRDefault="006D0F9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tagjai megbízatásuk lejárta előtt bármikor visszahívhatók és megbízatásuk lejártát követően újraválaszthatók.</w:t>
      </w:r>
    </w:p>
    <w:p w14:paraId="25B07BE2" w14:textId="77777777" w:rsidR="006D0F9C" w:rsidRPr="006878B1" w:rsidRDefault="00E17993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 Felügyelőbizottság tagjai </w:t>
      </w:r>
      <w:r w:rsidR="00972677" w:rsidRPr="006878B1">
        <w:rPr>
          <w:rFonts w:ascii="Cambria" w:hAnsi="Cambria" w:cs="Arial"/>
        </w:rPr>
        <w:t>személyesen kötelesek eljárni, képviseletnek a Felügyelőbizottsági tevékenységben nincs helye. A Felügyelőbizottság tagjai a Társaság ügyvezetésétől függetlenek, tevékenységük során nem utasíthatók.</w:t>
      </w:r>
    </w:p>
    <w:p w14:paraId="7E8D637E" w14:textId="77777777" w:rsidR="00972677" w:rsidRPr="006878B1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tagok a Társaság ügyeiről szerzett értesüléseiket üzleti titokként kötelesek kezelni.</w:t>
      </w:r>
    </w:p>
    <w:p w14:paraId="112EC32D" w14:textId="77777777" w:rsidR="00E17993" w:rsidRPr="006878B1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Ha a Felügyelőbizottság tagjainak s</w:t>
      </w:r>
      <w:r w:rsidR="00D7638B" w:rsidRPr="006878B1">
        <w:rPr>
          <w:rFonts w:ascii="Cambria" w:hAnsi="Cambria" w:cs="Arial"/>
        </w:rPr>
        <w:t>záma 3 (</w:t>
      </w:r>
      <w:r w:rsidRPr="006878B1">
        <w:rPr>
          <w:rFonts w:ascii="Cambria" w:hAnsi="Cambria" w:cs="Arial"/>
        </w:rPr>
        <w:t>három) fő alá csökken, vagy nincs, aki az ülését összehívja, az ügyvezető a Felügyelőbizottság rendeltetésszerű működésének helyreállítása érdekében köteles értesíteni az Alapítót.</w:t>
      </w:r>
    </w:p>
    <w:p w14:paraId="4A024620" w14:textId="77777777" w:rsidR="00972677" w:rsidRPr="006878B1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egyes ellenőrzési feladatok elvégzésével bármely tagját megbízhatja, illetve az ellenőrzést állandó jelleggel is megoszthatja tagjai között.</w:t>
      </w:r>
    </w:p>
    <w:p w14:paraId="54491CFB" w14:textId="77777777" w:rsidR="00972677" w:rsidRPr="006878B1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Ha a Felügyelőbizottság megítélése szerint az ügyvezetés tevékenysége jogszabályba, a társasági szerződésbe, illetve az Alapító határozataiba ütközik, vagy egyébként sérti a gazdasági társaság, illetve az Alapító érdekeit, erről tájékoztatja az Alapítót.</w:t>
      </w:r>
    </w:p>
    <w:p w14:paraId="13E99D7B" w14:textId="77777777" w:rsidR="00972677" w:rsidRPr="006878B1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 Felügyelőbizottsági tagság a megbízási időtartam lejártával, visszahívással, lemondással, törvényben szabályozott kizáró ok bekövetkeztével, elhalálozással, illetve egyéb törvényben meghatározott ok miatt szűnik meg. </w:t>
      </w:r>
    </w:p>
    <w:p w14:paraId="044B386D" w14:textId="77777777" w:rsidR="00076090" w:rsidRPr="006878B1" w:rsidRDefault="00076090" w:rsidP="00076090">
      <w:pPr>
        <w:pStyle w:val="Listaszerbekezds"/>
        <w:spacing w:after="0"/>
        <w:ind w:left="567"/>
        <w:jc w:val="both"/>
        <w:rPr>
          <w:rFonts w:ascii="Cambria" w:hAnsi="Cambria" w:cs="Arial"/>
        </w:rPr>
      </w:pPr>
    </w:p>
    <w:p w14:paraId="54C05EAD" w14:textId="77777777" w:rsidR="00972677" w:rsidRPr="006878B1" w:rsidRDefault="00831C5C" w:rsidP="00076090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 w:cs="Arial"/>
          <w:b/>
        </w:rPr>
      </w:pPr>
      <w:r w:rsidRPr="006878B1">
        <w:rPr>
          <w:rFonts w:ascii="Cambria" w:hAnsi="Cambria" w:cs="Arial"/>
          <w:b/>
        </w:rPr>
        <w:t>Felügyelőbizottság elnöke</w:t>
      </w:r>
    </w:p>
    <w:p w14:paraId="72FCEBB6" w14:textId="77777777" w:rsidR="00CD426A" w:rsidRPr="006878B1" w:rsidRDefault="00CD426A" w:rsidP="00CD426A">
      <w:pPr>
        <w:pStyle w:val="Listaszerbekezds"/>
        <w:spacing w:after="0"/>
        <w:ind w:left="360"/>
        <w:rPr>
          <w:rFonts w:ascii="Cambria" w:hAnsi="Cambria" w:cs="Arial"/>
          <w:b/>
        </w:rPr>
      </w:pPr>
    </w:p>
    <w:p w14:paraId="6BEB8F4A" w14:textId="77777777" w:rsidR="00831C5C" w:rsidRPr="006878B1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tagjai sorából elnököt választ.</w:t>
      </w:r>
    </w:p>
    <w:p w14:paraId="46E4F28F" w14:textId="77777777" w:rsidR="00831C5C" w:rsidRPr="006878B1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folyamatos működéséről, munkavégzéséről az Elnök gondoskodik. A munkavégzéshez szükséges tárgyi, technikai, adminisztratív és esetleges anyagi feltételeket a Társaság ügyvezetője biztosítja.</w:t>
      </w:r>
    </w:p>
    <w:p w14:paraId="583A2859" w14:textId="77777777" w:rsidR="00831C5C" w:rsidRPr="006878B1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Ha a tagok száma három fő alá csökken, az elnök (akadályoztatása esetén bármely tag) köteles </w:t>
      </w:r>
      <w:r w:rsidR="007B6A74" w:rsidRPr="006878B1">
        <w:rPr>
          <w:rFonts w:ascii="Cambria" w:hAnsi="Cambria" w:cs="Arial"/>
        </w:rPr>
        <w:t>a Társaság ügyvezetőjét tájékoztatni.</w:t>
      </w:r>
    </w:p>
    <w:p w14:paraId="4A2AB459" w14:textId="77777777" w:rsidR="007B6A74" w:rsidRPr="006878B1" w:rsidRDefault="007B6A74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Az Alapító ülésein a Felügyelőbizottság jelentését, </w:t>
      </w:r>
      <w:r w:rsidR="00B7442E" w:rsidRPr="006878B1">
        <w:rPr>
          <w:rFonts w:ascii="Cambria" w:hAnsi="Cambria" w:cs="Arial"/>
        </w:rPr>
        <w:t>megállapításait, álláspontját az elnök, akadályoztatása esetén az általa kijelölt tag ismerteti.</w:t>
      </w:r>
    </w:p>
    <w:p w14:paraId="6355A840" w14:textId="77777777" w:rsidR="00076090" w:rsidRPr="006878B1" w:rsidRDefault="00076090" w:rsidP="00076090">
      <w:pPr>
        <w:pStyle w:val="Listaszerbekezds"/>
        <w:spacing w:after="0"/>
        <w:ind w:left="567"/>
        <w:jc w:val="both"/>
        <w:rPr>
          <w:rFonts w:ascii="Cambria" w:hAnsi="Cambria" w:cs="Arial"/>
        </w:rPr>
      </w:pPr>
    </w:p>
    <w:p w14:paraId="68248AFF" w14:textId="77777777" w:rsidR="00B7442E" w:rsidRPr="006878B1" w:rsidRDefault="00076090" w:rsidP="00076090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 w:cs="Arial"/>
          <w:b/>
        </w:rPr>
      </w:pPr>
      <w:r w:rsidRPr="006878B1">
        <w:rPr>
          <w:rFonts w:ascii="Cambria" w:hAnsi="Cambria" w:cs="Arial"/>
          <w:b/>
        </w:rPr>
        <w:t>A Felügyelőbizottság feladat- és hatásköre</w:t>
      </w:r>
    </w:p>
    <w:p w14:paraId="5CF53A1E" w14:textId="77777777" w:rsidR="00CD426A" w:rsidRPr="006878B1" w:rsidRDefault="00CD426A" w:rsidP="00CD426A">
      <w:pPr>
        <w:pStyle w:val="Listaszerbekezds"/>
        <w:spacing w:after="0"/>
        <w:ind w:left="360"/>
        <w:rPr>
          <w:rFonts w:ascii="Cambria" w:hAnsi="Cambria" w:cs="Arial"/>
          <w:b/>
        </w:rPr>
      </w:pPr>
    </w:p>
    <w:p w14:paraId="46C376CD" w14:textId="77777777" w:rsidR="00076090" w:rsidRPr="006878B1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 Felügyelőbizottság az Alapító érdekében ellenőrzi a Társaság ügyvezetését, a jogszabályok és az Alapító okirat előírásainak betartását, az Alapító határozatainak </w:t>
      </w:r>
      <w:r w:rsidRPr="006878B1">
        <w:rPr>
          <w:rFonts w:ascii="Cambria" w:hAnsi="Cambria" w:cs="Arial"/>
        </w:rPr>
        <w:lastRenderedPageBreak/>
        <w:t xml:space="preserve">végrehajtását. Ellenőrzi a Társaság gazdálkodását, az ügyvitel szabályozottságát és szabályosságát. </w:t>
      </w:r>
    </w:p>
    <w:p w14:paraId="53B17182" w14:textId="77777777" w:rsidR="00076090" w:rsidRPr="006878B1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Társaság működésének és gazdálkodásának ellenőrzése keretében a Felügyelőbizottság az ügyvezetőtő, illetve a Társaság vezető állású dolgozóitól felvilágosítást kérhet, amelyet 15 napon belül írásban kell teljesíteni.</w:t>
      </w:r>
    </w:p>
    <w:p w14:paraId="595C7CAA" w14:textId="77777777" w:rsidR="00076090" w:rsidRPr="006878B1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megvizsgálhatja a Társaság könyveit, jogosult ellenőrizni a Társaság vagyontárgyait, pénztárát, ira</w:t>
      </w:r>
      <w:r w:rsidR="00C90B52" w:rsidRPr="006878B1">
        <w:rPr>
          <w:rFonts w:ascii="Cambria" w:hAnsi="Cambria" w:cs="Arial"/>
        </w:rPr>
        <w:t>tait</w:t>
      </w:r>
      <w:r w:rsidRPr="006878B1">
        <w:rPr>
          <w:rFonts w:ascii="Cambria" w:hAnsi="Cambria" w:cs="Arial"/>
        </w:rPr>
        <w:t xml:space="preserve">. </w:t>
      </w:r>
    </w:p>
    <w:p w14:paraId="4C2769F0" w14:textId="77777777" w:rsidR="00076090" w:rsidRPr="006878B1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köteles megvizsgálni az ügyvezetés által az Alapító részére készített valamennyi üzletpolitikai jelentést, éves üzleti tervet, évközi számviteli beszámolót és tájékoztatót. Megtárgyalja a Felügyelőbizottság</w:t>
      </w:r>
      <w:r w:rsidR="003F2998" w:rsidRPr="006878B1">
        <w:rPr>
          <w:rFonts w:ascii="Cambria" w:hAnsi="Cambria" w:cs="Arial"/>
        </w:rPr>
        <w:t xml:space="preserve"> kérésér</w:t>
      </w:r>
      <w:r w:rsidR="00B23BD1" w:rsidRPr="006878B1">
        <w:rPr>
          <w:rFonts w:ascii="Cambria" w:hAnsi="Cambria" w:cs="Arial"/>
        </w:rPr>
        <w:t>e</w:t>
      </w:r>
      <w:r w:rsidR="00A17C24" w:rsidRPr="006878B1">
        <w:rPr>
          <w:rFonts w:ascii="Cambria" w:hAnsi="Cambria" w:cs="Arial"/>
        </w:rPr>
        <w:t xml:space="preserve"> a Társaság ügyvezetője által</w:t>
      </w:r>
      <w:r w:rsidR="00B23BD1" w:rsidRPr="006878B1">
        <w:rPr>
          <w:rFonts w:ascii="Cambria" w:hAnsi="Cambria" w:cs="Arial"/>
        </w:rPr>
        <w:t xml:space="preserve"> </w:t>
      </w:r>
      <w:r w:rsidR="00A17C24" w:rsidRPr="006878B1">
        <w:rPr>
          <w:rFonts w:ascii="Cambria" w:hAnsi="Cambria" w:cs="Arial"/>
        </w:rPr>
        <w:t xml:space="preserve">a </w:t>
      </w:r>
      <w:r w:rsidR="00B23BD1" w:rsidRPr="006878B1">
        <w:rPr>
          <w:rFonts w:ascii="Cambria" w:hAnsi="Cambria" w:cs="Arial"/>
        </w:rPr>
        <w:t>társaság</w:t>
      </w:r>
      <w:r w:rsidR="003F2998" w:rsidRPr="006878B1">
        <w:rPr>
          <w:rFonts w:ascii="Cambria" w:hAnsi="Cambria" w:cs="Arial"/>
        </w:rPr>
        <w:t xml:space="preserve"> működéséről, gazdálkodásáról, </w:t>
      </w:r>
      <w:r w:rsidR="00B23BD1" w:rsidRPr="006878B1">
        <w:rPr>
          <w:rFonts w:ascii="Cambria" w:hAnsi="Cambria" w:cs="Arial"/>
        </w:rPr>
        <w:t>vagyoni hely</w:t>
      </w:r>
      <w:r w:rsidR="003F2998" w:rsidRPr="006878B1">
        <w:rPr>
          <w:rFonts w:ascii="Cambria" w:hAnsi="Cambria" w:cs="Arial"/>
        </w:rPr>
        <w:t>zetéről,</w:t>
      </w:r>
      <w:r w:rsidR="00B23BD1" w:rsidRPr="006878B1">
        <w:rPr>
          <w:rFonts w:ascii="Cambria" w:hAnsi="Cambria" w:cs="Arial"/>
        </w:rPr>
        <w:t xml:space="preserve"> kiemelt feladatairól</w:t>
      </w:r>
      <w:r w:rsidR="003F2998" w:rsidRPr="006878B1">
        <w:rPr>
          <w:rFonts w:ascii="Cambria" w:hAnsi="Cambria" w:cs="Arial"/>
        </w:rPr>
        <w:t xml:space="preserve"> elkészített tájékoztatót</w:t>
      </w:r>
      <w:r w:rsidR="00B23BD1" w:rsidRPr="006878B1">
        <w:rPr>
          <w:rFonts w:ascii="Cambria" w:hAnsi="Cambria" w:cs="Arial"/>
        </w:rPr>
        <w:t xml:space="preserve">. </w:t>
      </w:r>
    </w:p>
    <w:p w14:paraId="1F17F069" w14:textId="77777777" w:rsidR="00B23BD1" w:rsidRPr="006878B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kiemelt feladata a Számviteli törvény alapján készített éves beszámoló és közhasznúsági jelentés ellenőrzése, véleményezése. Erről az Alapító csak a Felügyelőbizottság írásbeli jelentésének birtokában határozhat.</w:t>
      </w:r>
    </w:p>
    <w:p w14:paraId="746EA5E9" w14:textId="77777777" w:rsidR="00B23BD1" w:rsidRPr="006878B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jogszabályba, az Alapító Okiratba, az Alapító határozatába ütköző magatartás észlelése esetén a Felügyelőbizottság köteles arról az Alapítót írásban tájékoztatni.</w:t>
      </w:r>
    </w:p>
    <w:p w14:paraId="53DFDD92" w14:textId="77777777" w:rsidR="00B23BD1" w:rsidRPr="006878B1" w:rsidRDefault="00B23BD1" w:rsidP="003F299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Az Alapító kizárólagos hatáskörébe tartozó ügyekben – a megválasztással és kinevezéssel kapcsolatos ügyek kivételéve </w:t>
      </w:r>
      <w:r w:rsidR="003F2998" w:rsidRPr="006878B1">
        <w:rPr>
          <w:rFonts w:ascii="Cambria" w:hAnsi="Cambria" w:cs="Arial"/>
        </w:rPr>
        <w:t>–</w:t>
      </w:r>
      <w:r w:rsidRPr="006878B1">
        <w:rPr>
          <w:rFonts w:ascii="Cambria" w:hAnsi="Cambria" w:cs="Arial"/>
        </w:rPr>
        <w:t>, az Alapító döntésének meghozatalát megelőzően a Felügyelőbizottság jogosult véleményt nyilvánítani.</w:t>
      </w:r>
    </w:p>
    <w:p w14:paraId="4E4402AE" w14:textId="77777777" w:rsidR="00B23BD1" w:rsidRPr="006878B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– a Javadalmazási szabályzat alapján – véleményt nyilvánít az ügyvezető, valamint a vezető állású munkavállalók jutalmazása, premizálása tárgyában.</w:t>
      </w:r>
    </w:p>
    <w:p w14:paraId="2227A27B" w14:textId="77777777" w:rsidR="00B23BD1" w:rsidRPr="006878B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megállapítja, és az Alapítónak jóváhagyásra benyújtja az ügyrendjét, amelyet az Alapító hagy jóvá. Az elfogadott és az Alapító által jóváhagyott ügyrendet a Felügyel</w:t>
      </w:r>
      <w:r w:rsidR="00492C89" w:rsidRPr="006878B1">
        <w:rPr>
          <w:rFonts w:ascii="Cambria" w:hAnsi="Cambria" w:cs="Arial"/>
        </w:rPr>
        <w:t>őbizottság elnöke írja alá.</w:t>
      </w:r>
    </w:p>
    <w:p w14:paraId="65911748" w14:textId="77777777" w:rsidR="00492C89" w:rsidRPr="006878B1" w:rsidRDefault="00492C89" w:rsidP="00492C89">
      <w:pPr>
        <w:pStyle w:val="Listaszerbekezds"/>
        <w:spacing w:after="0"/>
        <w:ind w:left="567"/>
        <w:jc w:val="both"/>
        <w:rPr>
          <w:rFonts w:ascii="Cambria" w:hAnsi="Cambria" w:cs="Arial"/>
        </w:rPr>
      </w:pPr>
    </w:p>
    <w:p w14:paraId="0A3713C1" w14:textId="77777777" w:rsidR="00492C89" w:rsidRPr="006878B1" w:rsidRDefault="00492C89" w:rsidP="00492C89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 w:cs="Arial"/>
          <w:b/>
        </w:rPr>
      </w:pPr>
      <w:r w:rsidRPr="006878B1">
        <w:rPr>
          <w:rFonts w:ascii="Cambria" w:hAnsi="Cambria" w:cs="Arial"/>
          <w:b/>
        </w:rPr>
        <w:t>A Felügyelőbizottság működése</w:t>
      </w:r>
    </w:p>
    <w:p w14:paraId="7DFD8A7B" w14:textId="77777777" w:rsidR="00CD426A" w:rsidRPr="006878B1" w:rsidRDefault="00CD426A" w:rsidP="00CD426A">
      <w:pPr>
        <w:pStyle w:val="Listaszerbekezds"/>
        <w:spacing w:after="0"/>
        <w:ind w:left="360"/>
        <w:rPr>
          <w:rFonts w:ascii="Cambria" w:hAnsi="Cambria" w:cs="Arial"/>
          <w:b/>
        </w:rPr>
      </w:pPr>
    </w:p>
    <w:p w14:paraId="02B699CE" w14:textId="3928CC35" w:rsidR="00492C89" w:rsidRPr="006878B1" w:rsidRDefault="00492C89" w:rsidP="00C90B52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testületként jár el. A Felügyelőbizottság határozatképességéhez mindhárom tag jelenléte szükséges. A határozatképességet az elnök állapítja meg, amelyet a jegyzőkönyvben rögzíteni kell. Az elnök az ülés egész tartama alatt folyamatosan ellenőrzi a határozatképességet. Ha az ülés határozatképtelen vagy az ülésen válik határozatképtelenné – és nagy valószínűséggel nem is lehet arra számítani, hogy észszerű időn belül határozatképessé válna –</w:t>
      </w:r>
      <w:r w:rsidR="00C90B52" w:rsidRPr="006878B1">
        <w:rPr>
          <w:rFonts w:ascii="Cambria" w:hAnsi="Cambria" w:cs="Arial"/>
        </w:rPr>
        <w:t xml:space="preserve"> </w:t>
      </w:r>
      <w:r w:rsidRPr="006878B1">
        <w:rPr>
          <w:rFonts w:ascii="Cambria" w:hAnsi="Cambria" w:cs="Arial"/>
        </w:rPr>
        <w:t>az elnök változatlan napirenddel az 5 (öt) napon belüli időpontra ismét összehívja.</w:t>
      </w:r>
    </w:p>
    <w:p w14:paraId="323736E6" w14:textId="77777777" w:rsidR="00461D98" w:rsidRPr="006878B1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a döntéseit nyílt szavazással, egyszerű szótöbbséggel hozza.</w:t>
      </w:r>
    </w:p>
    <w:p w14:paraId="0B41DED7" w14:textId="77777777" w:rsidR="00461D98" w:rsidRPr="006878B1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tagok jogaikat és kötelességeiket kizárólag az ülésen való személyes jelenlét útján gyakorolhatják, e célból telekommunikációs eszköz (pl. videókonferencia, kihangosított távbeszélő készülék, konferenciatelefon, chat, e-mail., stb.) igénybe vételére nincs lehetőség.</w:t>
      </w:r>
    </w:p>
    <w:p w14:paraId="790E9AF2" w14:textId="77777777" w:rsidR="00461D98" w:rsidRPr="006878B1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üléseit szükség sz</w:t>
      </w:r>
      <w:r w:rsidR="00A17C24" w:rsidRPr="006878B1">
        <w:rPr>
          <w:rFonts w:ascii="Cambria" w:hAnsi="Cambria" w:cs="Arial"/>
        </w:rPr>
        <w:t xml:space="preserve">erint </w:t>
      </w:r>
      <w:r w:rsidRPr="006878B1">
        <w:rPr>
          <w:rFonts w:ascii="Cambria" w:hAnsi="Cambria" w:cs="Arial"/>
        </w:rPr>
        <w:t>tartja.</w:t>
      </w:r>
    </w:p>
    <w:p w14:paraId="405B22A3" w14:textId="77777777" w:rsidR="00A17C24" w:rsidRPr="006878B1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</w:t>
      </w:r>
      <w:r w:rsidR="00A17C24" w:rsidRPr="006878B1">
        <w:rPr>
          <w:rFonts w:ascii="Cambria" w:hAnsi="Cambria" w:cs="Arial"/>
        </w:rPr>
        <w:t xml:space="preserve"> összehívására az elnök jogosult, de amennyiben szükséges </w:t>
      </w:r>
      <w:r w:rsidR="00C90B52" w:rsidRPr="006878B1">
        <w:rPr>
          <w:rFonts w:ascii="Cambria" w:hAnsi="Cambria" w:cs="Arial"/>
        </w:rPr>
        <w:t xml:space="preserve">a Felügyelőbizottság összehívását </w:t>
      </w:r>
      <w:r w:rsidR="00A17C24" w:rsidRPr="006878B1">
        <w:rPr>
          <w:rFonts w:ascii="Cambria" w:hAnsi="Cambria" w:cs="Arial"/>
        </w:rPr>
        <w:t>kezdeményezheti az ügyvezető is. A Felügyelőbizottság összehívása minden esetben</w:t>
      </w:r>
      <w:r w:rsidRPr="006878B1">
        <w:rPr>
          <w:rFonts w:ascii="Cambria" w:hAnsi="Cambria" w:cs="Arial"/>
        </w:rPr>
        <w:t xml:space="preserve"> a </w:t>
      </w:r>
      <w:r w:rsidR="00A17C24" w:rsidRPr="006878B1">
        <w:rPr>
          <w:rFonts w:ascii="Cambria" w:hAnsi="Cambria" w:cs="Arial"/>
        </w:rPr>
        <w:t>napirendi pontok megjelölésével történik</w:t>
      </w:r>
      <w:r w:rsidR="00C90B52" w:rsidRPr="006878B1">
        <w:rPr>
          <w:rFonts w:ascii="Cambria" w:hAnsi="Cambria" w:cs="Arial"/>
        </w:rPr>
        <w:t>.</w:t>
      </w:r>
    </w:p>
    <w:p w14:paraId="034C9046" w14:textId="77777777" w:rsidR="00461D98" w:rsidRPr="006878B1" w:rsidRDefault="00A17C24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Felügyelőbizottság ülésén az ügyvezető</w:t>
      </w:r>
      <w:r w:rsidR="00461D98" w:rsidRPr="006878B1">
        <w:rPr>
          <w:rFonts w:ascii="Cambria" w:hAnsi="Cambria" w:cs="Arial"/>
        </w:rPr>
        <w:t xml:space="preserve"> minden esetben</w:t>
      </w:r>
      <w:r w:rsidRPr="006878B1">
        <w:rPr>
          <w:rFonts w:ascii="Cambria" w:hAnsi="Cambria" w:cs="Arial"/>
        </w:rPr>
        <w:t xml:space="preserve"> részt vesz, egyéb szakértő </w:t>
      </w:r>
      <w:r w:rsidR="00461D98" w:rsidRPr="006878B1">
        <w:rPr>
          <w:rFonts w:ascii="Cambria" w:hAnsi="Cambria" w:cs="Arial"/>
        </w:rPr>
        <w:t>indokolt esetb</w:t>
      </w:r>
      <w:r w:rsidRPr="006878B1">
        <w:rPr>
          <w:rFonts w:ascii="Cambria" w:hAnsi="Cambria" w:cs="Arial"/>
        </w:rPr>
        <w:t>en tanácskozási joggal meghívható</w:t>
      </w:r>
      <w:r w:rsidR="00461D98" w:rsidRPr="006878B1">
        <w:rPr>
          <w:rFonts w:ascii="Cambria" w:hAnsi="Cambria" w:cs="Arial"/>
        </w:rPr>
        <w:t>.</w:t>
      </w:r>
    </w:p>
    <w:p w14:paraId="2B4784BA" w14:textId="77777777" w:rsidR="00C64EFC" w:rsidRPr="006878B1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Az ülés napirendjére vonatkozó írásos an</w:t>
      </w:r>
      <w:r w:rsidR="00F604F9" w:rsidRPr="006878B1">
        <w:rPr>
          <w:rFonts w:ascii="Cambria" w:hAnsi="Cambria" w:cs="Arial"/>
        </w:rPr>
        <w:t>yagokat az ülés előtt legalább 8</w:t>
      </w:r>
      <w:r w:rsidRPr="006878B1">
        <w:rPr>
          <w:rFonts w:ascii="Cambria" w:hAnsi="Cambria" w:cs="Arial"/>
        </w:rPr>
        <w:t xml:space="preserve"> (</w:t>
      </w:r>
      <w:r w:rsidR="00F604F9" w:rsidRPr="006878B1">
        <w:rPr>
          <w:rFonts w:ascii="Cambria" w:hAnsi="Cambria" w:cs="Arial"/>
        </w:rPr>
        <w:t>nyolc</w:t>
      </w:r>
      <w:r w:rsidRPr="006878B1">
        <w:rPr>
          <w:rFonts w:ascii="Cambria" w:hAnsi="Cambria" w:cs="Arial"/>
        </w:rPr>
        <w:t xml:space="preserve">) nappal meg kell küldeni a tagok, illetve a meghívottak részére. </w:t>
      </w:r>
      <w:r w:rsidR="00C64EFC" w:rsidRPr="006878B1">
        <w:rPr>
          <w:rFonts w:ascii="Cambria" w:hAnsi="Cambria" w:cs="Arial"/>
        </w:rPr>
        <w:t>Halaszthatatlan döntés esetében a Felügyelőbizottság rövid úton a napirendi pontok közlésével összehívható.</w:t>
      </w:r>
    </w:p>
    <w:p w14:paraId="71BBAF5B" w14:textId="77777777" w:rsidR="00461D98" w:rsidRPr="006878B1" w:rsidRDefault="00C64EFC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 </w:t>
      </w:r>
      <w:r w:rsidR="00461D98" w:rsidRPr="006878B1">
        <w:rPr>
          <w:rFonts w:ascii="Cambria" w:hAnsi="Cambria" w:cs="Arial"/>
        </w:rPr>
        <w:t xml:space="preserve">Az ülés összehívását – az ok és a cél megjelölésével – a Felügyelőbizottság bármely tagja kérheti az elnöktől, </w:t>
      </w:r>
      <w:r w:rsidR="00C90B52" w:rsidRPr="006878B1">
        <w:rPr>
          <w:rFonts w:ascii="Cambria" w:hAnsi="Cambria" w:cs="Arial"/>
        </w:rPr>
        <w:t xml:space="preserve">vagy az ügyvezetőtől, </w:t>
      </w:r>
      <w:r w:rsidR="00461D98" w:rsidRPr="006878B1">
        <w:rPr>
          <w:rFonts w:ascii="Cambria" w:hAnsi="Cambria" w:cs="Arial"/>
        </w:rPr>
        <w:t xml:space="preserve">aki a kérelem kézhezvételétől számított 5 (öt) napon belül köteles </w:t>
      </w:r>
      <w:r w:rsidR="00281A6B" w:rsidRPr="006878B1">
        <w:rPr>
          <w:rFonts w:ascii="Cambria" w:hAnsi="Cambria" w:cs="Arial"/>
        </w:rPr>
        <w:t>intézkedni az ülés 15 (tizenöt) napon belüli időpontra történő összehívásáról. Ha az elnök</w:t>
      </w:r>
      <w:r w:rsidR="00C90B52" w:rsidRPr="006878B1">
        <w:rPr>
          <w:rFonts w:ascii="Cambria" w:hAnsi="Cambria" w:cs="Arial"/>
        </w:rPr>
        <w:t>, vagy az ügyvezető</w:t>
      </w:r>
      <w:r w:rsidR="00281A6B" w:rsidRPr="006878B1">
        <w:rPr>
          <w:rFonts w:ascii="Cambria" w:hAnsi="Cambria" w:cs="Arial"/>
        </w:rPr>
        <w:t xml:space="preserve"> a kérelemnek nem tesz eleget, a tag maga jogosult az ülés összehívására.</w:t>
      </w:r>
    </w:p>
    <w:p w14:paraId="48433A75" w14:textId="77777777" w:rsidR="00281A6B" w:rsidRPr="006878B1" w:rsidRDefault="00281A6B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lastRenderedPageBreak/>
        <w:t xml:space="preserve">A Felügyelőbizottság üléséről jegyzőkönyvet kell készíteni, amely </w:t>
      </w:r>
      <w:r w:rsidR="00CE5993" w:rsidRPr="006878B1">
        <w:rPr>
          <w:rFonts w:ascii="Cambria" w:hAnsi="Cambria" w:cs="Arial"/>
        </w:rPr>
        <w:t>a tanácskozás lényegét és a hozott döntést, állásfoglalást, véleményt tartalmazza.</w:t>
      </w:r>
    </w:p>
    <w:p w14:paraId="562672D8" w14:textId="77777777" w:rsidR="00CE5993" w:rsidRPr="006878B1" w:rsidRDefault="00CE5993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jegyzőkönyv tartalmazza:</w:t>
      </w:r>
    </w:p>
    <w:p w14:paraId="1C10A83B" w14:textId="77777777" w:rsidR="00CE5993" w:rsidRPr="006878B1" w:rsidRDefault="00CE5993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az ülés helyét és időpontját,</w:t>
      </w:r>
    </w:p>
    <w:p w14:paraId="46129827" w14:textId="77777777" w:rsidR="00CE5993" w:rsidRPr="006878B1" w:rsidRDefault="00CE5993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az ülésen megjelent és távolmaradók nevét, a határozatképességre vonatkozó megállapítást, </w:t>
      </w:r>
    </w:p>
    <w:p w14:paraId="5263FD43" w14:textId="77777777" w:rsidR="00CE5993" w:rsidRPr="006878B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tanácskozási joggal rendelkező megjelent meghívottak nevét,</w:t>
      </w:r>
    </w:p>
    <w:p w14:paraId="60F7DF29" w14:textId="77777777" w:rsidR="00D77D61" w:rsidRPr="006878B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tárgyalt napirendi pontokat, az előadók nevét,</w:t>
      </w:r>
    </w:p>
    <w:p w14:paraId="20391059" w14:textId="77777777" w:rsidR="00D77D61" w:rsidRPr="006878B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felszólalók nevét, a felszólalás lényegét,</w:t>
      </w:r>
    </w:p>
    <w:p w14:paraId="4834E1C0" w14:textId="77777777" w:rsidR="00D77D61" w:rsidRPr="006878B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szóbeli előterjesztés esetén annak rövid tartalmát,</w:t>
      </w:r>
    </w:p>
    <w:p w14:paraId="2FC55E2A" w14:textId="77777777" w:rsidR="00D77D61" w:rsidRPr="006878B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szavazás számszerű eredményét,</w:t>
      </w:r>
    </w:p>
    <w:p w14:paraId="41BA3BD0" w14:textId="77777777" w:rsidR="00D77D61" w:rsidRPr="006878B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 határozatok szószerinti szövegét, </w:t>
      </w:r>
    </w:p>
    <w:p w14:paraId="20956A23" w14:textId="77777777" w:rsidR="00D77D61" w:rsidRPr="006878B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az elhangzott kérdéseket, bejelentéseket, azokkal kapcsolatos válaszokat,</w:t>
      </w:r>
    </w:p>
    <w:p w14:paraId="1F1596CF" w14:textId="77777777" w:rsidR="00D77D61" w:rsidRPr="006878B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jegyzőkönyv mellékletét képezik az írásos előterjesztések.</w:t>
      </w:r>
    </w:p>
    <w:p w14:paraId="1A4751BA" w14:textId="77777777" w:rsidR="00D77D61" w:rsidRPr="006878B1" w:rsidRDefault="00D77D61" w:rsidP="00D77D61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A jegyzőkönyvet valamennyi tag</w:t>
      </w:r>
      <w:r w:rsidR="00C90B52" w:rsidRPr="006878B1">
        <w:rPr>
          <w:rFonts w:ascii="Cambria" w:hAnsi="Cambria" w:cs="Arial"/>
        </w:rPr>
        <w:t>, az ügyvezető, meghívott</w:t>
      </w:r>
      <w:r w:rsidR="001C3A0D" w:rsidRPr="006878B1">
        <w:rPr>
          <w:rFonts w:ascii="Cambria" w:hAnsi="Cambria" w:cs="Arial"/>
        </w:rPr>
        <w:t>(</w:t>
      </w:r>
      <w:proofErr w:type="spellStart"/>
      <w:r w:rsidR="001C3A0D" w:rsidRPr="006878B1">
        <w:rPr>
          <w:rFonts w:ascii="Cambria" w:hAnsi="Cambria" w:cs="Arial"/>
        </w:rPr>
        <w:t>ak</w:t>
      </w:r>
      <w:proofErr w:type="spellEnd"/>
      <w:r w:rsidR="001C3A0D" w:rsidRPr="006878B1">
        <w:rPr>
          <w:rFonts w:ascii="Cambria" w:hAnsi="Cambria" w:cs="Arial"/>
        </w:rPr>
        <w:t>)</w:t>
      </w:r>
      <w:r w:rsidRPr="006878B1">
        <w:rPr>
          <w:rFonts w:ascii="Cambria" w:hAnsi="Cambria" w:cs="Arial"/>
        </w:rPr>
        <w:t xml:space="preserve"> és a jegyzőkönyvvezető írja alá. Amennyiben a jegyzőkönyvvezetői feladatot valamelyik tag látja el, ezt a minőségét a jegyzőkönyvben jelezni kell. A jegyzőkönyv elkészítéséről az ügyvezető gondoskodik.</w:t>
      </w:r>
    </w:p>
    <w:p w14:paraId="3D170DD5" w14:textId="77777777" w:rsidR="00492C89" w:rsidRPr="006878B1" w:rsidRDefault="00D77D61" w:rsidP="00781053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  <w:b/>
        </w:rPr>
      </w:pPr>
      <w:r w:rsidRPr="006878B1">
        <w:rPr>
          <w:rFonts w:ascii="Cambria" w:hAnsi="Cambria" w:cs="Arial"/>
        </w:rPr>
        <w:t xml:space="preserve">A Felügyelőbizottság döntéseit határozat formájában hozza meg. A határozat tartalmától függően szükség esetén fel kell tüntetni a </w:t>
      </w:r>
      <w:r w:rsidR="00DD7648" w:rsidRPr="006878B1">
        <w:rPr>
          <w:rFonts w:ascii="Cambria" w:hAnsi="Cambria" w:cs="Arial"/>
        </w:rPr>
        <w:t>végrehajtásért felelős nevét és a teljesítés határidejét. A határozatokat évente kezdődő folyamatos számozással, törve az évszámmal, zárójelben római számokkal hónap, arab számokkal nap, és FB. jelzéssel kell ellátni.</w:t>
      </w:r>
    </w:p>
    <w:p w14:paraId="387A863C" w14:textId="77777777" w:rsidR="00DD7648" w:rsidRPr="006878B1" w:rsidRDefault="00DD7648" w:rsidP="00DD7648">
      <w:pPr>
        <w:pStyle w:val="Listaszerbekezds"/>
        <w:spacing w:after="0"/>
        <w:ind w:left="567"/>
        <w:jc w:val="both"/>
        <w:rPr>
          <w:rFonts w:ascii="Cambria" w:hAnsi="Cambria" w:cs="Arial"/>
          <w:b/>
        </w:rPr>
      </w:pPr>
      <w:r w:rsidRPr="006878B1">
        <w:rPr>
          <w:rFonts w:ascii="Cambria" w:hAnsi="Cambria" w:cs="Arial"/>
        </w:rPr>
        <w:t>(pl. 6/2020.(I.22.) FB. határozat).</w:t>
      </w:r>
    </w:p>
    <w:p w14:paraId="4F7C8E2D" w14:textId="77777777" w:rsidR="00487F78" w:rsidRPr="006878B1" w:rsidRDefault="00DD7648" w:rsidP="002D0E6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 Felügyelőbizottság jegyzőkönyveiről és határozatairól nyilvántartást kell vezetni, melynek elkészítéséről és vezetéséről az ügyvezető gondoskodik. A jegyzőkönyv egyes tartalmi részéről (különösen az egyes határozatokról) jegyzőkönyvi kivonat készíthető, amelyet az elnök hitelesít. </w:t>
      </w:r>
    </w:p>
    <w:p w14:paraId="78674124" w14:textId="77777777" w:rsidR="00492C89" w:rsidRPr="006878B1" w:rsidRDefault="00487F78" w:rsidP="00492C89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 w:cs="Arial"/>
          <w:b/>
        </w:rPr>
      </w:pPr>
      <w:r w:rsidRPr="006878B1">
        <w:rPr>
          <w:rFonts w:ascii="Cambria" w:hAnsi="Cambria" w:cs="Arial"/>
          <w:b/>
        </w:rPr>
        <w:t>Záró rendelkezések</w:t>
      </w:r>
    </w:p>
    <w:p w14:paraId="2C3AF864" w14:textId="77777777" w:rsidR="00CD426A" w:rsidRPr="006878B1" w:rsidRDefault="00CD426A" w:rsidP="00CD426A">
      <w:pPr>
        <w:pStyle w:val="Listaszerbekezds"/>
        <w:spacing w:after="0"/>
        <w:ind w:left="360"/>
        <w:rPr>
          <w:rFonts w:ascii="Cambria" w:hAnsi="Cambria" w:cs="Arial"/>
          <w:b/>
        </w:rPr>
      </w:pPr>
    </w:p>
    <w:p w14:paraId="6D57E6F9" w14:textId="77777777" w:rsidR="00492C89" w:rsidRPr="006878B1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 Felügyelőbizottság tevékenységével kapcsolatos iratok elkészítését, kezelését, </w:t>
      </w:r>
      <w:proofErr w:type="spellStart"/>
      <w:r w:rsidRPr="006878B1">
        <w:rPr>
          <w:rFonts w:ascii="Cambria" w:hAnsi="Cambria" w:cs="Arial"/>
        </w:rPr>
        <w:t>irattározását</w:t>
      </w:r>
      <w:proofErr w:type="spellEnd"/>
      <w:r w:rsidRPr="006878B1">
        <w:rPr>
          <w:rFonts w:ascii="Cambria" w:hAnsi="Cambria" w:cs="Arial"/>
        </w:rPr>
        <w:t>, megőrzését a Társaság munkaszervezete elkülönítetten, a saját iratkezel</w:t>
      </w:r>
      <w:r w:rsidR="0071619A" w:rsidRPr="006878B1">
        <w:rPr>
          <w:rFonts w:ascii="Cambria" w:hAnsi="Cambria" w:cs="Arial"/>
        </w:rPr>
        <w:t>é</w:t>
      </w:r>
      <w:r w:rsidRPr="006878B1">
        <w:rPr>
          <w:rFonts w:ascii="Cambria" w:hAnsi="Cambria" w:cs="Arial"/>
        </w:rPr>
        <w:t>sére érvényes szabályok betartásával végzi.</w:t>
      </w:r>
    </w:p>
    <w:p w14:paraId="6044C5B5" w14:textId="77777777" w:rsidR="00487F78" w:rsidRPr="006878B1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A Felügyelőbizottságra, annak tagjaira és működésére egyebekben a Ptk., a </w:t>
      </w:r>
      <w:proofErr w:type="spellStart"/>
      <w:r w:rsidRPr="006878B1">
        <w:rPr>
          <w:rFonts w:ascii="Cambria" w:hAnsi="Cambria" w:cs="Arial"/>
        </w:rPr>
        <w:t>Taktv</w:t>
      </w:r>
      <w:proofErr w:type="spellEnd"/>
      <w:r w:rsidRPr="006878B1">
        <w:rPr>
          <w:rFonts w:ascii="Cambria" w:hAnsi="Cambria" w:cs="Arial"/>
        </w:rPr>
        <w:t>. és a Társaság hatályos Alapító Okirat esetleges ellentmondása esetén az Alapító Okiratban foglaltakat kell alkalmazni.</w:t>
      </w:r>
    </w:p>
    <w:p w14:paraId="49619648" w14:textId="135B91C6" w:rsidR="00487F78" w:rsidRPr="006878B1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Jelen Ü</w:t>
      </w:r>
      <w:r w:rsidR="0071619A" w:rsidRPr="006878B1">
        <w:rPr>
          <w:rFonts w:ascii="Cambria" w:hAnsi="Cambria" w:cs="Arial"/>
        </w:rPr>
        <w:t>gyrendet a Felügyelőbizottság a</w:t>
      </w:r>
      <w:r w:rsidR="001C3A0D" w:rsidRPr="006878B1">
        <w:rPr>
          <w:rFonts w:ascii="Cambria" w:hAnsi="Cambria" w:cs="Arial"/>
        </w:rPr>
        <w:t xml:space="preserve"> </w:t>
      </w:r>
      <w:r w:rsidR="002A05B0" w:rsidRPr="006878B1">
        <w:rPr>
          <w:rFonts w:ascii="Cambria" w:hAnsi="Cambria" w:cs="Arial"/>
        </w:rPr>
        <w:t xml:space="preserve"> </w:t>
      </w:r>
      <w:r w:rsidR="007575DB" w:rsidRPr="006878B1">
        <w:rPr>
          <w:rFonts w:ascii="Cambria" w:hAnsi="Cambria" w:cs="Arial"/>
        </w:rPr>
        <w:t xml:space="preserve"> </w:t>
      </w:r>
      <w:r w:rsidR="002A05B0" w:rsidRPr="006878B1">
        <w:rPr>
          <w:rFonts w:ascii="Cambria" w:hAnsi="Cambria" w:cs="Arial"/>
        </w:rPr>
        <w:t xml:space="preserve">  </w:t>
      </w:r>
      <w:r w:rsidR="007C0CB1">
        <w:rPr>
          <w:rFonts w:ascii="Cambria" w:hAnsi="Cambria" w:cs="Arial"/>
        </w:rPr>
        <w:t xml:space="preserve">  </w:t>
      </w:r>
      <w:r w:rsidR="002A05B0" w:rsidRPr="006878B1">
        <w:rPr>
          <w:rFonts w:ascii="Cambria" w:hAnsi="Cambria" w:cs="Arial"/>
        </w:rPr>
        <w:t xml:space="preserve">   /2020.                  </w:t>
      </w:r>
      <w:r w:rsidR="00D32B95" w:rsidRPr="006878B1">
        <w:rPr>
          <w:rFonts w:ascii="Cambria" w:hAnsi="Cambria" w:cs="Arial"/>
        </w:rPr>
        <w:t xml:space="preserve">  </w:t>
      </w:r>
      <w:r w:rsidR="0071619A" w:rsidRPr="006878B1">
        <w:rPr>
          <w:rFonts w:ascii="Cambria" w:hAnsi="Cambria" w:cs="Arial"/>
        </w:rPr>
        <w:t>határozatával fogadta el.</w:t>
      </w:r>
    </w:p>
    <w:p w14:paraId="3FCF26B7" w14:textId="77777777" w:rsidR="0071619A" w:rsidRPr="006878B1" w:rsidRDefault="0071619A" w:rsidP="0071619A">
      <w:pPr>
        <w:spacing w:after="0"/>
        <w:jc w:val="both"/>
        <w:rPr>
          <w:rFonts w:ascii="Cambria" w:hAnsi="Cambria" w:cs="Arial"/>
        </w:rPr>
      </w:pPr>
    </w:p>
    <w:p w14:paraId="090D1D2A" w14:textId="6A1B9444" w:rsidR="00BB6F53" w:rsidRPr="006878B1" w:rsidRDefault="0071619A" w:rsidP="0071619A">
      <w:p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Kiskőrös</w:t>
      </w:r>
      <w:r w:rsidR="00BB6F53" w:rsidRPr="006878B1">
        <w:rPr>
          <w:rFonts w:ascii="Cambria" w:hAnsi="Cambria" w:cs="Arial"/>
        </w:rPr>
        <w:t xml:space="preserve">, </w:t>
      </w:r>
      <w:r w:rsidR="00D32B95" w:rsidRPr="006878B1">
        <w:rPr>
          <w:rFonts w:ascii="Cambria" w:hAnsi="Cambria" w:cs="Arial"/>
        </w:rPr>
        <w:t xml:space="preserve">2020. </w:t>
      </w:r>
      <w:r w:rsidR="00BC6827">
        <w:rPr>
          <w:rFonts w:ascii="Cambria" w:hAnsi="Cambria" w:cs="Arial"/>
        </w:rPr>
        <w:t>…</w:t>
      </w:r>
      <w:r w:rsidR="00D32B95" w:rsidRPr="006878B1">
        <w:rPr>
          <w:rFonts w:ascii="Cambria" w:hAnsi="Cambria" w:cs="Arial"/>
        </w:rPr>
        <w:t>.</w:t>
      </w:r>
      <w:r w:rsidR="00E96704" w:rsidRPr="006878B1">
        <w:rPr>
          <w:rFonts w:ascii="Cambria" w:hAnsi="Cambria" w:cs="Arial"/>
        </w:rPr>
        <w:tab/>
      </w:r>
      <w:r w:rsidR="00E96704" w:rsidRPr="006878B1">
        <w:rPr>
          <w:rFonts w:ascii="Cambria" w:hAnsi="Cambria" w:cs="Arial"/>
        </w:rPr>
        <w:tab/>
      </w:r>
      <w:r w:rsidR="00E96704" w:rsidRPr="006878B1">
        <w:rPr>
          <w:rFonts w:ascii="Cambria" w:hAnsi="Cambria" w:cs="Arial"/>
        </w:rPr>
        <w:tab/>
      </w:r>
      <w:r w:rsidR="00E96704" w:rsidRPr="006878B1">
        <w:rPr>
          <w:rFonts w:ascii="Cambria" w:hAnsi="Cambria" w:cs="Arial"/>
        </w:rPr>
        <w:tab/>
        <w:t>……………………………………………..</w:t>
      </w:r>
    </w:p>
    <w:p w14:paraId="57249033" w14:textId="5E6DE32D" w:rsidR="00BB6F53" w:rsidRPr="006878B1" w:rsidRDefault="00BB6F53" w:rsidP="0071619A">
      <w:p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ab/>
      </w:r>
    </w:p>
    <w:p w14:paraId="30BCDA5B" w14:textId="77777777" w:rsidR="00BB6F53" w:rsidRPr="006878B1" w:rsidRDefault="00BB6F53" w:rsidP="0071619A">
      <w:p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  <w:t>Felügyelőbizottság Elnöke</w:t>
      </w:r>
    </w:p>
    <w:p w14:paraId="5811A921" w14:textId="77777777" w:rsidR="00BB6F53" w:rsidRPr="006878B1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 w:cs="Arial"/>
        </w:rPr>
      </w:pPr>
    </w:p>
    <w:p w14:paraId="3892292F" w14:textId="77777777" w:rsidR="00BB6F53" w:rsidRPr="006878B1" w:rsidRDefault="00BB6F53" w:rsidP="00BB6F53">
      <w:pPr>
        <w:pBdr>
          <w:top w:val="single" w:sz="4" w:space="1" w:color="auto"/>
        </w:pBdr>
        <w:spacing w:after="0"/>
        <w:jc w:val="center"/>
        <w:rPr>
          <w:rFonts w:ascii="Cambria" w:hAnsi="Cambria" w:cs="Arial"/>
          <w:b/>
        </w:rPr>
      </w:pPr>
      <w:r w:rsidRPr="006878B1">
        <w:rPr>
          <w:rFonts w:ascii="Cambria" w:hAnsi="Cambria" w:cs="Arial"/>
          <w:b/>
        </w:rPr>
        <w:t>ALAPÍTÓI ZÁRADÉK</w:t>
      </w:r>
    </w:p>
    <w:p w14:paraId="5A42D3E1" w14:textId="77777777" w:rsidR="00BB6F53" w:rsidRPr="006878B1" w:rsidRDefault="00BB6F53" w:rsidP="00BB6F53">
      <w:pPr>
        <w:pBdr>
          <w:top w:val="single" w:sz="4" w:space="1" w:color="auto"/>
        </w:pBdr>
        <w:spacing w:after="0"/>
        <w:jc w:val="center"/>
        <w:rPr>
          <w:rFonts w:ascii="Cambria" w:hAnsi="Cambria" w:cs="Arial"/>
        </w:rPr>
      </w:pPr>
    </w:p>
    <w:p w14:paraId="50C7367B" w14:textId="77777777" w:rsidR="00BB6F53" w:rsidRPr="006878B1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>Jelen ügyrendet Kiskőrös Város Önkormányzata K</w:t>
      </w:r>
      <w:r w:rsidR="001C3A0D" w:rsidRPr="006878B1">
        <w:rPr>
          <w:rFonts w:ascii="Cambria" w:hAnsi="Cambria" w:cs="Arial"/>
        </w:rPr>
        <w:t>épviselő-testület a …..</w:t>
      </w:r>
      <w:r w:rsidR="007D4F20" w:rsidRPr="006878B1">
        <w:rPr>
          <w:rFonts w:ascii="Cambria" w:hAnsi="Cambria" w:cs="Arial"/>
        </w:rPr>
        <w:t>/2020</w:t>
      </w:r>
      <w:r w:rsidRPr="006878B1">
        <w:rPr>
          <w:rFonts w:ascii="Cambria" w:hAnsi="Cambria" w:cs="Arial"/>
        </w:rPr>
        <w:t>.(……….) önkormányzati határozatával jóváhagyta.</w:t>
      </w:r>
    </w:p>
    <w:p w14:paraId="0581DB10" w14:textId="77777777" w:rsidR="00BB6F53" w:rsidRPr="006878B1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 w:cs="Arial"/>
        </w:rPr>
      </w:pPr>
    </w:p>
    <w:p w14:paraId="61BDA823" w14:textId="201C052E" w:rsidR="00BB6F53" w:rsidRPr="006878B1" w:rsidRDefault="007D4F20" w:rsidP="00BB6F53">
      <w:pPr>
        <w:pBdr>
          <w:top w:val="single" w:sz="4" w:space="1" w:color="auto"/>
        </w:pBd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 xml:space="preserve">Kiskőrös, 2020. </w:t>
      </w:r>
      <w:r w:rsidR="00EB3744">
        <w:rPr>
          <w:rFonts w:ascii="Cambria" w:hAnsi="Cambria" w:cs="Arial"/>
        </w:rPr>
        <w:t xml:space="preserve">   </w:t>
      </w:r>
      <w:r w:rsidR="00D32B95" w:rsidRPr="006878B1">
        <w:rPr>
          <w:rFonts w:ascii="Cambria" w:hAnsi="Cambria" w:cs="Arial"/>
        </w:rPr>
        <w:t>……</w:t>
      </w:r>
    </w:p>
    <w:p w14:paraId="43E830D0" w14:textId="77777777" w:rsidR="00BB6F53" w:rsidRPr="006878B1" w:rsidRDefault="00BB6F53" w:rsidP="00BB6F53">
      <w:p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="001C3A0D" w:rsidRPr="006878B1">
        <w:rPr>
          <w:rFonts w:ascii="Cambria" w:hAnsi="Cambria" w:cs="Arial"/>
        </w:rPr>
        <w:t xml:space="preserve">   </w:t>
      </w:r>
      <w:r w:rsidRPr="006878B1">
        <w:rPr>
          <w:rFonts w:ascii="Cambria" w:hAnsi="Cambria" w:cs="Arial"/>
        </w:rPr>
        <w:t>Kiskőrös Város Önkormányzata,</w:t>
      </w:r>
    </w:p>
    <w:p w14:paraId="3DA57D32" w14:textId="77777777" w:rsidR="00BB6F53" w:rsidRPr="006878B1" w:rsidRDefault="00BB6F53" w:rsidP="00BB6F53">
      <w:p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="007D4F20" w:rsidRPr="006878B1">
        <w:rPr>
          <w:rFonts w:ascii="Cambria" w:hAnsi="Cambria" w:cs="Arial"/>
        </w:rPr>
        <w:t xml:space="preserve">    </w:t>
      </w:r>
      <w:r w:rsidR="001C3A0D" w:rsidRPr="006878B1">
        <w:rPr>
          <w:rFonts w:ascii="Cambria" w:hAnsi="Cambria" w:cs="Arial"/>
        </w:rPr>
        <w:t xml:space="preserve">  </w:t>
      </w:r>
      <w:r w:rsidRPr="006878B1">
        <w:rPr>
          <w:rFonts w:ascii="Cambria" w:hAnsi="Cambria" w:cs="Arial"/>
        </w:rPr>
        <w:t>mint Alapító képviseletében:</w:t>
      </w:r>
    </w:p>
    <w:p w14:paraId="4BDECA60" w14:textId="1F2AFA94" w:rsidR="00BB6F53" w:rsidRPr="006878B1" w:rsidRDefault="00BB6F53" w:rsidP="00BB6F53">
      <w:p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D32B95" w:rsidRPr="006878B1">
        <w:rPr>
          <w:rFonts w:ascii="Cambria" w:hAnsi="Cambria" w:cs="Arial"/>
        </w:rPr>
        <w:tab/>
      </w:r>
      <w:r w:rsidR="00A62E94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>…………………………………………………….</w:t>
      </w:r>
    </w:p>
    <w:p w14:paraId="3D0693B3" w14:textId="75344166" w:rsidR="00BB6F53" w:rsidRPr="006878B1" w:rsidRDefault="00BB6F53" w:rsidP="00BB6F53">
      <w:pPr>
        <w:spacing w:after="0"/>
        <w:jc w:val="both"/>
        <w:rPr>
          <w:rFonts w:ascii="Cambria" w:hAnsi="Cambria" w:cs="Arial"/>
        </w:rPr>
      </w:pP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Pr="006878B1">
        <w:rPr>
          <w:rFonts w:ascii="Cambria" w:hAnsi="Cambria" w:cs="Arial"/>
        </w:rPr>
        <w:tab/>
      </w:r>
      <w:r w:rsidR="001C3A0D" w:rsidRPr="006878B1">
        <w:rPr>
          <w:rFonts w:ascii="Cambria" w:hAnsi="Cambria" w:cs="Arial"/>
        </w:rPr>
        <w:t xml:space="preserve">    </w:t>
      </w:r>
      <w:r w:rsidRPr="006878B1">
        <w:rPr>
          <w:rFonts w:ascii="Cambria" w:hAnsi="Cambria" w:cs="Arial"/>
        </w:rPr>
        <w:t xml:space="preserve">Domonyi László </w:t>
      </w:r>
    </w:p>
    <w:p w14:paraId="4E82A9A4" w14:textId="4487FE43" w:rsidR="006878B1" w:rsidRPr="006878B1" w:rsidRDefault="006878B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polgármester</w:t>
      </w:r>
    </w:p>
    <w:sectPr w:rsidR="006878B1" w:rsidRPr="006878B1" w:rsidSect="00CD426A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7F5C1" w14:textId="77777777" w:rsidR="005A606E" w:rsidRDefault="005A606E" w:rsidP="007D4F20">
      <w:pPr>
        <w:spacing w:after="0" w:line="240" w:lineRule="auto"/>
      </w:pPr>
      <w:r>
        <w:separator/>
      </w:r>
    </w:p>
  </w:endnote>
  <w:endnote w:type="continuationSeparator" w:id="0">
    <w:p w14:paraId="629F153A" w14:textId="77777777" w:rsidR="005A606E" w:rsidRDefault="005A606E" w:rsidP="007D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9894955"/>
      <w:docPartObj>
        <w:docPartGallery w:val="Page Numbers (Bottom of Page)"/>
        <w:docPartUnique/>
      </w:docPartObj>
    </w:sdtPr>
    <w:sdtEndPr/>
    <w:sdtContent>
      <w:p w14:paraId="3ECC5D24" w14:textId="77777777" w:rsidR="007D4F20" w:rsidRDefault="007D4F20" w:rsidP="007D4F20">
        <w:pPr>
          <w:pStyle w:val="llb"/>
          <w:jc w:val="center"/>
        </w:pPr>
        <w:r>
          <w:t>3/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D0E6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DB7E" w14:textId="77777777" w:rsidR="005A606E" w:rsidRDefault="005A606E" w:rsidP="007D4F20">
      <w:pPr>
        <w:spacing w:after="0" w:line="240" w:lineRule="auto"/>
      </w:pPr>
      <w:r>
        <w:separator/>
      </w:r>
    </w:p>
  </w:footnote>
  <w:footnote w:type="continuationSeparator" w:id="0">
    <w:p w14:paraId="5EA5A562" w14:textId="77777777" w:rsidR="005A606E" w:rsidRDefault="005A606E" w:rsidP="007D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402D5"/>
    <w:multiLevelType w:val="hybridMultilevel"/>
    <w:tmpl w:val="AF109744"/>
    <w:lvl w:ilvl="0" w:tplc="040E0019">
      <w:start w:val="1"/>
      <w:numFmt w:val="lowerLetter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2FF0766"/>
    <w:multiLevelType w:val="multilevel"/>
    <w:tmpl w:val="F1CC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F0371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DF"/>
    <w:rsid w:val="00006C8E"/>
    <w:rsid w:val="00066519"/>
    <w:rsid w:val="00076090"/>
    <w:rsid w:val="000920F6"/>
    <w:rsid w:val="00161982"/>
    <w:rsid w:val="001C3A0D"/>
    <w:rsid w:val="002669CC"/>
    <w:rsid w:val="00281A6B"/>
    <w:rsid w:val="00284317"/>
    <w:rsid w:val="002A05B0"/>
    <w:rsid w:val="002A2D34"/>
    <w:rsid w:val="002D0E69"/>
    <w:rsid w:val="002F6E05"/>
    <w:rsid w:val="00325070"/>
    <w:rsid w:val="003F2998"/>
    <w:rsid w:val="00461D98"/>
    <w:rsid w:val="00487F78"/>
    <w:rsid w:val="00492C89"/>
    <w:rsid w:val="004A367F"/>
    <w:rsid w:val="005A606E"/>
    <w:rsid w:val="00651F8F"/>
    <w:rsid w:val="006878B1"/>
    <w:rsid w:val="006D0F9C"/>
    <w:rsid w:val="0071619A"/>
    <w:rsid w:val="00740E55"/>
    <w:rsid w:val="007575DB"/>
    <w:rsid w:val="007B6A74"/>
    <w:rsid w:val="007C0CB1"/>
    <w:rsid w:val="007D4F20"/>
    <w:rsid w:val="00831C5C"/>
    <w:rsid w:val="008608FB"/>
    <w:rsid w:val="00871A74"/>
    <w:rsid w:val="00877CD6"/>
    <w:rsid w:val="008A0AE5"/>
    <w:rsid w:val="00972677"/>
    <w:rsid w:val="00A051B3"/>
    <w:rsid w:val="00A17C24"/>
    <w:rsid w:val="00A51E0D"/>
    <w:rsid w:val="00A62E94"/>
    <w:rsid w:val="00AA02FC"/>
    <w:rsid w:val="00AC14FC"/>
    <w:rsid w:val="00AF6BDF"/>
    <w:rsid w:val="00B23BD1"/>
    <w:rsid w:val="00B7442E"/>
    <w:rsid w:val="00BB6F53"/>
    <w:rsid w:val="00BC6827"/>
    <w:rsid w:val="00BD5BC7"/>
    <w:rsid w:val="00BE2D1C"/>
    <w:rsid w:val="00C64EFC"/>
    <w:rsid w:val="00C90B52"/>
    <w:rsid w:val="00CB0A4C"/>
    <w:rsid w:val="00CD426A"/>
    <w:rsid w:val="00CE5993"/>
    <w:rsid w:val="00D32B95"/>
    <w:rsid w:val="00D7638B"/>
    <w:rsid w:val="00D76B10"/>
    <w:rsid w:val="00D77D61"/>
    <w:rsid w:val="00DA51D5"/>
    <w:rsid w:val="00DD7648"/>
    <w:rsid w:val="00DF69B6"/>
    <w:rsid w:val="00E058B5"/>
    <w:rsid w:val="00E17993"/>
    <w:rsid w:val="00E96704"/>
    <w:rsid w:val="00EB3744"/>
    <w:rsid w:val="00EF4B45"/>
    <w:rsid w:val="00F262E9"/>
    <w:rsid w:val="00F47570"/>
    <w:rsid w:val="00F6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74AB"/>
  <w15:docId w15:val="{A24A7516-725E-4DCA-8A7F-26651B79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C14F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08F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F20"/>
  </w:style>
  <w:style w:type="paragraph" w:styleId="llb">
    <w:name w:val="footer"/>
    <w:basedOn w:val="Norml"/>
    <w:link w:val="llbChar"/>
    <w:uiPriority w:val="99"/>
    <w:unhideWhenUsed/>
    <w:rsid w:val="007D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4F20"/>
  </w:style>
  <w:style w:type="character" w:customStyle="1" w:styleId="Cmsor1Char">
    <w:name w:val="Címsor 1 Char"/>
    <w:basedOn w:val="Bekezdsalapbettpusa"/>
    <w:link w:val="Cmsor1"/>
    <w:uiPriority w:val="9"/>
    <w:rsid w:val="00AC14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39C4-CC49-4319-911E-6352F54A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8241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Opauszki</dc:creator>
  <cp:keywords/>
  <dc:description/>
  <cp:lastModifiedBy>Lucza Alexandra</cp:lastModifiedBy>
  <cp:revision>2</cp:revision>
  <cp:lastPrinted>2020-11-27T08:34:00Z</cp:lastPrinted>
  <dcterms:created xsi:type="dcterms:W3CDTF">2020-11-27T10:25:00Z</dcterms:created>
  <dcterms:modified xsi:type="dcterms:W3CDTF">2020-11-27T10:25:00Z</dcterms:modified>
</cp:coreProperties>
</file>