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73E5" w:rsidRPr="003D2533" w:rsidRDefault="001673E5" w:rsidP="001673E5">
      <w:pPr>
        <w:ind w:left="360" w:right="4252"/>
        <w:rPr>
          <w:b/>
        </w:rPr>
      </w:pPr>
      <w:r w:rsidRPr="00E85147">
        <w:rPr>
          <w:b/>
        </w:rPr>
        <w:t>KISKŐRÖS VÁROS CIGÁNY NEMZETISÉGI</w:t>
      </w:r>
    </w:p>
    <w:p w:rsidR="001673E5" w:rsidRPr="003D2533" w:rsidRDefault="001673E5" w:rsidP="001673E5">
      <w:pPr>
        <w:ind w:left="360" w:right="4252" w:hanging="360"/>
        <w:jc w:val="center"/>
        <w:rPr>
          <w:b/>
        </w:rPr>
      </w:pPr>
      <w:r w:rsidRPr="003D2533">
        <w:rPr>
          <w:b/>
        </w:rPr>
        <w:t>ÖNKORMÁNYZATA</w:t>
      </w:r>
    </w:p>
    <w:p w:rsidR="001673E5" w:rsidRPr="003D2533" w:rsidRDefault="001673E5" w:rsidP="001673E5">
      <w:pPr>
        <w:ind w:left="360" w:right="4252" w:hanging="360"/>
        <w:jc w:val="center"/>
        <w:rPr>
          <w:b/>
        </w:rPr>
      </w:pPr>
      <w:r w:rsidRPr="003D2533">
        <w:rPr>
          <w:b/>
        </w:rPr>
        <w:t>________________________________________________</w:t>
      </w:r>
    </w:p>
    <w:p w:rsidR="001673E5" w:rsidRPr="003D2533" w:rsidRDefault="001673E5" w:rsidP="001673E5">
      <w:pPr>
        <w:ind w:left="360" w:hanging="360"/>
        <w:rPr>
          <w:b/>
          <w:sz w:val="22"/>
          <w:szCs w:val="22"/>
        </w:rPr>
      </w:pPr>
      <w:r w:rsidRPr="003D2533">
        <w:rPr>
          <w:b/>
          <w:sz w:val="22"/>
          <w:szCs w:val="22"/>
        </w:rPr>
        <w:t>Szám: 13-2/2020.</w:t>
      </w:r>
    </w:p>
    <w:p w:rsidR="001673E5" w:rsidRPr="003D2533" w:rsidRDefault="001673E5" w:rsidP="001673E5">
      <w:pPr>
        <w:ind w:left="360" w:hanging="360"/>
        <w:jc w:val="center"/>
        <w:rPr>
          <w:b/>
          <w:sz w:val="22"/>
          <w:szCs w:val="22"/>
        </w:rPr>
      </w:pPr>
      <w:r w:rsidRPr="003D2533">
        <w:rPr>
          <w:b/>
          <w:sz w:val="22"/>
          <w:szCs w:val="22"/>
        </w:rPr>
        <w:t>JEGYZŐKÖNYV</w:t>
      </w:r>
    </w:p>
    <w:p w:rsidR="001673E5" w:rsidRPr="00860984" w:rsidRDefault="001673E5" w:rsidP="001673E5">
      <w:pPr>
        <w:jc w:val="both"/>
        <w:rPr>
          <w:b/>
          <w:sz w:val="22"/>
          <w:szCs w:val="22"/>
          <w:u w:val="single"/>
        </w:rPr>
      </w:pPr>
    </w:p>
    <w:p w:rsidR="001673E5" w:rsidRPr="00C8391F" w:rsidRDefault="001673E5" w:rsidP="001673E5">
      <w:pPr>
        <w:ind w:left="1418" w:hanging="1418"/>
        <w:jc w:val="both"/>
        <w:rPr>
          <w:sz w:val="22"/>
          <w:szCs w:val="22"/>
        </w:rPr>
      </w:pPr>
      <w:r w:rsidRPr="00860984">
        <w:rPr>
          <w:b/>
          <w:sz w:val="22"/>
          <w:szCs w:val="22"/>
          <w:u w:val="single"/>
        </w:rPr>
        <w:t>Készült:</w:t>
      </w:r>
      <w:r w:rsidRPr="00860984">
        <w:rPr>
          <w:sz w:val="22"/>
          <w:szCs w:val="22"/>
        </w:rPr>
        <w:t xml:space="preserve"> </w:t>
      </w:r>
      <w:r w:rsidRPr="00860984">
        <w:rPr>
          <w:sz w:val="22"/>
          <w:szCs w:val="22"/>
        </w:rPr>
        <w:tab/>
        <w:t>Kiskőrös Város Cigány Nemzetiségi Önkormányzata 2020. július 02-án (</w:t>
      </w:r>
      <w:r w:rsidRPr="00C8391F">
        <w:rPr>
          <w:sz w:val="22"/>
          <w:szCs w:val="22"/>
        </w:rPr>
        <w:t>csütörtök) 9,00 órai kezdettel megtartott üléséről</w:t>
      </w:r>
    </w:p>
    <w:p w:rsidR="001673E5" w:rsidRPr="003D2533" w:rsidRDefault="001673E5" w:rsidP="001673E5">
      <w:pPr>
        <w:rPr>
          <w:sz w:val="22"/>
          <w:szCs w:val="22"/>
        </w:rPr>
      </w:pPr>
    </w:p>
    <w:p w:rsidR="001673E5" w:rsidRPr="003D2533" w:rsidRDefault="001673E5" w:rsidP="001673E5">
      <w:pPr>
        <w:rPr>
          <w:sz w:val="22"/>
          <w:szCs w:val="22"/>
        </w:rPr>
      </w:pPr>
      <w:r w:rsidRPr="003D2533">
        <w:rPr>
          <w:b/>
          <w:sz w:val="22"/>
          <w:szCs w:val="22"/>
          <w:u w:val="single"/>
        </w:rPr>
        <w:t>Az ülés helye:</w:t>
      </w:r>
      <w:r w:rsidRPr="003D2533">
        <w:rPr>
          <w:sz w:val="22"/>
          <w:szCs w:val="22"/>
        </w:rPr>
        <w:t xml:space="preserve"> </w:t>
      </w:r>
      <w:r w:rsidRPr="003D2533">
        <w:rPr>
          <w:sz w:val="22"/>
          <w:szCs w:val="22"/>
        </w:rPr>
        <w:tab/>
      </w:r>
      <w:r w:rsidRPr="003D2533">
        <w:rPr>
          <w:sz w:val="22"/>
          <w:szCs w:val="22"/>
        </w:rPr>
        <w:tab/>
        <w:t>Kiskőrösi Polgármesteri Hivatal Jegyzői irodája</w:t>
      </w:r>
    </w:p>
    <w:p w:rsidR="001673E5" w:rsidRPr="003D2533" w:rsidRDefault="001673E5" w:rsidP="001673E5">
      <w:pPr>
        <w:rPr>
          <w:sz w:val="22"/>
          <w:szCs w:val="22"/>
          <w:highlight w:val="yellow"/>
        </w:rPr>
      </w:pPr>
      <w:r w:rsidRPr="003D2533">
        <w:rPr>
          <w:sz w:val="22"/>
          <w:szCs w:val="22"/>
        </w:rPr>
        <w:tab/>
      </w:r>
      <w:r w:rsidRPr="003D2533">
        <w:rPr>
          <w:sz w:val="22"/>
          <w:szCs w:val="22"/>
        </w:rPr>
        <w:tab/>
      </w:r>
      <w:r w:rsidRPr="003D2533">
        <w:rPr>
          <w:sz w:val="22"/>
          <w:szCs w:val="22"/>
        </w:rPr>
        <w:tab/>
        <w:t>(6200 Kiskőrös, Petőfi Sándor tér 1.)</w:t>
      </w:r>
    </w:p>
    <w:p w:rsidR="001673E5" w:rsidRPr="003D2533" w:rsidRDefault="001673E5" w:rsidP="001673E5">
      <w:pPr>
        <w:rPr>
          <w:sz w:val="22"/>
          <w:szCs w:val="22"/>
        </w:rPr>
      </w:pPr>
    </w:p>
    <w:p w:rsidR="001673E5" w:rsidRPr="003D2533" w:rsidRDefault="001673E5" w:rsidP="001673E5">
      <w:pPr>
        <w:rPr>
          <w:sz w:val="22"/>
          <w:szCs w:val="22"/>
        </w:rPr>
      </w:pPr>
      <w:r w:rsidRPr="003D2533">
        <w:rPr>
          <w:b/>
          <w:sz w:val="22"/>
          <w:szCs w:val="22"/>
          <w:u w:val="single"/>
        </w:rPr>
        <w:t>Jelen vannak:</w:t>
      </w:r>
      <w:r w:rsidRPr="003D2533">
        <w:rPr>
          <w:sz w:val="22"/>
          <w:szCs w:val="22"/>
        </w:rPr>
        <w:tab/>
      </w:r>
      <w:r w:rsidRPr="003D2533">
        <w:rPr>
          <w:sz w:val="22"/>
          <w:szCs w:val="22"/>
        </w:rPr>
        <w:tab/>
        <w:t xml:space="preserve">Kunhegyesi Nikolett </w:t>
      </w:r>
      <w:r w:rsidRPr="003D2533">
        <w:rPr>
          <w:sz w:val="22"/>
          <w:szCs w:val="22"/>
        </w:rPr>
        <w:tab/>
      </w:r>
      <w:r w:rsidRPr="003D2533">
        <w:rPr>
          <w:sz w:val="22"/>
          <w:szCs w:val="22"/>
        </w:rPr>
        <w:tab/>
        <w:t xml:space="preserve">a testület elnöke </w:t>
      </w:r>
    </w:p>
    <w:p w:rsidR="001673E5" w:rsidRPr="003D2533" w:rsidRDefault="001673E5" w:rsidP="001673E5">
      <w:pPr>
        <w:ind w:left="1416" w:firstLine="708"/>
        <w:rPr>
          <w:sz w:val="22"/>
          <w:szCs w:val="22"/>
        </w:rPr>
      </w:pPr>
      <w:r w:rsidRPr="003D2533">
        <w:rPr>
          <w:sz w:val="22"/>
          <w:szCs w:val="22"/>
        </w:rPr>
        <w:t>Kunhegyesi Gábor (03. 16.)</w:t>
      </w:r>
      <w:r w:rsidRPr="003D2533">
        <w:rPr>
          <w:sz w:val="22"/>
          <w:szCs w:val="22"/>
        </w:rPr>
        <w:tab/>
        <w:t>képviselő</w:t>
      </w:r>
    </w:p>
    <w:p w:rsidR="001673E5" w:rsidRPr="003D2533" w:rsidRDefault="001673E5" w:rsidP="001673E5">
      <w:pPr>
        <w:ind w:left="1416" w:firstLine="708"/>
        <w:rPr>
          <w:sz w:val="22"/>
          <w:szCs w:val="22"/>
        </w:rPr>
      </w:pPr>
      <w:r w:rsidRPr="003D2533">
        <w:rPr>
          <w:sz w:val="22"/>
          <w:szCs w:val="22"/>
        </w:rPr>
        <w:t>Kunhegyesi Gábor (09. 29.)</w:t>
      </w:r>
      <w:r w:rsidRPr="003D2533">
        <w:rPr>
          <w:sz w:val="22"/>
          <w:szCs w:val="22"/>
        </w:rPr>
        <w:tab/>
        <w:t>képviselő</w:t>
      </w:r>
    </w:p>
    <w:p w:rsidR="001673E5" w:rsidRPr="003D2533" w:rsidRDefault="001673E5" w:rsidP="001673E5">
      <w:pPr>
        <w:rPr>
          <w:sz w:val="22"/>
          <w:szCs w:val="22"/>
        </w:rPr>
      </w:pPr>
    </w:p>
    <w:p w:rsidR="001673E5" w:rsidRPr="003D2533" w:rsidRDefault="001673E5" w:rsidP="001673E5">
      <w:pPr>
        <w:ind w:left="1416" w:firstLine="708"/>
        <w:rPr>
          <w:sz w:val="22"/>
          <w:szCs w:val="22"/>
        </w:rPr>
      </w:pPr>
      <w:r w:rsidRPr="003D2533">
        <w:rPr>
          <w:sz w:val="22"/>
          <w:szCs w:val="22"/>
        </w:rPr>
        <w:t xml:space="preserve">dr. Turán Csaba </w:t>
      </w:r>
      <w:r w:rsidRPr="003D2533">
        <w:rPr>
          <w:sz w:val="22"/>
          <w:szCs w:val="22"/>
        </w:rPr>
        <w:tab/>
      </w:r>
      <w:r w:rsidRPr="003D2533">
        <w:rPr>
          <w:sz w:val="22"/>
          <w:szCs w:val="22"/>
        </w:rPr>
        <w:tab/>
        <w:t>jegyző</w:t>
      </w:r>
    </w:p>
    <w:p w:rsidR="001673E5" w:rsidRPr="003D2533" w:rsidRDefault="001673E5" w:rsidP="001673E5">
      <w:pPr>
        <w:ind w:left="1416" w:firstLine="708"/>
        <w:rPr>
          <w:sz w:val="22"/>
          <w:szCs w:val="22"/>
        </w:rPr>
      </w:pPr>
      <w:r w:rsidRPr="003D2533">
        <w:rPr>
          <w:sz w:val="22"/>
          <w:szCs w:val="22"/>
        </w:rPr>
        <w:t xml:space="preserve">Molnár Éva </w:t>
      </w:r>
      <w:r w:rsidRPr="003D2533">
        <w:rPr>
          <w:sz w:val="22"/>
          <w:szCs w:val="22"/>
        </w:rPr>
        <w:tab/>
      </w:r>
      <w:r w:rsidRPr="003D2533">
        <w:rPr>
          <w:sz w:val="22"/>
          <w:szCs w:val="22"/>
        </w:rPr>
        <w:tab/>
      </w:r>
      <w:r w:rsidRPr="003D2533">
        <w:rPr>
          <w:sz w:val="22"/>
          <w:szCs w:val="22"/>
        </w:rPr>
        <w:tab/>
        <w:t>költségvetési referens</w:t>
      </w:r>
    </w:p>
    <w:p w:rsidR="001673E5" w:rsidRPr="003D2533" w:rsidRDefault="001673E5" w:rsidP="001673E5">
      <w:pPr>
        <w:ind w:left="1416" w:firstLine="708"/>
        <w:rPr>
          <w:sz w:val="22"/>
          <w:szCs w:val="22"/>
        </w:rPr>
      </w:pPr>
      <w:r w:rsidRPr="003D2533">
        <w:rPr>
          <w:sz w:val="22"/>
          <w:szCs w:val="22"/>
        </w:rPr>
        <w:t xml:space="preserve">Bacskai Klára </w:t>
      </w:r>
      <w:r w:rsidRPr="003D2533">
        <w:rPr>
          <w:sz w:val="22"/>
          <w:szCs w:val="22"/>
        </w:rPr>
        <w:tab/>
      </w:r>
      <w:r w:rsidRPr="003D2533">
        <w:rPr>
          <w:sz w:val="22"/>
          <w:szCs w:val="22"/>
        </w:rPr>
        <w:tab/>
      </w:r>
      <w:r w:rsidRPr="003D2533">
        <w:rPr>
          <w:sz w:val="22"/>
          <w:szCs w:val="22"/>
        </w:rPr>
        <w:tab/>
        <w:t xml:space="preserve">hatósági ügyintéző  </w:t>
      </w:r>
    </w:p>
    <w:p w:rsidR="001673E5" w:rsidRPr="003D2533" w:rsidRDefault="001673E5" w:rsidP="001673E5">
      <w:pPr>
        <w:ind w:left="1416" w:firstLine="708"/>
        <w:rPr>
          <w:sz w:val="22"/>
          <w:szCs w:val="22"/>
        </w:rPr>
      </w:pPr>
      <w:r w:rsidRPr="003D2533">
        <w:rPr>
          <w:sz w:val="22"/>
          <w:szCs w:val="22"/>
        </w:rPr>
        <w:t xml:space="preserve">Lucza Alexandra </w:t>
      </w:r>
      <w:r w:rsidRPr="003D2533">
        <w:rPr>
          <w:sz w:val="22"/>
          <w:szCs w:val="22"/>
        </w:rPr>
        <w:tab/>
      </w:r>
      <w:r w:rsidRPr="003D2533">
        <w:rPr>
          <w:sz w:val="22"/>
          <w:szCs w:val="22"/>
        </w:rPr>
        <w:tab/>
        <w:t>jegyzőkönyvvezető</w:t>
      </w:r>
    </w:p>
    <w:p w:rsidR="001673E5" w:rsidRPr="003D2533" w:rsidRDefault="001673E5" w:rsidP="001673E5">
      <w:pPr>
        <w:ind w:left="1416" w:firstLine="708"/>
        <w:rPr>
          <w:sz w:val="22"/>
          <w:szCs w:val="22"/>
        </w:rPr>
      </w:pPr>
    </w:p>
    <w:p w:rsidR="001673E5" w:rsidRPr="003D2533" w:rsidRDefault="001673E5" w:rsidP="001673E5">
      <w:pPr>
        <w:rPr>
          <w:sz w:val="22"/>
          <w:szCs w:val="22"/>
        </w:rPr>
      </w:pPr>
      <w:r w:rsidRPr="003D2533">
        <w:rPr>
          <w:b/>
          <w:sz w:val="22"/>
          <w:szCs w:val="22"/>
          <w:u w:val="single"/>
        </w:rPr>
        <w:t>Távol maradt:</w:t>
      </w:r>
      <w:r w:rsidRPr="003D2533">
        <w:rPr>
          <w:sz w:val="22"/>
          <w:szCs w:val="22"/>
        </w:rPr>
        <w:t xml:space="preserve"> </w:t>
      </w:r>
      <w:r w:rsidRPr="003D2533">
        <w:rPr>
          <w:sz w:val="22"/>
          <w:szCs w:val="22"/>
        </w:rPr>
        <w:tab/>
        <w:t xml:space="preserve">Kunhegyesi Ferenc </w:t>
      </w:r>
      <w:r w:rsidRPr="003D2533">
        <w:rPr>
          <w:sz w:val="22"/>
          <w:szCs w:val="22"/>
        </w:rPr>
        <w:tab/>
      </w:r>
      <w:r w:rsidRPr="003D2533">
        <w:rPr>
          <w:sz w:val="22"/>
          <w:szCs w:val="22"/>
        </w:rPr>
        <w:tab/>
        <w:t xml:space="preserve">képviselő </w:t>
      </w:r>
    </w:p>
    <w:p w:rsidR="001673E5" w:rsidRPr="003D2533" w:rsidRDefault="001673E5" w:rsidP="001673E5">
      <w:pPr>
        <w:ind w:left="1416" w:firstLine="708"/>
        <w:rPr>
          <w:sz w:val="22"/>
          <w:szCs w:val="22"/>
        </w:rPr>
      </w:pPr>
      <w:r w:rsidRPr="003D2533">
        <w:rPr>
          <w:sz w:val="22"/>
          <w:szCs w:val="22"/>
        </w:rPr>
        <w:t>Virág Attila</w:t>
      </w:r>
      <w:r w:rsidRPr="003D2533">
        <w:rPr>
          <w:sz w:val="22"/>
          <w:szCs w:val="22"/>
        </w:rPr>
        <w:tab/>
      </w:r>
      <w:r w:rsidRPr="003D2533">
        <w:rPr>
          <w:sz w:val="22"/>
          <w:szCs w:val="22"/>
        </w:rPr>
        <w:tab/>
      </w:r>
      <w:r w:rsidRPr="003D2533">
        <w:rPr>
          <w:sz w:val="22"/>
          <w:szCs w:val="22"/>
        </w:rPr>
        <w:tab/>
        <w:t>képviselő</w:t>
      </w:r>
    </w:p>
    <w:p w:rsidR="001673E5" w:rsidRPr="003D2533" w:rsidRDefault="001673E5" w:rsidP="001673E5">
      <w:pPr>
        <w:rPr>
          <w:b/>
          <w:sz w:val="22"/>
          <w:szCs w:val="22"/>
          <w:u w:val="single"/>
        </w:rPr>
      </w:pPr>
    </w:p>
    <w:p w:rsidR="001673E5" w:rsidRDefault="001673E5" w:rsidP="001673E5">
      <w:pPr>
        <w:jc w:val="both"/>
        <w:rPr>
          <w:b/>
          <w:sz w:val="22"/>
          <w:szCs w:val="22"/>
          <w:u w:val="single"/>
        </w:rPr>
      </w:pPr>
    </w:p>
    <w:p w:rsidR="001673E5" w:rsidRPr="003D2533" w:rsidRDefault="001673E5" w:rsidP="001673E5">
      <w:pPr>
        <w:jc w:val="both"/>
        <w:rPr>
          <w:b/>
          <w:sz w:val="22"/>
          <w:szCs w:val="22"/>
          <w:u w:val="single"/>
        </w:rPr>
      </w:pPr>
    </w:p>
    <w:p w:rsidR="001673E5" w:rsidRPr="003D2533" w:rsidRDefault="001673E5" w:rsidP="001673E5">
      <w:pPr>
        <w:jc w:val="both"/>
        <w:rPr>
          <w:sz w:val="22"/>
          <w:szCs w:val="22"/>
        </w:rPr>
      </w:pPr>
      <w:r w:rsidRPr="003D2533">
        <w:rPr>
          <w:b/>
          <w:sz w:val="22"/>
          <w:szCs w:val="22"/>
        </w:rPr>
        <w:t>Kunhegyesi Nikolett a testület elnöke</w:t>
      </w:r>
      <w:r w:rsidRPr="003D2533">
        <w:rPr>
          <w:sz w:val="22"/>
          <w:szCs w:val="22"/>
        </w:rPr>
        <w:t xml:space="preserve"> köszöntötte az ülésen megjelenteket, megállapította a határozat-képességet és megnyitotta az ülést. Javasolta, hogy a jegyzőkönyv-hitelesítő Kunhegyesi Gábor </w:t>
      </w:r>
      <w:r w:rsidR="003D3A64">
        <w:rPr>
          <w:sz w:val="22"/>
          <w:szCs w:val="22"/>
        </w:rPr>
        <w:t xml:space="preserve">          </w:t>
      </w:r>
      <w:r w:rsidRPr="003D2533">
        <w:rPr>
          <w:sz w:val="22"/>
          <w:szCs w:val="22"/>
        </w:rPr>
        <w:t>(03. 16.) képviselő legyen.</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testület a jegyzőkönyv hitelesítőjének 3 „igen” szavazattal Kunhegyesi Gábor (03. 16.) képviselőt jelölte ki.</w:t>
      </w:r>
    </w:p>
    <w:p w:rsidR="001673E5" w:rsidRPr="003D2533" w:rsidRDefault="001673E5" w:rsidP="001673E5">
      <w:pPr>
        <w:jc w:val="both"/>
        <w:rPr>
          <w:b/>
          <w:sz w:val="22"/>
          <w:szCs w:val="22"/>
        </w:rPr>
      </w:pPr>
    </w:p>
    <w:p w:rsidR="00346469" w:rsidRDefault="00346469" w:rsidP="00346469">
      <w:pPr>
        <w:jc w:val="both"/>
        <w:rPr>
          <w:sz w:val="22"/>
          <w:szCs w:val="22"/>
        </w:rPr>
      </w:pPr>
      <w:r>
        <w:rPr>
          <w:sz w:val="22"/>
          <w:szCs w:val="22"/>
        </w:rPr>
        <w:t>Ezt követően az elnök ismertette a napirendi javaslatot, melynek keretében kezdeményezte, hogy</w:t>
      </w:r>
      <w:r w:rsidR="008B7F28">
        <w:rPr>
          <w:sz w:val="22"/>
          <w:szCs w:val="22"/>
        </w:rPr>
        <w:t xml:space="preserve"> A</w:t>
      </w:r>
      <w:r>
        <w:rPr>
          <w:sz w:val="22"/>
          <w:szCs w:val="22"/>
        </w:rPr>
        <w:t xml:space="preserve"> </w:t>
      </w:r>
      <w:r w:rsidR="008B7F28">
        <w:rPr>
          <w:sz w:val="22"/>
          <w:szCs w:val="22"/>
        </w:rPr>
        <w:t xml:space="preserve">Nemzetiségi Önkormányzat </w:t>
      </w:r>
      <w:r>
        <w:rPr>
          <w:sz w:val="22"/>
          <w:szCs w:val="22"/>
        </w:rPr>
        <w:t>20</w:t>
      </w:r>
      <w:r w:rsidR="008B7F28">
        <w:rPr>
          <w:sz w:val="22"/>
          <w:szCs w:val="22"/>
        </w:rPr>
        <w:t>20</w:t>
      </w:r>
      <w:r>
        <w:rPr>
          <w:sz w:val="22"/>
          <w:szCs w:val="22"/>
        </w:rPr>
        <w:t xml:space="preserve">. évi költségvetésének </w:t>
      </w:r>
      <w:r w:rsidR="008B7F28">
        <w:rPr>
          <w:sz w:val="22"/>
          <w:szCs w:val="22"/>
        </w:rPr>
        <w:t xml:space="preserve">módosítása </w:t>
      </w:r>
      <w:r>
        <w:rPr>
          <w:sz w:val="22"/>
          <w:szCs w:val="22"/>
        </w:rPr>
        <w:t>napirendi pont utolsó, 3. napirendi pontként kerüljön felvételre. Kérdés, módosító javaslat a napirenddel összefüggésben nem hangzott el, ezért szavazásra bocsátotta azt.</w:t>
      </w:r>
    </w:p>
    <w:p w:rsidR="001673E5" w:rsidRPr="00502A27" w:rsidRDefault="001673E5" w:rsidP="001673E5">
      <w:pPr>
        <w:jc w:val="both"/>
        <w:rPr>
          <w:color w:val="FF0000"/>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Képviselő-testület 3 „igen” szavazattal a napirendet az alábbiak szerint fogadta el:</w:t>
      </w:r>
    </w:p>
    <w:p w:rsidR="001673E5" w:rsidRDefault="001673E5" w:rsidP="001673E5">
      <w:pPr>
        <w:jc w:val="both"/>
        <w:rPr>
          <w:b/>
          <w:sz w:val="22"/>
          <w:szCs w:val="22"/>
        </w:rPr>
      </w:pPr>
    </w:p>
    <w:p w:rsidR="00346469" w:rsidRPr="003D2533" w:rsidRDefault="00346469" w:rsidP="001673E5">
      <w:pPr>
        <w:jc w:val="both"/>
        <w:rPr>
          <w:b/>
          <w:sz w:val="22"/>
          <w:szCs w:val="22"/>
        </w:rPr>
      </w:pPr>
    </w:p>
    <w:p w:rsidR="001673E5" w:rsidRPr="003D2533" w:rsidRDefault="001673E5" w:rsidP="001673E5">
      <w:pPr>
        <w:ind w:left="360" w:hanging="360"/>
        <w:rPr>
          <w:b/>
          <w:sz w:val="22"/>
          <w:szCs w:val="22"/>
        </w:rPr>
      </w:pPr>
      <w:r w:rsidRPr="003D2533">
        <w:rPr>
          <w:b/>
          <w:sz w:val="22"/>
          <w:szCs w:val="22"/>
        </w:rPr>
        <w:t>N A P I R E N D:</w:t>
      </w:r>
    </w:p>
    <w:p w:rsidR="001673E5" w:rsidRPr="003D2533" w:rsidRDefault="001673E5" w:rsidP="001673E5">
      <w:pPr>
        <w:jc w:val="both"/>
        <w:rPr>
          <w:sz w:val="22"/>
          <w:szCs w:val="22"/>
        </w:rPr>
      </w:pPr>
    </w:p>
    <w:p w:rsidR="001673E5" w:rsidRPr="003D2533" w:rsidRDefault="001673E5" w:rsidP="001673E5">
      <w:pPr>
        <w:ind w:left="709" w:hanging="709"/>
        <w:jc w:val="both"/>
        <w:rPr>
          <w:sz w:val="22"/>
          <w:szCs w:val="22"/>
        </w:rPr>
      </w:pPr>
      <w:r w:rsidRPr="003D2533">
        <w:rPr>
          <w:sz w:val="22"/>
          <w:szCs w:val="22"/>
        </w:rPr>
        <w:t>1.</w:t>
      </w:r>
      <w:r w:rsidRPr="003D2533">
        <w:rPr>
          <w:sz w:val="22"/>
          <w:szCs w:val="22"/>
        </w:rPr>
        <w:tab/>
        <w:t xml:space="preserve">BESZÁMOLÓ A CIGÁNY NEMZETISÉGI ÖNKORMÁNYZAT 2019. ÉVI KÖLTSÉGVETÉSÉNEK TELJESÍTÉSÉRŐL  </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u w:val="single"/>
        </w:rPr>
        <w:t>Előterjesztő</w:t>
      </w:r>
      <w:r w:rsidRPr="003D2533">
        <w:rPr>
          <w:sz w:val="22"/>
          <w:szCs w:val="22"/>
        </w:rPr>
        <w:t>: a nemzetiségi önkormányzat elnöke</w:t>
      </w:r>
    </w:p>
    <w:p w:rsidR="001673E5" w:rsidRPr="003D2533" w:rsidRDefault="001673E5" w:rsidP="001673E5">
      <w:pPr>
        <w:rPr>
          <w:sz w:val="22"/>
          <w:szCs w:val="22"/>
        </w:rPr>
      </w:pPr>
    </w:p>
    <w:p w:rsidR="001673E5" w:rsidRPr="003D2533" w:rsidRDefault="001673E5" w:rsidP="001673E5">
      <w:pPr>
        <w:jc w:val="both"/>
        <w:rPr>
          <w:sz w:val="22"/>
          <w:szCs w:val="22"/>
        </w:rPr>
      </w:pPr>
      <w:r w:rsidRPr="003D2533">
        <w:rPr>
          <w:sz w:val="22"/>
          <w:szCs w:val="22"/>
        </w:rPr>
        <w:t>2.</w:t>
      </w:r>
      <w:r w:rsidRPr="003D2533">
        <w:rPr>
          <w:sz w:val="22"/>
          <w:szCs w:val="22"/>
        </w:rPr>
        <w:tab/>
        <w:t>AKTUÁLIS KÉRDÉSEK</w:t>
      </w:r>
    </w:p>
    <w:p w:rsidR="001673E5" w:rsidRPr="003D2533" w:rsidRDefault="001673E5" w:rsidP="001673E5">
      <w:pPr>
        <w:rPr>
          <w:sz w:val="22"/>
          <w:szCs w:val="22"/>
        </w:rPr>
      </w:pPr>
    </w:p>
    <w:p w:rsidR="001673E5" w:rsidRPr="003D2533" w:rsidRDefault="001673E5" w:rsidP="001673E5">
      <w:pPr>
        <w:pStyle w:val="Listaszerbekezds"/>
        <w:numPr>
          <w:ilvl w:val="0"/>
          <w:numId w:val="2"/>
        </w:numPr>
        <w:ind w:hanging="720"/>
        <w:jc w:val="both"/>
        <w:rPr>
          <w:sz w:val="22"/>
          <w:szCs w:val="22"/>
        </w:rPr>
      </w:pPr>
      <w:r w:rsidRPr="003D2533">
        <w:rPr>
          <w:sz w:val="22"/>
          <w:szCs w:val="22"/>
        </w:rPr>
        <w:t>A NEMZETISÉGI ÖNKORMÁNYZAT 2020. ÉVI KÖLTSÉGVETÉSÉNEK MÓDOSÍTÁSA</w:t>
      </w:r>
    </w:p>
    <w:p w:rsidR="001673E5" w:rsidRPr="003D2533" w:rsidRDefault="001673E5" w:rsidP="001673E5">
      <w:pPr>
        <w:ind w:left="705" w:hanging="705"/>
        <w:jc w:val="both"/>
        <w:rPr>
          <w:sz w:val="22"/>
          <w:szCs w:val="22"/>
        </w:rPr>
      </w:pPr>
    </w:p>
    <w:p w:rsidR="001673E5" w:rsidRDefault="001673E5" w:rsidP="001673E5">
      <w:pPr>
        <w:jc w:val="both"/>
        <w:rPr>
          <w:sz w:val="22"/>
          <w:szCs w:val="22"/>
        </w:rPr>
      </w:pPr>
      <w:r w:rsidRPr="003D2533">
        <w:rPr>
          <w:sz w:val="22"/>
          <w:szCs w:val="22"/>
          <w:u w:val="single"/>
        </w:rPr>
        <w:t>Előterjesztő</w:t>
      </w:r>
      <w:r w:rsidRPr="003D2533">
        <w:rPr>
          <w:sz w:val="22"/>
          <w:szCs w:val="22"/>
        </w:rPr>
        <w:t>: a nemzetiségi önkormányzat elnöke</w:t>
      </w:r>
    </w:p>
    <w:p w:rsidR="001673E5" w:rsidRPr="003D2533" w:rsidRDefault="001673E5" w:rsidP="001673E5">
      <w:pPr>
        <w:jc w:val="both"/>
        <w:rPr>
          <w:sz w:val="22"/>
          <w:szCs w:val="22"/>
        </w:rPr>
      </w:pPr>
    </w:p>
    <w:p w:rsidR="001673E5" w:rsidRPr="003D2533" w:rsidRDefault="001673E5" w:rsidP="001673E5">
      <w:pPr>
        <w:pStyle w:val="Listaszerbekezds"/>
        <w:numPr>
          <w:ilvl w:val="0"/>
          <w:numId w:val="1"/>
        </w:numPr>
        <w:jc w:val="center"/>
        <w:rPr>
          <w:b/>
          <w:sz w:val="22"/>
          <w:szCs w:val="22"/>
        </w:rPr>
      </w:pPr>
      <w:r w:rsidRPr="003D2533">
        <w:rPr>
          <w:b/>
          <w:sz w:val="22"/>
          <w:szCs w:val="22"/>
        </w:rPr>
        <w:lastRenderedPageBreak/>
        <w:t>napirend</w:t>
      </w:r>
    </w:p>
    <w:p w:rsidR="001673E5" w:rsidRPr="003D2533" w:rsidRDefault="001673E5" w:rsidP="001673E5">
      <w:pPr>
        <w:jc w:val="center"/>
        <w:rPr>
          <w:b/>
          <w:bCs/>
          <w:sz w:val="22"/>
          <w:szCs w:val="22"/>
        </w:rPr>
      </w:pPr>
      <w:r w:rsidRPr="003D2533">
        <w:rPr>
          <w:b/>
          <w:bCs/>
          <w:sz w:val="22"/>
          <w:szCs w:val="22"/>
        </w:rPr>
        <w:t>BESZÁMOLÓ A CIGÁNY NEMZETISÉGI ÖNKORMÁNYZAT 2019. ÉVI KÖLTSÉGVETÉSÉNEK TELJESÍTÉSÉRŐL</w:t>
      </w:r>
    </w:p>
    <w:p w:rsidR="001673E5" w:rsidRPr="003D2533" w:rsidRDefault="001673E5" w:rsidP="001673E5">
      <w:pPr>
        <w:jc w:val="center"/>
        <w:rPr>
          <w:i/>
          <w:sz w:val="22"/>
          <w:szCs w:val="22"/>
        </w:rPr>
      </w:pPr>
      <w:r w:rsidRPr="003D2533">
        <w:rPr>
          <w:i/>
          <w:sz w:val="22"/>
          <w:szCs w:val="22"/>
        </w:rPr>
        <w:t>(Írásos előterjesztés a jegyzőkönyvhöz mellékelve)</w:t>
      </w:r>
    </w:p>
    <w:p w:rsidR="001673E5" w:rsidRPr="003D2533" w:rsidRDefault="001673E5" w:rsidP="001673E5">
      <w:pPr>
        <w:ind w:left="1065"/>
        <w:jc w:val="center"/>
        <w:rPr>
          <w:sz w:val="22"/>
          <w:szCs w:val="22"/>
        </w:rPr>
      </w:pPr>
    </w:p>
    <w:p w:rsidR="001673E5" w:rsidRPr="003D2533" w:rsidRDefault="001673E5" w:rsidP="001673E5">
      <w:pPr>
        <w:jc w:val="both"/>
        <w:rPr>
          <w:sz w:val="22"/>
          <w:szCs w:val="22"/>
        </w:rPr>
      </w:pPr>
      <w:r w:rsidRPr="003D2533">
        <w:rPr>
          <w:sz w:val="22"/>
          <w:szCs w:val="22"/>
          <w:u w:val="single"/>
        </w:rPr>
        <w:t>Előterjesztő</w:t>
      </w:r>
      <w:r w:rsidRPr="003D2533">
        <w:rPr>
          <w:sz w:val="22"/>
          <w:szCs w:val="22"/>
        </w:rPr>
        <w:t>: a nemzetiségi önkormányzat elnöke</w:t>
      </w:r>
    </w:p>
    <w:p w:rsidR="001673E5" w:rsidRPr="003D2533" w:rsidRDefault="001673E5" w:rsidP="001673E5">
      <w:pPr>
        <w:jc w:val="both"/>
        <w:rPr>
          <w:sz w:val="22"/>
          <w:szCs w:val="22"/>
        </w:rPr>
      </w:pPr>
    </w:p>
    <w:p w:rsidR="001673E5" w:rsidRPr="003D2533" w:rsidRDefault="001673E5" w:rsidP="001673E5">
      <w:pPr>
        <w:jc w:val="both"/>
        <w:rPr>
          <w:iCs/>
          <w:sz w:val="22"/>
          <w:szCs w:val="22"/>
        </w:rPr>
      </w:pPr>
      <w:r w:rsidRPr="003D2533">
        <w:rPr>
          <w:b/>
          <w:bCs/>
          <w:iCs/>
          <w:sz w:val="22"/>
          <w:szCs w:val="22"/>
        </w:rPr>
        <w:t>Molnár Éva költségvetési referens</w:t>
      </w:r>
      <w:r w:rsidRPr="003D2533">
        <w:rPr>
          <w:iCs/>
          <w:sz w:val="22"/>
          <w:szCs w:val="22"/>
        </w:rPr>
        <w:t xml:space="preserve"> elmondta, hogy</w:t>
      </w:r>
      <w:r w:rsidRPr="003D2533">
        <w:rPr>
          <w:b/>
          <w:bCs/>
          <w:iCs/>
          <w:sz w:val="22"/>
          <w:szCs w:val="22"/>
        </w:rPr>
        <w:t xml:space="preserve"> </w:t>
      </w:r>
      <w:r w:rsidRPr="003D2533">
        <w:rPr>
          <w:iCs/>
          <w:sz w:val="22"/>
          <w:szCs w:val="22"/>
        </w:rPr>
        <w:t>az államháztartásról</w:t>
      </w:r>
      <w:r w:rsidRPr="003D2533">
        <w:rPr>
          <w:sz w:val="22"/>
          <w:szCs w:val="22"/>
        </w:rPr>
        <w:t xml:space="preserve"> szóló 2011. évi CXCV. törvény (továbbiakban: Áht.) 87.§-a alapján </w:t>
      </w:r>
      <w:r w:rsidRPr="003D2533">
        <w:rPr>
          <w:iCs/>
          <w:sz w:val="22"/>
          <w:szCs w:val="22"/>
        </w:rPr>
        <w:t xml:space="preserve">a vagyonról és a költségvetés végrehajtásáról a számviteli jogszabályok szerinti éves költségvetési beszámolót, az éves költségvetési beszámoló alapján évente, az elfogadott költségvetéssel összehasonlító módon, az év utolsó napján érvényes szervezeti, besorolási rendnek megfelelő záró számadást (zárszámadást) kell készíteni. </w:t>
      </w:r>
    </w:p>
    <w:p w:rsidR="001673E5" w:rsidRPr="003D2533" w:rsidRDefault="001673E5" w:rsidP="001673E5">
      <w:pPr>
        <w:jc w:val="both"/>
        <w:rPr>
          <w:iCs/>
          <w:sz w:val="22"/>
          <w:szCs w:val="22"/>
        </w:rPr>
      </w:pPr>
      <w:r w:rsidRPr="003D2533">
        <w:rPr>
          <w:iCs/>
          <w:sz w:val="22"/>
          <w:szCs w:val="22"/>
        </w:rPr>
        <w:t xml:space="preserve">Az Áht. 91. § (1) bekezdése alapján, figyelemmel ugyanezen szakasz (3) bekezdésére, a nemzetiségi önkormányzat zárszámadásának legkésőbb a költségvetési évet követő 5. hónap utolsó napjáig kell hatályba lépnie.    </w:t>
      </w:r>
    </w:p>
    <w:p w:rsidR="001673E5" w:rsidRPr="003D2533" w:rsidRDefault="001673E5" w:rsidP="001673E5">
      <w:pPr>
        <w:jc w:val="both"/>
        <w:rPr>
          <w:iCs/>
          <w:sz w:val="22"/>
          <w:szCs w:val="22"/>
        </w:rPr>
      </w:pPr>
    </w:p>
    <w:p w:rsidR="001673E5" w:rsidRPr="003D2533" w:rsidRDefault="001673E5" w:rsidP="001673E5">
      <w:pPr>
        <w:jc w:val="both"/>
        <w:rPr>
          <w:sz w:val="22"/>
          <w:szCs w:val="22"/>
        </w:rPr>
      </w:pPr>
      <w:r w:rsidRPr="003D2533">
        <w:rPr>
          <w:sz w:val="22"/>
          <w:szCs w:val="22"/>
        </w:rPr>
        <w:t xml:space="preserve">Magyarország Kormánya 2020. március 11. napján 15 órától a </w:t>
      </w:r>
      <w:r w:rsidRPr="003D2533">
        <w:rPr>
          <w:iCs/>
          <w:sz w:val="22"/>
          <w:szCs w:val="22"/>
        </w:rPr>
        <w:t>veszélyhelyzet kihirdetéséről</w:t>
      </w:r>
      <w:r w:rsidRPr="003D2533">
        <w:rPr>
          <w:sz w:val="22"/>
          <w:szCs w:val="22"/>
        </w:rPr>
        <w:t xml:space="preserve"> szóló 40/2020. (III. 11.) Korm. rendelet alapján Magyarország egész területére veszélyhelyzetet hirdetett ki. </w:t>
      </w:r>
    </w:p>
    <w:p w:rsidR="001673E5" w:rsidRPr="003D2533" w:rsidRDefault="001673E5" w:rsidP="001673E5">
      <w:pPr>
        <w:jc w:val="both"/>
        <w:rPr>
          <w:iCs/>
          <w:sz w:val="22"/>
          <w:szCs w:val="22"/>
        </w:rPr>
      </w:pPr>
    </w:p>
    <w:p w:rsidR="001673E5" w:rsidRPr="003D2533" w:rsidRDefault="001673E5" w:rsidP="001673E5">
      <w:pPr>
        <w:jc w:val="both"/>
        <w:rPr>
          <w:iCs/>
          <w:sz w:val="22"/>
          <w:szCs w:val="22"/>
        </w:rPr>
      </w:pPr>
      <w:r w:rsidRPr="003D2533">
        <w:rPr>
          <w:sz w:val="22"/>
          <w:szCs w:val="22"/>
        </w:rPr>
        <w:t xml:space="preserve">A </w:t>
      </w:r>
      <w:r w:rsidRPr="003D2533">
        <w:rPr>
          <w:iCs/>
          <w:sz w:val="22"/>
          <w:szCs w:val="22"/>
        </w:rPr>
        <w:t>veszélyhelyzet során alkalmazandó egyes belügyi és közigazgatási tárgyú szabályokról</w:t>
      </w:r>
      <w:r w:rsidRPr="003D2533">
        <w:rPr>
          <w:sz w:val="22"/>
          <w:szCs w:val="22"/>
        </w:rPr>
        <w:t xml:space="preserve"> szóló 85/2020. (IV. 5.) Korm. rendelet 17. § (3) bekezdése alapján, </w:t>
      </w:r>
      <w:r w:rsidRPr="003D2533">
        <w:rPr>
          <w:iCs/>
          <w:sz w:val="22"/>
          <w:szCs w:val="22"/>
        </w:rPr>
        <w:t>ha a helyi önkormányzat nem rendelkezik a 2019. költségvetési évre vonatkozó elfogadott és hatályos zárszámadási rendelettel, akkor a zárszámadási rendeletet úgy kell a helyi önkormányzatnak elfogadnia, hogy az legkésőbb a veszélyhelyzet megszűnését követő 30. napon hatályba lépjen.</w:t>
      </w:r>
    </w:p>
    <w:p w:rsidR="001673E5" w:rsidRPr="003D2533" w:rsidRDefault="001673E5" w:rsidP="001673E5">
      <w:pPr>
        <w:jc w:val="both"/>
        <w:rPr>
          <w:iCs/>
          <w:sz w:val="22"/>
          <w:szCs w:val="22"/>
        </w:rPr>
      </w:pPr>
    </w:p>
    <w:p w:rsidR="001673E5" w:rsidRPr="003D2533" w:rsidRDefault="001673E5" w:rsidP="001673E5">
      <w:pPr>
        <w:jc w:val="both"/>
        <w:rPr>
          <w:sz w:val="22"/>
          <w:szCs w:val="22"/>
        </w:rPr>
      </w:pPr>
      <w:r w:rsidRPr="003D2533">
        <w:rPr>
          <w:sz w:val="22"/>
          <w:szCs w:val="22"/>
        </w:rPr>
        <w:t xml:space="preserve">A </w:t>
      </w:r>
      <w:r w:rsidRPr="003D2533">
        <w:rPr>
          <w:iCs/>
          <w:sz w:val="22"/>
          <w:szCs w:val="22"/>
        </w:rPr>
        <w:t>2020. március 11-én kihirdetett veszélyhelyzet a veszélyhelyzet megszűnéséről</w:t>
      </w:r>
      <w:r w:rsidRPr="003D2533">
        <w:rPr>
          <w:sz w:val="22"/>
          <w:szCs w:val="22"/>
        </w:rPr>
        <w:t xml:space="preserve"> szóló 282/2020.   (VI. 17.) Korm. rendelet alapján 2020. június 18. napjától Magyarország egész területén megszűnt. </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 xml:space="preserve">A fentiek alapján a zárszámadási határozathozatal időpontja legkésőbb 2020. július 17. napja. </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költségvetési összevont mérleget az 1. melléklet tartalmazza, amelyből látszik, hogy a bevételek legnagyobb hányada, 95,7%-a az állami támogatás. A 2019. évi működési támogatásból 2.700,- Ft, a 2019. évi feladatalapú támogatásból 692,- Ft került visszafizetésre, 329.084,- Ft a 2020. évben felhasználni tervezett összeg.</w:t>
      </w:r>
    </w:p>
    <w:p w:rsidR="001673E5" w:rsidRPr="003D2533" w:rsidRDefault="001673E5" w:rsidP="001673E5">
      <w:pPr>
        <w:jc w:val="both"/>
        <w:rPr>
          <w:sz w:val="22"/>
          <w:szCs w:val="22"/>
        </w:rPr>
      </w:pPr>
      <w:r w:rsidRPr="003D2533">
        <w:rPr>
          <w:sz w:val="22"/>
          <w:szCs w:val="22"/>
        </w:rPr>
        <w:t xml:space="preserve">A kiadások legnagyobb hányada – 74,1%-a – dologi kiadások. A 2019. évben beruházás, felújítás nem történt. </w:t>
      </w:r>
    </w:p>
    <w:p w:rsidR="001673E5" w:rsidRPr="003D2533" w:rsidRDefault="001673E5" w:rsidP="001673E5">
      <w:pPr>
        <w:jc w:val="both"/>
        <w:rPr>
          <w:sz w:val="22"/>
          <w:szCs w:val="22"/>
        </w:rPr>
      </w:pPr>
      <w:r w:rsidRPr="003D2533">
        <w:rPr>
          <w:sz w:val="22"/>
          <w:szCs w:val="22"/>
        </w:rPr>
        <w:t>Az előirányzat felhasználási terv teljesítését a 3. melléklet tartalmazza, amelyről egyértelműen látszik, hogy a dologi kiadások havonkénti megoszlása igazodik a Város jelentősebb rendezvényeihez.</w:t>
      </w:r>
    </w:p>
    <w:p w:rsidR="001673E5" w:rsidRPr="003D2533" w:rsidRDefault="001673E5" w:rsidP="001673E5">
      <w:pPr>
        <w:jc w:val="both"/>
        <w:rPr>
          <w:sz w:val="22"/>
          <w:szCs w:val="22"/>
        </w:rPr>
      </w:pPr>
      <w:r w:rsidRPr="003D2533">
        <w:rPr>
          <w:sz w:val="22"/>
          <w:szCs w:val="22"/>
        </w:rPr>
        <w:t xml:space="preserve">Az Önkormányzat többéves kihatással járó döntéseket nem hozott, illetve közvetett támogatásokat nem nyújt.  </w:t>
      </w:r>
    </w:p>
    <w:p w:rsidR="001673E5" w:rsidRPr="003D2533" w:rsidRDefault="001673E5" w:rsidP="001673E5">
      <w:pPr>
        <w:jc w:val="both"/>
        <w:rPr>
          <w:sz w:val="22"/>
          <w:szCs w:val="22"/>
        </w:rPr>
      </w:pPr>
      <w:r w:rsidRPr="003D2533">
        <w:rPr>
          <w:sz w:val="22"/>
          <w:szCs w:val="22"/>
        </w:rPr>
        <w:t xml:space="preserve">A 2020. évi költségvetést a Képviselő-testület a 12/2020. számú határozattal elfogadta, amely tartalmazza a 2021. és 2022. év tervszámait is, ezzel megegyező tartalommal készült a 10. melléklet, amely a 2019. évet követő 3 év tervezett bevételi előirányzatainak és kiadási előirányzatainak keretszámait tartalmazza. </w:t>
      </w:r>
    </w:p>
    <w:p w:rsidR="001673E5" w:rsidRPr="003D2533" w:rsidRDefault="001673E5" w:rsidP="001673E5">
      <w:pPr>
        <w:jc w:val="both"/>
        <w:rPr>
          <w:b/>
          <w:iCs/>
          <w:sz w:val="22"/>
          <w:szCs w:val="22"/>
        </w:rPr>
      </w:pPr>
    </w:p>
    <w:p w:rsidR="001673E5" w:rsidRPr="003D2533" w:rsidRDefault="001673E5" w:rsidP="001673E5">
      <w:pPr>
        <w:pStyle w:val="NormlWeb"/>
        <w:spacing w:before="0" w:beforeAutospacing="0" w:after="0" w:afterAutospacing="0"/>
        <w:ind w:right="150"/>
        <w:jc w:val="both"/>
        <w:rPr>
          <w:bCs/>
          <w:sz w:val="22"/>
          <w:szCs w:val="22"/>
        </w:rPr>
      </w:pPr>
      <w:r w:rsidRPr="003D2533">
        <w:rPr>
          <w:bCs/>
          <w:sz w:val="22"/>
          <w:szCs w:val="22"/>
        </w:rPr>
        <w:t>A testület elnöke határozati javaslatként az alábbiakat fogalmazta meg:</w:t>
      </w:r>
    </w:p>
    <w:p w:rsidR="001673E5" w:rsidRPr="003D2533" w:rsidRDefault="001673E5" w:rsidP="001673E5">
      <w:pPr>
        <w:jc w:val="both"/>
        <w:rPr>
          <w:sz w:val="22"/>
          <w:szCs w:val="22"/>
        </w:rPr>
      </w:pPr>
    </w:p>
    <w:p w:rsidR="001673E5" w:rsidRPr="003D2533" w:rsidRDefault="001673E5" w:rsidP="001673E5">
      <w:pPr>
        <w:pStyle w:val="Listaszerbekezds"/>
        <w:numPr>
          <w:ilvl w:val="0"/>
          <w:numId w:val="3"/>
        </w:numPr>
        <w:contextualSpacing/>
        <w:jc w:val="both"/>
        <w:rPr>
          <w:sz w:val="22"/>
          <w:szCs w:val="22"/>
        </w:rPr>
      </w:pPr>
      <w:r w:rsidRPr="003D2533">
        <w:rPr>
          <w:sz w:val="22"/>
          <w:szCs w:val="22"/>
        </w:rPr>
        <w:t>A Képviselő-testület Kiskőrös Város Cigány Nemzetiségi Önkormányzata 2019. évi zárszámadását</w:t>
      </w:r>
    </w:p>
    <w:tbl>
      <w:tblPr>
        <w:tblW w:w="8274" w:type="dxa"/>
        <w:tblInd w:w="496" w:type="dxa"/>
        <w:tblLayout w:type="fixed"/>
        <w:tblCellMar>
          <w:left w:w="70" w:type="dxa"/>
          <w:right w:w="70" w:type="dxa"/>
        </w:tblCellMar>
        <w:tblLook w:val="0000" w:firstRow="0" w:lastRow="0" w:firstColumn="0" w:lastColumn="0" w:noHBand="0" w:noVBand="0"/>
      </w:tblPr>
      <w:tblGrid>
        <w:gridCol w:w="1774"/>
        <w:gridCol w:w="709"/>
        <w:gridCol w:w="5791"/>
      </w:tblGrid>
      <w:tr w:rsidR="001673E5" w:rsidRPr="003D2533" w:rsidTr="00C8391F">
        <w:trPr>
          <w:cantSplit/>
        </w:trPr>
        <w:tc>
          <w:tcPr>
            <w:tcW w:w="1774" w:type="dxa"/>
          </w:tcPr>
          <w:p w:rsidR="001673E5" w:rsidRPr="003D2533" w:rsidRDefault="001673E5" w:rsidP="00C8391F">
            <w:pPr>
              <w:jc w:val="right"/>
              <w:rPr>
                <w:sz w:val="22"/>
                <w:szCs w:val="22"/>
              </w:rPr>
            </w:pPr>
            <w:r w:rsidRPr="003D2533">
              <w:rPr>
                <w:sz w:val="22"/>
                <w:szCs w:val="22"/>
              </w:rPr>
              <w:t>1.723.074</w:t>
            </w:r>
          </w:p>
        </w:tc>
        <w:tc>
          <w:tcPr>
            <w:tcW w:w="709" w:type="dxa"/>
          </w:tcPr>
          <w:p w:rsidR="001673E5" w:rsidRPr="003D2533" w:rsidRDefault="001673E5" w:rsidP="00C8391F">
            <w:pPr>
              <w:jc w:val="both"/>
              <w:rPr>
                <w:sz w:val="22"/>
                <w:szCs w:val="22"/>
              </w:rPr>
            </w:pPr>
            <w:r w:rsidRPr="003D2533">
              <w:rPr>
                <w:sz w:val="22"/>
                <w:szCs w:val="22"/>
              </w:rPr>
              <w:t xml:space="preserve">forint   </w:t>
            </w:r>
          </w:p>
        </w:tc>
        <w:tc>
          <w:tcPr>
            <w:tcW w:w="5791" w:type="dxa"/>
          </w:tcPr>
          <w:p w:rsidR="001673E5" w:rsidRPr="003D2533" w:rsidRDefault="001673E5" w:rsidP="00C8391F">
            <w:pPr>
              <w:jc w:val="both"/>
              <w:rPr>
                <w:sz w:val="22"/>
                <w:szCs w:val="22"/>
              </w:rPr>
            </w:pPr>
            <w:r w:rsidRPr="003D2533">
              <w:rPr>
                <w:sz w:val="22"/>
                <w:szCs w:val="22"/>
              </w:rPr>
              <w:t>teljesített költségvetési bevétellel,</w:t>
            </w:r>
          </w:p>
        </w:tc>
      </w:tr>
      <w:tr w:rsidR="001673E5" w:rsidRPr="003D2533" w:rsidTr="00C8391F">
        <w:trPr>
          <w:cantSplit/>
        </w:trPr>
        <w:tc>
          <w:tcPr>
            <w:tcW w:w="1774" w:type="dxa"/>
          </w:tcPr>
          <w:p w:rsidR="001673E5" w:rsidRPr="003D2533" w:rsidRDefault="001673E5" w:rsidP="00C8391F">
            <w:pPr>
              <w:jc w:val="right"/>
              <w:rPr>
                <w:sz w:val="22"/>
                <w:szCs w:val="22"/>
              </w:rPr>
            </w:pPr>
            <w:r w:rsidRPr="003D2533">
              <w:rPr>
                <w:sz w:val="22"/>
                <w:szCs w:val="22"/>
              </w:rPr>
              <w:t>1.471.823</w:t>
            </w:r>
          </w:p>
        </w:tc>
        <w:tc>
          <w:tcPr>
            <w:tcW w:w="709" w:type="dxa"/>
          </w:tcPr>
          <w:p w:rsidR="001673E5" w:rsidRPr="003D2533" w:rsidRDefault="001673E5" w:rsidP="00C8391F">
            <w:pPr>
              <w:jc w:val="both"/>
              <w:rPr>
                <w:sz w:val="22"/>
                <w:szCs w:val="22"/>
              </w:rPr>
            </w:pPr>
            <w:r w:rsidRPr="003D2533">
              <w:rPr>
                <w:sz w:val="22"/>
                <w:szCs w:val="22"/>
              </w:rPr>
              <w:t>forint</w:t>
            </w:r>
          </w:p>
        </w:tc>
        <w:tc>
          <w:tcPr>
            <w:tcW w:w="5791" w:type="dxa"/>
          </w:tcPr>
          <w:p w:rsidR="001673E5" w:rsidRPr="003D2533" w:rsidRDefault="001673E5" w:rsidP="00C8391F">
            <w:pPr>
              <w:jc w:val="both"/>
              <w:rPr>
                <w:sz w:val="22"/>
                <w:szCs w:val="22"/>
              </w:rPr>
            </w:pPr>
            <w:r w:rsidRPr="003D2533">
              <w:rPr>
                <w:sz w:val="22"/>
                <w:szCs w:val="22"/>
              </w:rPr>
              <w:t>teljesített költségvetési kiadással,</w:t>
            </w:r>
          </w:p>
        </w:tc>
      </w:tr>
      <w:tr w:rsidR="001673E5" w:rsidRPr="003D2533" w:rsidTr="00C8391F">
        <w:trPr>
          <w:cantSplit/>
        </w:trPr>
        <w:tc>
          <w:tcPr>
            <w:tcW w:w="1774" w:type="dxa"/>
          </w:tcPr>
          <w:p w:rsidR="001673E5" w:rsidRPr="003D2533" w:rsidRDefault="001673E5" w:rsidP="00C8391F">
            <w:pPr>
              <w:jc w:val="right"/>
              <w:rPr>
                <w:sz w:val="22"/>
                <w:szCs w:val="22"/>
              </w:rPr>
            </w:pPr>
            <w:r w:rsidRPr="003D2533">
              <w:rPr>
                <w:sz w:val="22"/>
                <w:szCs w:val="22"/>
              </w:rPr>
              <w:t>78.607</w:t>
            </w:r>
          </w:p>
        </w:tc>
        <w:tc>
          <w:tcPr>
            <w:tcW w:w="709" w:type="dxa"/>
          </w:tcPr>
          <w:p w:rsidR="001673E5" w:rsidRPr="003D2533" w:rsidRDefault="001673E5" w:rsidP="00C8391F">
            <w:pPr>
              <w:jc w:val="both"/>
              <w:rPr>
                <w:sz w:val="22"/>
                <w:szCs w:val="22"/>
              </w:rPr>
            </w:pPr>
            <w:r w:rsidRPr="003D2533">
              <w:rPr>
                <w:sz w:val="22"/>
                <w:szCs w:val="22"/>
              </w:rPr>
              <w:t>forint</w:t>
            </w:r>
          </w:p>
        </w:tc>
        <w:tc>
          <w:tcPr>
            <w:tcW w:w="5791" w:type="dxa"/>
          </w:tcPr>
          <w:p w:rsidR="001673E5" w:rsidRPr="003D2533" w:rsidRDefault="001673E5" w:rsidP="00C8391F">
            <w:pPr>
              <w:jc w:val="both"/>
              <w:rPr>
                <w:sz w:val="22"/>
                <w:szCs w:val="22"/>
              </w:rPr>
            </w:pPr>
            <w:r w:rsidRPr="003D2533">
              <w:rPr>
                <w:sz w:val="22"/>
                <w:szCs w:val="22"/>
              </w:rPr>
              <w:t>teljesített finanszírozási bevétellel,</w:t>
            </w:r>
          </w:p>
        </w:tc>
      </w:tr>
      <w:tr w:rsidR="001673E5" w:rsidRPr="003D2533" w:rsidTr="00C8391F">
        <w:trPr>
          <w:cantSplit/>
        </w:trPr>
        <w:tc>
          <w:tcPr>
            <w:tcW w:w="1774" w:type="dxa"/>
          </w:tcPr>
          <w:p w:rsidR="001673E5" w:rsidRPr="003D2533" w:rsidRDefault="001673E5" w:rsidP="00C8391F">
            <w:pPr>
              <w:jc w:val="right"/>
              <w:rPr>
                <w:sz w:val="22"/>
                <w:szCs w:val="22"/>
              </w:rPr>
            </w:pPr>
            <w:r w:rsidRPr="003D2533">
              <w:rPr>
                <w:sz w:val="22"/>
                <w:szCs w:val="22"/>
              </w:rPr>
              <w:t>329.858</w:t>
            </w:r>
          </w:p>
        </w:tc>
        <w:tc>
          <w:tcPr>
            <w:tcW w:w="709" w:type="dxa"/>
          </w:tcPr>
          <w:p w:rsidR="001673E5" w:rsidRPr="003D2533" w:rsidRDefault="001673E5" w:rsidP="00C8391F">
            <w:pPr>
              <w:jc w:val="both"/>
              <w:rPr>
                <w:sz w:val="22"/>
                <w:szCs w:val="22"/>
              </w:rPr>
            </w:pPr>
            <w:r w:rsidRPr="003D2533">
              <w:rPr>
                <w:sz w:val="22"/>
                <w:szCs w:val="22"/>
              </w:rPr>
              <w:t>forint</w:t>
            </w:r>
          </w:p>
        </w:tc>
        <w:tc>
          <w:tcPr>
            <w:tcW w:w="5791" w:type="dxa"/>
          </w:tcPr>
          <w:p w:rsidR="001673E5" w:rsidRPr="003D2533" w:rsidRDefault="001673E5" w:rsidP="00C8391F">
            <w:pPr>
              <w:jc w:val="both"/>
              <w:rPr>
                <w:sz w:val="22"/>
                <w:szCs w:val="22"/>
              </w:rPr>
            </w:pPr>
            <w:r w:rsidRPr="003D2533">
              <w:rPr>
                <w:sz w:val="22"/>
                <w:szCs w:val="22"/>
              </w:rPr>
              <w:t>maradvánnyal</w:t>
            </w:r>
          </w:p>
        </w:tc>
      </w:tr>
    </w:tbl>
    <w:p w:rsidR="001673E5" w:rsidRPr="003D2533" w:rsidRDefault="001673E5" w:rsidP="001673E5">
      <w:pPr>
        <w:ind w:firstLine="420"/>
        <w:jc w:val="both"/>
        <w:rPr>
          <w:sz w:val="22"/>
          <w:szCs w:val="22"/>
        </w:rPr>
      </w:pPr>
      <w:r w:rsidRPr="003D2533">
        <w:rPr>
          <w:sz w:val="22"/>
          <w:szCs w:val="22"/>
        </w:rPr>
        <w:t>állapítja meg.</w:t>
      </w:r>
    </w:p>
    <w:p w:rsidR="001673E5" w:rsidRPr="003D2533" w:rsidRDefault="001673E5" w:rsidP="001673E5">
      <w:pPr>
        <w:jc w:val="both"/>
        <w:rPr>
          <w:sz w:val="22"/>
          <w:szCs w:val="22"/>
        </w:rPr>
      </w:pPr>
    </w:p>
    <w:p w:rsidR="001673E5" w:rsidRPr="003D2533" w:rsidRDefault="001673E5" w:rsidP="001673E5">
      <w:pPr>
        <w:pStyle w:val="Listaszerbekezds"/>
        <w:numPr>
          <w:ilvl w:val="0"/>
          <w:numId w:val="3"/>
        </w:numPr>
        <w:contextualSpacing/>
        <w:jc w:val="both"/>
        <w:rPr>
          <w:sz w:val="22"/>
          <w:szCs w:val="22"/>
        </w:rPr>
      </w:pPr>
      <w:r w:rsidRPr="003D2533">
        <w:rPr>
          <w:sz w:val="22"/>
          <w:szCs w:val="22"/>
        </w:rPr>
        <w:lastRenderedPageBreak/>
        <w:t>A Képviselő-testület az előirányzat-felhasználási terv teljesítését a 3. mellékletben, a költségvetés végrehajtásának összevont mérlegét az 1. mellékletben foglaltak szerint jóváhagyja.</w:t>
      </w:r>
    </w:p>
    <w:p w:rsidR="001673E5" w:rsidRPr="003D2533" w:rsidRDefault="001673E5" w:rsidP="001673E5">
      <w:pPr>
        <w:pStyle w:val="Listaszerbekezds"/>
        <w:ind w:left="420"/>
        <w:jc w:val="both"/>
        <w:rPr>
          <w:sz w:val="22"/>
          <w:szCs w:val="22"/>
        </w:rPr>
      </w:pPr>
    </w:p>
    <w:p w:rsidR="001673E5" w:rsidRPr="003D2533" w:rsidRDefault="001673E5" w:rsidP="001673E5">
      <w:pPr>
        <w:pStyle w:val="Listaszerbekezds"/>
        <w:numPr>
          <w:ilvl w:val="0"/>
          <w:numId w:val="3"/>
        </w:numPr>
        <w:contextualSpacing/>
        <w:jc w:val="both"/>
        <w:rPr>
          <w:sz w:val="22"/>
          <w:szCs w:val="22"/>
        </w:rPr>
      </w:pPr>
      <w:r w:rsidRPr="003D2533">
        <w:rPr>
          <w:sz w:val="22"/>
          <w:szCs w:val="22"/>
        </w:rPr>
        <w:t xml:space="preserve">A Nemzetiségi Önkormányzat nem nyújtott közvetett támogatásokat. </w:t>
      </w:r>
    </w:p>
    <w:p w:rsidR="001673E5" w:rsidRPr="003D2533" w:rsidRDefault="001673E5" w:rsidP="001673E5">
      <w:pPr>
        <w:pStyle w:val="Listaszerbekezds"/>
        <w:rPr>
          <w:sz w:val="22"/>
          <w:szCs w:val="22"/>
        </w:rPr>
      </w:pPr>
    </w:p>
    <w:p w:rsidR="001673E5" w:rsidRPr="003D2533" w:rsidRDefault="001673E5" w:rsidP="001673E5">
      <w:pPr>
        <w:pStyle w:val="Listaszerbekezds"/>
        <w:numPr>
          <w:ilvl w:val="0"/>
          <w:numId w:val="3"/>
        </w:numPr>
        <w:contextualSpacing/>
        <w:jc w:val="both"/>
        <w:rPr>
          <w:sz w:val="22"/>
          <w:szCs w:val="22"/>
        </w:rPr>
      </w:pPr>
      <w:r w:rsidRPr="003D2533">
        <w:rPr>
          <w:sz w:val="22"/>
          <w:szCs w:val="22"/>
        </w:rPr>
        <w:t>A Nemzetiségi Önkormányzat tulajdonában nincs gazdálkodó szervezet.</w:t>
      </w:r>
    </w:p>
    <w:p w:rsidR="001673E5" w:rsidRPr="003D2533" w:rsidRDefault="001673E5" w:rsidP="001673E5">
      <w:pPr>
        <w:tabs>
          <w:tab w:val="left" w:pos="180"/>
        </w:tabs>
        <w:jc w:val="both"/>
        <w:rPr>
          <w:bCs/>
          <w:sz w:val="22"/>
          <w:szCs w:val="22"/>
        </w:rPr>
      </w:pPr>
    </w:p>
    <w:p w:rsidR="001673E5" w:rsidRPr="003D2533" w:rsidRDefault="001673E5" w:rsidP="001673E5">
      <w:pPr>
        <w:pStyle w:val="Listaszerbekezds"/>
        <w:numPr>
          <w:ilvl w:val="0"/>
          <w:numId w:val="3"/>
        </w:numPr>
        <w:tabs>
          <w:tab w:val="left" w:pos="180"/>
        </w:tabs>
        <w:contextualSpacing/>
        <w:jc w:val="both"/>
        <w:rPr>
          <w:bCs/>
          <w:iCs/>
          <w:sz w:val="22"/>
          <w:szCs w:val="22"/>
        </w:rPr>
      </w:pPr>
      <w:r w:rsidRPr="003D2533">
        <w:rPr>
          <w:bCs/>
          <w:iCs/>
          <w:sz w:val="22"/>
          <w:szCs w:val="22"/>
        </w:rPr>
        <w:t xml:space="preserve">A Nemzetiségi Önkormányzatnak nincs az Európai Uniós forrás bevonásával tervezett beruházása. </w:t>
      </w:r>
    </w:p>
    <w:p w:rsidR="001673E5" w:rsidRPr="003D2533" w:rsidRDefault="001673E5" w:rsidP="001673E5">
      <w:pPr>
        <w:pStyle w:val="Listaszerbekezds"/>
        <w:rPr>
          <w:sz w:val="22"/>
          <w:szCs w:val="22"/>
        </w:rPr>
      </w:pPr>
    </w:p>
    <w:p w:rsidR="001673E5" w:rsidRPr="003D2533" w:rsidRDefault="001673E5" w:rsidP="001673E5">
      <w:pPr>
        <w:pStyle w:val="Listaszerbekezds"/>
        <w:numPr>
          <w:ilvl w:val="0"/>
          <w:numId w:val="3"/>
        </w:numPr>
        <w:tabs>
          <w:tab w:val="left" w:pos="180"/>
        </w:tabs>
        <w:contextualSpacing/>
        <w:jc w:val="both"/>
        <w:rPr>
          <w:bCs/>
          <w:iCs/>
          <w:sz w:val="22"/>
          <w:szCs w:val="22"/>
        </w:rPr>
      </w:pPr>
      <w:r w:rsidRPr="003D2533">
        <w:rPr>
          <w:sz w:val="22"/>
          <w:szCs w:val="22"/>
        </w:rPr>
        <w:t xml:space="preserve">A </w:t>
      </w:r>
      <w:r w:rsidRPr="003D2533">
        <w:rPr>
          <w:bCs/>
          <w:iCs/>
          <w:sz w:val="22"/>
          <w:szCs w:val="22"/>
        </w:rPr>
        <w:t xml:space="preserve">Nemzetiségi </w:t>
      </w:r>
      <w:r w:rsidRPr="003D2533">
        <w:rPr>
          <w:sz w:val="22"/>
          <w:szCs w:val="22"/>
        </w:rPr>
        <w:t xml:space="preserve">Önkormányzatnak nincs hitele és nyújtott kölcsön állománya. </w:t>
      </w:r>
    </w:p>
    <w:p w:rsidR="001673E5" w:rsidRPr="003D2533" w:rsidRDefault="001673E5" w:rsidP="001673E5">
      <w:pPr>
        <w:jc w:val="both"/>
        <w:rPr>
          <w:sz w:val="22"/>
          <w:szCs w:val="22"/>
        </w:rPr>
      </w:pPr>
    </w:p>
    <w:p w:rsidR="001673E5" w:rsidRPr="003D2533" w:rsidRDefault="001673E5" w:rsidP="001673E5">
      <w:pPr>
        <w:pStyle w:val="Listaszerbekezds"/>
        <w:numPr>
          <w:ilvl w:val="0"/>
          <w:numId w:val="3"/>
        </w:numPr>
        <w:contextualSpacing/>
        <w:jc w:val="both"/>
        <w:rPr>
          <w:sz w:val="22"/>
          <w:szCs w:val="22"/>
        </w:rPr>
      </w:pPr>
      <w:r w:rsidRPr="003D2533">
        <w:rPr>
          <w:sz w:val="22"/>
          <w:szCs w:val="22"/>
        </w:rPr>
        <w:t>A Képviselő-testület a Nemzetiségi Önkormányzat</w:t>
      </w:r>
    </w:p>
    <w:p w:rsidR="001673E5" w:rsidRPr="003D2533" w:rsidRDefault="001673E5" w:rsidP="001673E5">
      <w:pPr>
        <w:jc w:val="both"/>
        <w:rPr>
          <w:sz w:val="22"/>
          <w:szCs w:val="22"/>
        </w:rPr>
      </w:pPr>
    </w:p>
    <w:p w:rsidR="001673E5" w:rsidRPr="003D2533" w:rsidRDefault="001673E5" w:rsidP="001673E5">
      <w:pPr>
        <w:pStyle w:val="Listaszerbekezds"/>
        <w:numPr>
          <w:ilvl w:val="0"/>
          <w:numId w:val="4"/>
        </w:numPr>
        <w:contextualSpacing/>
        <w:jc w:val="both"/>
        <w:rPr>
          <w:sz w:val="22"/>
          <w:szCs w:val="22"/>
        </w:rPr>
      </w:pPr>
      <w:r w:rsidRPr="003D2533">
        <w:rPr>
          <w:sz w:val="22"/>
          <w:szCs w:val="22"/>
        </w:rPr>
        <w:t>a vagyonkimutatását a könyvviteli mérlegben szereplő adatok alapján; az eszközök értékvesztésének alakulását; a pénzeszközök változásának bemutatását a 4. mellékletben,</w:t>
      </w:r>
    </w:p>
    <w:p w:rsidR="001673E5" w:rsidRPr="003D2533" w:rsidRDefault="001673E5" w:rsidP="001673E5">
      <w:pPr>
        <w:pStyle w:val="Listaszerbekezds"/>
        <w:numPr>
          <w:ilvl w:val="0"/>
          <w:numId w:val="4"/>
        </w:numPr>
        <w:contextualSpacing/>
        <w:jc w:val="both"/>
        <w:rPr>
          <w:sz w:val="22"/>
          <w:szCs w:val="22"/>
        </w:rPr>
      </w:pPr>
      <w:r w:rsidRPr="003D2533">
        <w:rPr>
          <w:sz w:val="22"/>
          <w:szCs w:val="22"/>
        </w:rPr>
        <w:t>a maradványkimutatását az 5. mellékletben,</w:t>
      </w:r>
    </w:p>
    <w:p w:rsidR="001673E5" w:rsidRPr="003D2533" w:rsidRDefault="001673E5" w:rsidP="001673E5">
      <w:pPr>
        <w:pStyle w:val="Listaszerbekezds"/>
        <w:numPr>
          <w:ilvl w:val="0"/>
          <w:numId w:val="4"/>
        </w:numPr>
        <w:contextualSpacing/>
        <w:jc w:val="both"/>
        <w:rPr>
          <w:sz w:val="22"/>
          <w:szCs w:val="22"/>
        </w:rPr>
      </w:pPr>
      <w:r w:rsidRPr="003D2533">
        <w:rPr>
          <w:sz w:val="22"/>
          <w:szCs w:val="22"/>
        </w:rPr>
        <w:t xml:space="preserve">a többéves kihatással járó döntések számszerűsítését, évenkénti bontásban, szöveges indoklással és a </w:t>
      </w:r>
      <w:r w:rsidRPr="003D2533">
        <w:rPr>
          <w:i/>
          <w:sz w:val="22"/>
          <w:szCs w:val="22"/>
        </w:rPr>
        <w:t>Magyarország gazdasági stabilitásáról</w:t>
      </w:r>
      <w:r w:rsidRPr="003D2533">
        <w:rPr>
          <w:sz w:val="22"/>
          <w:szCs w:val="22"/>
        </w:rPr>
        <w:t xml:space="preserve"> szóló 2011. évi CXCIV. törvény 8.§ (2) bekezdése szerinti adósságot keletkeztető ügyleteit és kezességvállalásait, valamint saját bevételeket a 6. mellékletben,</w:t>
      </w:r>
    </w:p>
    <w:p w:rsidR="001673E5" w:rsidRPr="003D2533" w:rsidRDefault="001673E5" w:rsidP="001673E5">
      <w:pPr>
        <w:pStyle w:val="Listaszerbekezds"/>
        <w:numPr>
          <w:ilvl w:val="0"/>
          <w:numId w:val="4"/>
        </w:numPr>
        <w:contextualSpacing/>
        <w:jc w:val="both"/>
        <w:rPr>
          <w:sz w:val="22"/>
          <w:szCs w:val="22"/>
        </w:rPr>
      </w:pPr>
      <w:r w:rsidRPr="003D2533">
        <w:rPr>
          <w:sz w:val="22"/>
          <w:szCs w:val="22"/>
        </w:rPr>
        <w:t xml:space="preserve">az </w:t>
      </w:r>
      <w:r w:rsidRPr="003D2533">
        <w:rPr>
          <w:bCs/>
          <w:sz w:val="22"/>
          <w:szCs w:val="22"/>
        </w:rPr>
        <w:t xml:space="preserve">adósságot keletkeztető fejlesztési céljait a </w:t>
      </w:r>
      <w:r w:rsidRPr="003D2533">
        <w:rPr>
          <w:sz w:val="22"/>
          <w:szCs w:val="22"/>
        </w:rPr>
        <w:t>7. mellékletben,</w:t>
      </w:r>
    </w:p>
    <w:p w:rsidR="001673E5" w:rsidRPr="003D2533" w:rsidRDefault="001673E5" w:rsidP="001673E5">
      <w:pPr>
        <w:pStyle w:val="Listaszerbekezds"/>
        <w:numPr>
          <w:ilvl w:val="0"/>
          <w:numId w:val="4"/>
        </w:numPr>
        <w:contextualSpacing/>
        <w:jc w:val="both"/>
        <w:rPr>
          <w:sz w:val="22"/>
          <w:szCs w:val="22"/>
        </w:rPr>
      </w:pPr>
      <w:r w:rsidRPr="003D2533">
        <w:rPr>
          <w:sz w:val="22"/>
          <w:szCs w:val="22"/>
        </w:rPr>
        <w:t>az eredménykimutatását a 8. mellékletben,</w:t>
      </w:r>
    </w:p>
    <w:p w:rsidR="001673E5" w:rsidRPr="003D2533" w:rsidRDefault="001673E5" w:rsidP="001673E5">
      <w:pPr>
        <w:pStyle w:val="Listaszerbekezds"/>
        <w:numPr>
          <w:ilvl w:val="0"/>
          <w:numId w:val="4"/>
        </w:numPr>
        <w:contextualSpacing/>
        <w:jc w:val="both"/>
        <w:rPr>
          <w:sz w:val="22"/>
          <w:szCs w:val="22"/>
        </w:rPr>
      </w:pPr>
      <w:r w:rsidRPr="003D2533">
        <w:rPr>
          <w:sz w:val="22"/>
          <w:szCs w:val="22"/>
        </w:rPr>
        <w:t>a vagyonleltárát a 9. mellékletben,</w:t>
      </w:r>
    </w:p>
    <w:p w:rsidR="001673E5" w:rsidRPr="003D2533" w:rsidRDefault="001673E5" w:rsidP="001673E5">
      <w:pPr>
        <w:pStyle w:val="Listaszerbekezds"/>
        <w:numPr>
          <w:ilvl w:val="0"/>
          <w:numId w:val="4"/>
        </w:numPr>
        <w:contextualSpacing/>
        <w:jc w:val="both"/>
        <w:rPr>
          <w:sz w:val="22"/>
          <w:szCs w:val="22"/>
        </w:rPr>
      </w:pPr>
      <w:r w:rsidRPr="003D2533">
        <w:rPr>
          <w:sz w:val="22"/>
          <w:szCs w:val="22"/>
        </w:rPr>
        <w:t>a 2019. évet követő három év tervezett bevételi előirányzatainak és kiadási előirányzatainak keretszámait a 10. mellékletben</w:t>
      </w:r>
    </w:p>
    <w:p w:rsidR="001673E5" w:rsidRPr="003D2533" w:rsidRDefault="001673E5" w:rsidP="001673E5">
      <w:pPr>
        <w:pStyle w:val="Listaszerbekezds"/>
        <w:numPr>
          <w:ilvl w:val="0"/>
          <w:numId w:val="4"/>
        </w:numPr>
        <w:contextualSpacing/>
        <w:jc w:val="both"/>
        <w:rPr>
          <w:sz w:val="22"/>
          <w:szCs w:val="22"/>
        </w:rPr>
      </w:pPr>
      <w:r w:rsidRPr="003D2533">
        <w:rPr>
          <w:sz w:val="22"/>
          <w:szCs w:val="22"/>
        </w:rPr>
        <w:t>az immateriális javak, tárgyi eszközök, koncesszióba, vagyonkezelésbe adott eszközök állományának alakulását a 11. mellékletben</w:t>
      </w:r>
    </w:p>
    <w:p w:rsidR="001673E5" w:rsidRPr="003D2533" w:rsidRDefault="001673E5" w:rsidP="001673E5">
      <w:pPr>
        <w:pStyle w:val="Listaszerbekezds"/>
        <w:ind w:left="780"/>
        <w:contextualSpacing/>
        <w:jc w:val="both"/>
        <w:rPr>
          <w:sz w:val="22"/>
          <w:szCs w:val="22"/>
        </w:rPr>
      </w:pPr>
    </w:p>
    <w:p w:rsidR="001673E5" w:rsidRPr="003D2533" w:rsidRDefault="001673E5" w:rsidP="001673E5">
      <w:pPr>
        <w:ind w:left="420"/>
        <w:jc w:val="both"/>
        <w:rPr>
          <w:sz w:val="22"/>
          <w:szCs w:val="22"/>
        </w:rPr>
      </w:pPr>
      <w:r w:rsidRPr="003D2533">
        <w:rPr>
          <w:sz w:val="22"/>
          <w:szCs w:val="22"/>
        </w:rPr>
        <w:t>foglaltaknak megfelelően fogadja el.</w:t>
      </w:r>
    </w:p>
    <w:p w:rsidR="001673E5" w:rsidRPr="003D2533" w:rsidRDefault="001673E5" w:rsidP="001673E5">
      <w:pPr>
        <w:jc w:val="both"/>
        <w:rPr>
          <w:b/>
          <w:sz w:val="22"/>
          <w:szCs w:val="22"/>
          <w:u w:val="single"/>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értelemszerűen</w:t>
      </w:r>
    </w:p>
    <w:p w:rsidR="001673E5" w:rsidRPr="003D2533" w:rsidRDefault="001673E5" w:rsidP="001673E5">
      <w:pPr>
        <w:rPr>
          <w:rFonts w:eastAsia="Calibri"/>
          <w:sz w:val="22"/>
          <w:szCs w:val="22"/>
          <w:lang w:eastAsia="en-US"/>
        </w:rPr>
      </w:pP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testület megtárgyalta Kunhegyesi Nikolett elnök által megfogalmazottakat és 3 „igen” szavazattal az alábbi határozatot hozta:</w:t>
      </w: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both"/>
        <w:rPr>
          <w:b/>
          <w:sz w:val="22"/>
          <w:szCs w:val="22"/>
          <w:u w:val="single"/>
        </w:rPr>
      </w:pPr>
      <w:r w:rsidRPr="003D2533">
        <w:rPr>
          <w:b/>
          <w:sz w:val="22"/>
          <w:szCs w:val="22"/>
          <w:u w:val="single"/>
        </w:rPr>
        <w:t>13/2020. sz. Cigány Nemzetiségi Önk. határozat</w:t>
      </w: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center"/>
        <w:rPr>
          <w:b/>
          <w:sz w:val="22"/>
          <w:szCs w:val="22"/>
        </w:rPr>
      </w:pPr>
      <w:r w:rsidRPr="003D2533">
        <w:rPr>
          <w:b/>
          <w:sz w:val="22"/>
          <w:szCs w:val="22"/>
        </w:rPr>
        <w:t>H A T Á R O Z A T</w:t>
      </w:r>
    </w:p>
    <w:p w:rsidR="001673E5" w:rsidRPr="003D2533" w:rsidRDefault="001673E5" w:rsidP="001673E5">
      <w:pPr>
        <w:jc w:val="both"/>
        <w:rPr>
          <w:sz w:val="22"/>
          <w:szCs w:val="22"/>
        </w:rPr>
      </w:pPr>
    </w:p>
    <w:p w:rsidR="001673E5" w:rsidRPr="003D2533" w:rsidRDefault="001673E5" w:rsidP="001673E5">
      <w:pPr>
        <w:pStyle w:val="Listaszerbekezds"/>
        <w:numPr>
          <w:ilvl w:val="0"/>
          <w:numId w:val="5"/>
        </w:numPr>
        <w:contextualSpacing/>
        <w:jc w:val="both"/>
        <w:rPr>
          <w:sz w:val="22"/>
          <w:szCs w:val="22"/>
        </w:rPr>
      </w:pPr>
      <w:r w:rsidRPr="003D2533">
        <w:rPr>
          <w:sz w:val="22"/>
          <w:szCs w:val="22"/>
        </w:rPr>
        <w:t>A Képviselő-testület Kiskőrös Város Cigány Nemzetiségi Önkormányzata 2019. évi zárszámadását</w:t>
      </w:r>
    </w:p>
    <w:tbl>
      <w:tblPr>
        <w:tblW w:w="8274" w:type="dxa"/>
        <w:tblInd w:w="496" w:type="dxa"/>
        <w:tblLayout w:type="fixed"/>
        <w:tblCellMar>
          <w:left w:w="70" w:type="dxa"/>
          <w:right w:w="70" w:type="dxa"/>
        </w:tblCellMar>
        <w:tblLook w:val="0000" w:firstRow="0" w:lastRow="0" w:firstColumn="0" w:lastColumn="0" w:noHBand="0" w:noVBand="0"/>
      </w:tblPr>
      <w:tblGrid>
        <w:gridCol w:w="1774"/>
        <w:gridCol w:w="709"/>
        <w:gridCol w:w="5791"/>
      </w:tblGrid>
      <w:tr w:rsidR="001673E5" w:rsidRPr="003D2533" w:rsidTr="00C8391F">
        <w:trPr>
          <w:cantSplit/>
        </w:trPr>
        <w:tc>
          <w:tcPr>
            <w:tcW w:w="1774" w:type="dxa"/>
          </w:tcPr>
          <w:p w:rsidR="001673E5" w:rsidRPr="003D2533" w:rsidRDefault="001673E5" w:rsidP="00C8391F">
            <w:pPr>
              <w:jc w:val="right"/>
              <w:rPr>
                <w:sz w:val="22"/>
                <w:szCs w:val="22"/>
              </w:rPr>
            </w:pPr>
            <w:r w:rsidRPr="003D2533">
              <w:rPr>
                <w:sz w:val="22"/>
                <w:szCs w:val="22"/>
              </w:rPr>
              <w:t>1.723.074</w:t>
            </w:r>
          </w:p>
        </w:tc>
        <w:tc>
          <w:tcPr>
            <w:tcW w:w="709" w:type="dxa"/>
          </w:tcPr>
          <w:p w:rsidR="001673E5" w:rsidRPr="003D2533" w:rsidRDefault="001673E5" w:rsidP="00C8391F">
            <w:pPr>
              <w:jc w:val="both"/>
              <w:rPr>
                <w:sz w:val="22"/>
                <w:szCs w:val="22"/>
              </w:rPr>
            </w:pPr>
            <w:r w:rsidRPr="003D2533">
              <w:rPr>
                <w:sz w:val="22"/>
                <w:szCs w:val="22"/>
              </w:rPr>
              <w:t xml:space="preserve">forint   </w:t>
            </w:r>
          </w:p>
        </w:tc>
        <w:tc>
          <w:tcPr>
            <w:tcW w:w="5791" w:type="dxa"/>
          </w:tcPr>
          <w:p w:rsidR="001673E5" w:rsidRPr="003D2533" w:rsidRDefault="001673E5" w:rsidP="00C8391F">
            <w:pPr>
              <w:jc w:val="both"/>
              <w:rPr>
                <w:sz w:val="22"/>
                <w:szCs w:val="22"/>
              </w:rPr>
            </w:pPr>
            <w:r w:rsidRPr="003D2533">
              <w:rPr>
                <w:sz w:val="22"/>
                <w:szCs w:val="22"/>
              </w:rPr>
              <w:t>teljesített költségvetési bevétellel,</w:t>
            </w:r>
          </w:p>
        </w:tc>
      </w:tr>
      <w:tr w:rsidR="001673E5" w:rsidRPr="003D2533" w:rsidTr="00C8391F">
        <w:trPr>
          <w:cantSplit/>
        </w:trPr>
        <w:tc>
          <w:tcPr>
            <w:tcW w:w="1774" w:type="dxa"/>
          </w:tcPr>
          <w:p w:rsidR="001673E5" w:rsidRPr="003D2533" w:rsidRDefault="001673E5" w:rsidP="00C8391F">
            <w:pPr>
              <w:jc w:val="right"/>
              <w:rPr>
                <w:sz w:val="22"/>
                <w:szCs w:val="22"/>
              </w:rPr>
            </w:pPr>
            <w:r w:rsidRPr="003D2533">
              <w:rPr>
                <w:sz w:val="22"/>
                <w:szCs w:val="22"/>
              </w:rPr>
              <w:t>1.471.823</w:t>
            </w:r>
          </w:p>
        </w:tc>
        <w:tc>
          <w:tcPr>
            <w:tcW w:w="709" w:type="dxa"/>
          </w:tcPr>
          <w:p w:rsidR="001673E5" w:rsidRPr="003D2533" w:rsidRDefault="001673E5" w:rsidP="00C8391F">
            <w:pPr>
              <w:jc w:val="both"/>
              <w:rPr>
                <w:sz w:val="22"/>
                <w:szCs w:val="22"/>
              </w:rPr>
            </w:pPr>
            <w:r w:rsidRPr="003D2533">
              <w:rPr>
                <w:sz w:val="22"/>
                <w:szCs w:val="22"/>
              </w:rPr>
              <w:t>forint</w:t>
            </w:r>
          </w:p>
        </w:tc>
        <w:tc>
          <w:tcPr>
            <w:tcW w:w="5791" w:type="dxa"/>
          </w:tcPr>
          <w:p w:rsidR="001673E5" w:rsidRPr="003D2533" w:rsidRDefault="001673E5" w:rsidP="00C8391F">
            <w:pPr>
              <w:jc w:val="both"/>
              <w:rPr>
                <w:sz w:val="22"/>
                <w:szCs w:val="22"/>
              </w:rPr>
            </w:pPr>
            <w:r w:rsidRPr="003D2533">
              <w:rPr>
                <w:sz w:val="22"/>
                <w:szCs w:val="22"/>
              </w:rPr>
              <w:t>teljesített költségvetési kiadással,</w:t>
            </w:r>
          </w:p>
        </w:tc>
      </w:tr>
      <w:tr w:rsidR="001673E5" w:rsidRPr="003D2533" w:rsidTr="00C8391F">
        <w:trPr>
          <w:cantSplit/>
        </w:trPr>
        <w:tc>
          <w:tcPr>
            <w:tcW w:w="1774" w:type="dxa"/>
          </w:tcPr>
          <w:p w:rsidR="001673E5" w:rsidRPr="003D2533" w:rsidRDefault="001673E5" w:rsidP="00C8391F">
            <w:pPr>
              <w:jc w:val="right"/>
              <w:rPr>
                <w:sz w:val="22"/>
                <w:szCs w:val="22"/>
              </w:rPr>
            </w:pPr>
            <w:r w:rsidRPr="003D2533">
              <w:rPr>
                <w:sz w:val="22"/>
                <w:szCs w:val="22"/>
              </w:rPr>
              <w:t>78.607</w:t>
            </w:r>
          </w:p>
        </w:tc>
        <w:tc>
          <w:tcPr>
            <w:tcW w:w="709" w:type="dxa"/>
          </w:tcPr>
          <w:p w:rsidR="001673E5" w:rsidRPr="003D2533" w:rsidRDefault="001673E5" w:rsidP="00C8391F">
            <w:pPr>
              <w:jc w:val="both"/>
              <w:rPr>
                <w:sz w:val="22"/>
                <w:szCs w:val="22"/>
              </w:rPr>
            </w:pPr>
            <w:r w:rsidRPr="003D2533">
              <w:rPr>
                <w:sz w:val="22"/>
                <w:szCs w:val="22"/>
              </w:rPr>
              <w:t>forint</w:t>
            </w:r>
          </w:p>
        </w:tc>
        <w:tc>
          <w:tcPr>
            <w:tcW w:w="5791" w:type="dxa"/>
          </w:tcPr>
          <w:p w:rsidR="001673E5" w:rsidRPr="003D2533" w:rsidRDefault="001673E5" w:rsidP="00C8391F">
            <w:pPr>
              <w:jc w:val="both"/>
              <w:rPr>
                <w:sz w:val="22"/>
                <w:szCs w:val="22"/>
              </w:rPr>
            </w:pPr>
            <w:r w:rsidRPr="003D2533">
              <w:rPr>
                <w:sz w:val="22"/>
                <w:szCs w:val="22"/>
              </w:rPr>
              <w:t>teljesített finanszírozási bevétellel,</w:t>
            </w:r>
          </w:p>
        </w:tc>
      </w:tr>
      <w:tr w:rsidR="001673E5" w:rsidRPr="003D2533" w:rsidTr="00C8391F">
        <w:trPr>
          <w:cantSplit/>
        </w:trPr>
        <w:tc>
          <w:tcPr>
            <w:tcW w:w="1774" w:type="dxa"/>
          </w:tcPr>
          <w:p w:rsidR="001673E5" w:rsidRPr="003D2533" w:rsidRDefault="001673E5" w:rsidP="00C8391F">
            <w:pPr>
              <w:jc w:val="right"/>
              <w:rPr>
                <w:sz w:val="22"/>
                <w:szCs w:val="22"/>
              </w:rPr>
            </w:pPr>
            <w:r w:rsidRPr="003D2533">
              <w:rPr>
                <w:sz w:val="22"/>
                <w:szCs w:val="22"/>
              </w:rPr>
              <w:t>329.858</w:t>
            </w:r>
          </w:p>
        </w:tc>
        <w:tc>
          <w:tcPr>
            <w:tcW w:w="709" w:type="dxa"/>
          </w:tcPr>
          <w:p w:rsidR="001673E5" w:rsidRPr="003D2533" w:rsidRDefault="001673E5" w:rsidP="00C8391F">
            <w:pPr>
              <w:jc w:val="both"/>
              <w:rPr>
                <w:sz w:val="22"/>
                <w:szCs w:val="22"/>
              </w:rPr>
            </w:pPr>
            <w:r w:rsidRPr="003D2533">
              <w:rPr>
                <w:sz w:val="22"/>
                <w:szCs w:val="22"/>
              </w:rPr>
              <w:t>forint</w:t>
            </w:r>
          </w:p>
        </w:tc>
        <w:tc>
          <w:tcPr>
            <w:tcW w:w="5791" w:type="dxa"/>
          </w:tcPr>
          <w:p w:rsidR="001673E5" w:rsidRPr="003D2533" w:rsidRDefault="001673E5" w:rsidP="00C8391F">
            <w:pPr>
              <w:jc w:val="both"/>
              <w:rPr>
                <w:sz w:val="22"/>
                <w:szCs w:val="22"/>
              </w:rPr>
            </w:pPr>
            <w:r w:rsidRPr="003D2533">
              <w:rPr>
                <w:sz w:val="22"/>
                <w:szCs w:val="22"/>
              </w:rPr>
              <w:t>maradvánnyal</w:t>
            </w:r>
          </w:p>
        </w:tc>
      </w:tr>
    </w:tbl>
    <w:p w:rsidR="001673E5" w:rsidRPr="003D2533" w:rsidRDefault="001673E5" w:rsidP="001673E5">
      <w:pPr>
        <w:ind w:firstLine="708"/>
        <w:jc w:val="both"/>
        <w:rPr>
          <w:sz w:val="22"/>
          <w:szCs w:val="22"/>
        </w:rPr>
      </w:pPr>
      <w:r w:rsidRPr="003D2533">
        <w:rPr>
          <w:sz w:val="22"/>
          <w:szCs w:val="22"/>
        </w:rPr>
        <w:t>állapítja meg.</w:t>
      </w:r>
    </w:p>
    <w:p w:rsidR="001673E5" w:rsidRPr="003D2533" w:rsidRDefault="001673E5" w:rsidP="001673E5">
      <w:pPr>
        <w:jc w:val="both"/>
        <w:rPr>
          <w:sz w:val="22"/>
          <w:szCs w:val="22"/>
        </w:rPr>
      </w:pPr>
    </w:p>
    <w:p w:rsidR="001673E5" w:rsidRDefault="001673E5" w:rsidP="001673E5">
      <w:pPr>
        <w:pStyle w:val="Listaszerbekezds"/>
        <w:numPr>
          <w:ilvl w:val="0"/>
          <w:numId w:val="5"/>
        </w:numPr>
        <w:contextualSpacing/>
        <w:jc w:val="both"/>
        <w:rPr>
          <w:sz w:val="22"/>
          <w:szCs w:val="22"/>
        </w:rPr>
      </w:pPr>
      <w:r w:rsidRPr="003D2533">
        <w:rPr>
          <w:sz w:val="22"/>
          <w:szCs w:val="22"/>
        </w:rPr>
        <w:t>A Képviselő-testület az előirányzat-felhasználási terv teljesítését a 3. mellékletben, a költségvetés végrehajtásának összevont mérlegét az 1. mellékletben foglaltak szerint jóváhagyja.</w:t>
      </w:r>
    </w:p>
    <w:p w:rsidR="001673E5" w:rsidRPr="003D2533" w:rsidRDefault="001673E5" w:rsidP="001673E5">
      <w:pPr>
        <w:pStyle w:val="Listaszerbekezds"/>
        <w:ind w:left="720"/>
        <w:contextualSpacing/>
        <w:jc w:val="both"/>
        <w:rPr>
          <w:sz w:val="22"/>
          <w:szCs w:val="22"/>
        </w:rPr>
      </w:pPr>
    </w:p>
    <w:p w:rsidR="001673E5" w:rsidRPr="003D2533" w:rsidRDefault="001673E5" w:rsidP="001673E5">
      <w:pPr>
        <w:pStyle w:val="Listaszerbekezds"/>
        <w:numPr>
          <w:ilvl w:val="0"/>
          <w:numId w:val="5"/>
        </w:numPr>
        <w:contextualSpacing/>
        <w:jc w:val="both"/>
        <w:rPr>
          <w:sz w:val="22"/>
          <w:szCs w:val="22"/>
        </w:rPr>
      </w:pPr>
      <w:r w:rsidRPr="003D2533">
        <w:rPr>
          <w:sz w:val="22"/>
          <w:szCs w:val="22"/>
        </w:rPr>
        <w:t xml:space="preserve">A Nemzetiségi Önkormányzat nem nyújtott közvetett támogatásokat. </w:t>
      </w:r>
    </w:p>
    <w:p w:rsidR="001673E5" w:rsidRPr="003D2533" w:rsidRDefault="001673E5" w:rsidP="001673E5">
      <w:pPr>
        <w:pStyle w:val="Listaszerbekezds"/>
        <w:numPr>
          <w:ilvl w:val="0"/>
          <w:numId w:val="5"/>
        </w:numPr>
        <w:contextualSpacing/>
        <w:jc w:val="both"/>
        <w:rPr>
          <w:sz w:val="22"/>
          <w:szCs w:val="22"/>
        </w:rPr>
      </w:pPr>
      <w:r w:rsidRPr="003D2533">
        <w:rPr>
          <w:sz w:val="22"/>
          <w:szCs w:val="22"/>
        </w:rPr>
        <w:lastRenderedPageBreak/>
        <w:t>A Nemzetiségi Önkormányzat tulajdonában nincs gazdálkodó szervezet.</w:t>
      </w:r>
    </w:p>
    <w:p w:rsidR="001673E5" w:rsidRPr="003D2533" w:rsidRDefault="001673E5" w:rsidP="001673E5">
      <w:pPr>
        <w:tabs>
          <w:tab w:val="left" w:pos="180"/>
        </w:tabs>
        <w:jc w:val="both"/>
        <w:rPr>
          <w:bCs/>
          <w:sz w:val="22"/>
          <w:szCs w:val="22"/>
        </w:rPr>
      </w:pPr>
    </w:p>
    <w:p w:rsidR="001673E5" w:rsidRPr="003D2533" w:rsidRDefault="001673E5" w:rsidP="001673E5">
      <w:pPr>
        <w:pStyle w:val="Listaszerbekezds"/>
        <w:numPr>
          <w:ilvl w:val="0"/>
          <w:numId w:val="5"/>
        </w:numPr>
        <w:tabs>
          <w:tab w:val="left" w:pos="180"/>
        </w:tabs>
        <w:contextualSpacing/>
        <w:jc w:val="both"/>
        <w:rPr>
          <w:bCs/>
          <w:iCs/>
          <w:sz w:val="22"/>
          <w:szCs w:val="22"/>
        </w:rPr>
      </w:pPr>
      <w:r w:rsidRPr="003D2533">
        <w:rPr>
          <w:bCs/>
          <w:iCs/>
          <w:sz w:val="22"/>
          <w:szCs w:val="22"/>
        </w:rPr>
        <w:t xml:space="preserve">A Nemzetiségi Önkormányzatnak nincs az Európai Uniós forrás bevonásával tervezett beruházása. </w:t>
      </w:r>
    </w:p>
    <w:p w:rsidR="001673E5" w:rsidRPr="003D2533" w:rsidRDefault="001673E5" w:rsidP="001673E5">
      <w:pPr>
        <w:pStyle w:val="Listaszerbekezds"/>
        <w:rPr>
          <w:sz w:val="22"/>
          <w:szCs w:val="22"/>
        </w:rPr>
      </w:pPr>
    </w:p>
    <w:p w:rsidR="001673E5" w:rsidRPr="003D2533" w:rsidRDefault="001673E5" w:rsidP="001673E5">
      <w:pPr>
        <w:pStyle w:val="Listaszerbekezds"/>
        <w:numPr>
          <w:ilvl w:val="0"/>
          <w:numId w:val="5"/>
        </w:numPr>
        <w:tabs>
          <w:tab w:val="left" w:pos="180"/>
        </w:tabs>
        <w:contextualSpacing/>
        <w:jc w:val="both"/>
        <w:rPr>
          <w:bCs/>
          <w:iCs/>
          <w:sz w:val="22"/>
          <w:szCs w:val="22"/>
        </w:rPr>
      </w:pPr>
      <w:r w:rsidRPr="003D2533">
        <w:rPr>
          <w:sz w:val="22"/>
          <w:szCs w:val="22"/>
        </w:rPr>
        <w:t xml:space="preserve">A </w:t>
      </w:r>
      <w:r w:rsidRPr="003D2533">
        <w:rPr>
          <w:bCs/>
          <w:iCs/>
          <w:sz w:val="22"/>
          <w:szCs w:val="22"/>
        </w:rPr>
        <w:t xml:space="preserve">Nemzetiségi </w:t>
      </w:r>
      <w:r w:rsidRPr="003D2533">
        <w:rPr>
          <w:sz w:val="22"/>
          <w:szCs w:val="22"/>
        </w:rPr>
        <w:t xml:space="preserve">Önkormányzatnak nincs hitele és nyújtott kölcsön állománya. </w:t>
      </w:r>
    </w:p>
    <w:p w:rsidR="001673E5" w:rsidRPr="003D2533" w:rsidRDefault="001673E5" w:rsidP="001673E5">
      <w:pPr>
        <w:jc w:val="both"/>
        <w:rPr>
          <w:sz w:val="22"/>
          <w:szCs w:val="22"/>
        </w:rPr>
      </w:pPr>
    </w:p>
    <w:p w:rsidR="001673E5" w:rsidRPr="003D2533" w:rsidRDefault="001673E5" w:rsidP="001673E5">
      <w:pPr>
        <w:pStyle w:val="Listaszerbekezds"/>
        <w:numPr>
          <w:ilvl w:val="0"/>
          <w:numId w:val="5"/>
        </w:numPr>
        <w:contextualSpacing/>
        <w:jc w:val="both"/>
        <w:rPr>
          <w:sz w:val="22"/>
          <w:szCs w:val="22"/>
        </w:rPr>
      </w:pPr>
      <w:r w:rsidRPr="003D2533">
        <w:rPr>
          <w:sz w:val="22"/>
          <w:szCs w:val="22"/>
        </w:rPr>
        <w:t>A Képviselő-testület a Nemzetiségi Önkormányzat</w:t>
      </w:r>
    </w:p>
    <w:p w:rsidR="001673E5" w:rsidRPr="003D2533" w:rsidRDefault="001673E5" w:rsidP="001673E5">
      <w:pPr>
        <w:jc w:val="both"/>
        <w:rPr>
          <w:sz w:val="22"/>
          <w:szCs w:val="22"/>
        </w:rPr>
      </w:pPr>
    </w:p>
    <w:p w:rsidR="001673E5" w:rsidRPr="003D2533" w:rsidRDefault="001673E5" w:rsidP="001673E5">
      <w:pPr>
        <w:pStyle w:val="Listaszerbekezds"/>
        <w:numPr>
          <w:ilvl w:val="0"/>
          <w:numId w:val="8"/>
        </w:numPr>
        <w:contextualSpacing/>
        <w:jc w:val="both"/>
        <w:rPr>
          <w:sz w:val="22"/>
          <w:szCs w:val="22"/>
        </w:rPr>
      </w:pPr>
      <w:r w:rsidRPr="003D2533">
        <w:rPr>
          <w:sz w:val="22"/>
          <w:szCs w:val="22"/>
        </w:rPr>
        <w:t>a vagyonkimutatását a könyvviteli mérlegben szereplő adatok alapján; az eszközök értékvesztésének alakulását; a pénzeszközök változásának bemutatását a 4. mellékletben,</w:t>
      </w:r>
    </w:p>
    <w:p w:rsidR="001673E5" w:rsidRPr="003D2533" w:rsidRDefault="001673E5" w:rsidP="001673E5">
      <w:pPr>
        <w:pStyle w:val="Listaszerbekezds"/>
        <w:numPr>
          <w:ilvl w:val="0"/>
          <w:numId w:val="8"/>
        </w:numPr>
        <w:contextualSpacing/>
        <w:jc w:val="both"/>
        <w:rPr>
          <w:sz w:val="22"/>
          <w:szCs w:val="22"/>
        </w:rPr>
      </w:pPr>
      <w:r w:rsidRPr="003D2533">
        <w:rPr>
          <w:sz w:val="22"/>
          <w:szCs w:val="22"/>
        </w:rPr>
        <w:t>a maradványkimutatását az 5. mellékletben,</w:t>
      </w:r>
    </w:p>
    <w:p w:rsidR="001673E5" w:rsidRPr="003D2533" w:rsidRDefault="001673E5" w:rsidP="001673E5">
      <w:pPr>
        <w:pStyle w:val="Listaszerbekezds"/>
        <w:numPr>
          <w:ilvl w:val="0"/>
          <w:numId w:val="8"/>
        </w:numPr>
        <w:contextualSpacing/>
        <w:jc w:val="both"/>
        <w:rPr>
          <w:sz w:val="22"/>
          <w:szCs w:val="22"/>
        </w:rPr>
      </w:pPr>
      <w:r w:rsidRPr="003D2533">
        <w:rPr>
          <w:sz w:val="22"/>
          <w:szCs w:val="22"/>
        </w:rPr>
        <w:t xml:space="preserve">a többéves kihatással járó döntések számszerűsítését, évenkénti bontásban, szöveges indoklással és a </w:t>
      </w:r>
      <w:r w:rsidRPr="003D2533">
        <w:rPr>
          <w:i/>
          <w:sz w:val="22"/>
          <w:szCs w:val="22"/>
        </w:rPr>
        <w:t>Magyarország gazdasági stabilitásáról</w:t>
      </w:r>
      <w:r w:rsidRPr="003D2533">
        <w:rPr>
          <w:sz w:val="22"/>
          <w:szCs w:val="22"/>
        </w:rPr>
        <w:t xml:space="preserve"> szóló 2011. évi CXCIV. törvény 8.§ (2) bekezdése szerinti adósságot keletkeztető ügyleteit és kezességvállalásait, valamint saját bevételeket a 6. mellékletben,</w:t>
      </w:r>
    </w:p>
    <w:p w:rsidR="001673E5" w:rsidRPr="003D2533" w:rsidRDefault="001673E5" w:rsidP="001673E5">
      <w:pPr>
        <w:pStyle w:val="Listaszerbekezds"/>
        <w:numPr>
          <w:ilvl w:val="0"/>
          <w:numId w:val="8"/>
        </w:numPr>
        <w:contextualSpacing/>
        <w:jc w:val="both"/>
        <w:rPr>
          <w:sz w:val="22"/>
          <w:szCs w:val="22"/>
        </w:rPr>
      </w:pPr>
      <w:r w:rsidRPr="003D2533">
        <w:rPr>
          <w:sz w:val="22"/>
          <w:szCs w:val="22"/>
        </w:rPr>
        <w:t xml:space="preserve">az </w:t>
      </w:r>
      <w:r w:rsidRPr="003D2533">
        <w:rPr>
          <w:bCs/>
          <w:sz w:val="22"/>
          <w:szCs w:val="22"/>
        </w:rPr>
        <w:t xml:space="preserve">adósságot keletkeztető fejlesztési céljait a </w:t>
      </w:r>
      <w:r w:rsidRPr="003D2533">
        <w:rPr>
          <w:sz w:val="22"/>
          <w:szCs w:val="22"/>
        </w:rPr>
        <w:t>7. mellékletben,</w:t>
      </w:r>
    </w:p>
    <w:p w:rsidR="001673E5" w:rsidRPr="003D2533" w:rsidRDefault="001673E5" w:rsidP="001673E5">
      <w:pPr>
        <w:pStyle w:val="Listaszerbekezds"/>
        <w:numPr>
          <w:ilvl w:val="0"/>
          <w:numId w:val="8"/>
        </w:numPr>
        <w:contextualSpacing/>
        <w:jc w:val="both"/>
        <w:rPr>
          <w:sz w:val="22"/>
          <w:szCs w:val="22"/>
        </w:rPr>
      </w:pPr>
      <w:r w:rsidRPr="003D2533">
        <w:rPr>
          <w:sz w:val="22"/>
          <w:szCs w:val="22"/>
        </w:rPr>
        <w:t>az eredménykimutatását a 8. mellékletben,</w:t>
      </w:r>
    </w:p>
    <w:p w:rsidR="001673E5" w:rsidRPr="003D2533" w:rsidRDefault="001673E5" w:rsidP="001673E5">
      <w:pPr>
        <w:pStyle w:val="Listaszerbekezds"/>
        <w:numPr>
          <w:ilvl w:val="0"/>
          <w:numId w:val="8"/>
        </w:numPr>
        <w:contextualSpacing/>
        <w:jc w:val="both"/>
        <w:rPr>
          <w:sz w:val="22"/>
          <w:szCs w:val="22"/>
        </w:rPr>
      </w:pPr>
      <w:r w:rsidRPr="003D2533">
        <w:rPr>
          <w:sz w:val="22"/>
          <w:szCs w:val="22"/>
        </w:rPr>
        <w:t>a vagyonleltárát a 9. mellékletben,</w:t>
      </w:r>
    </w:p>
    <w:p w:rsidR="001673E5" w:rsidRPr="003D2533" w:rsidRDefault="001673E5" w:rsidP="001673E5">
      <w:pPr>
        <w:pStyle w:val="Listaszerbekezds"/>
        <w:numPr>
          <w:ilvl w:val="0"/>
          <w:numId w:val="8"/>
        </w:numPr>
        <w:contextualSpacing/>
        <w:jc w:val="both"/>
        <w:rPr>
          <w:sz w:val="22"/>
          <w:szCs w:val="22"/>
        </w:rPr>
      </w:pPr>
      <w:r w:rsidRPr="003D2533">
        <w:rPr>
          <w:sz w:val="22"/>
          <w:szCs w:val="22"/>
        </w:rPr>
        <w:t>a 2019. évet követő három év tervezett bevételi előirányzatainak és kiadási előirányzatainak keretszámait a 10. mellékletben</w:t>
      </w:r>
    </w:p>
    <w:p w:rsidR="001673E5" w:rsidRPr="003D2533" w:rsidRDefault="001673E5" w:rsidP="001673E5">
      <w:pPr>
        <w:pStyle w:val="Listaszerbekezds"/>
        <w:numPr>
          <w:ilvl w:val="0"/>
          <w:numId w:val="8"/>
        </w:numPr>
        <w:contextualSpacing/>
        <w:jc w:val="both"/>
        <w:rPr>
          <w:sz w:val="22"/>
          <w:szCs w:val="22"/>
        </w:rPr>
      </w:pPr>
      <w:r w:rsidRPr="003D2533">
        <w:rPr>
          <w:sz w:val="22"/>
          <w:szCs w:val="22"/>
        </w:rPr>
        <w:t>az immateriális javak, tárgyi eszközök, koncesszióba, vagyonkezelésbe adott eszközök állományának alakulását a 11. mellékletben</w:t>
      </w:r>
    </w:p>
    <w:p w:rsidR="001673E5" w:rsidRPr="003D2533" w:rsidRDefault="001673E5" w:rsidP="001673E5">
      <w:pPr>
        <w:pStyle w:val="Listaszerbekezds"/>
        <w:ind w:left="720"/>
        <w:contextualSpacing/>
        <w:jc w:val="both"/>
        <w:rPr>
          <w:sz w:val="22"/>
          <w:szCs w:val="22"/>
        </w:rPr>
      </w:pPr>
    </w:p>
    <w:p w:rsidR="001673E5" w:rsidRPr="003D2533" w:rsidRDefault="001673E5" w:rsidP="001673E5">
      <w:pPr>
        <w:ind w:left="420"/>
        <w:jc w:val="both"/>
        <w:rPr>
          <w:sz w:val="22"/>
          <w:szCs w:val="22"/>
        </w:rPr>
      </w:pPr>
      <w:r w:rsidRPr="003D2533">
        <w:rPr>
          <w:sz w:val="22"/>
          <w:szCs w:val="22"/>
        </w:rPr>
        <w:t>foglaltaknak megfelelően fogadja el.</w:t>
      </w:r>
    </w:p>
    <w:p w:rsidR="001673E5" w:rsidRPr="003D2533" w:rsidRDefault="001673E5" w:rsidP="001673E5">
      <w:pPr>
        <w:ind w:left="420"/>
        <w:jc w:val="both"/>
        <w:rPr>
          <w:sz w:val="22"/>
          <w:szCs w:val="22"/>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értelemszerűen</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i/>
          <w:sz w:val="22"/>
          <w:szCs w:val="22"/>
        </w:rPr>
      </w:pPr>
      <w:r w:rsidRPr="003D2533">
        <w:rPr>
          <w:i/>
          <w:sz w:val="22"/>
          <w:szCs w:val="22"/>
        </w:rPr>
        <w:t>Mellékletek a jegyzőkönyvhöz csatolva</w:t>
      </w:r>
    </w:p>
    <w:p w:rsidR="001673E5" w:rsidRPr="003D2533" w:rsidRDefault="001673E5" w:rsidP="001673E5">
      <w:pPr>
        <w:jc w:val="both"/>
        <w:rPr>
          <w:sz w:val="22"/>
          <w:szCs w:val="22"/>
        </w:rPr>
      </w:pPr>
    </w:p>
    <w:p w:rsidR="001673E5" w:rsidRPr="003D2533" w:rsidRDefault="001673E5" w:rsidP="001673E5">
      <w:pPr>
        <w:spacing w:after="160" w:line="259" w:lineRule="auto"/>
        <w:rPr>
          <w:rFonts w:eastAsia="Calibri"/>
          <w:sz w:val="22"/>
          <w:szCs w:val="22"/>
          <w:lang w:eastAsia="en-US"/>
        </w:rPr>
      </w:pPr>
    </w:p>
    <w:p w:rsidR="001673E5" w:rsidRPr="003D2533" w:rsidRDefault="001673E5" w:rsidP="001673E5">
      <w:pPr>
        <w:ind w:left="420"/>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Default="001673E5" w:rsidP="001673E5">
      <w:pPr>
        <w:jc w:val="both"/>
        <w:rPr>
          <w:sz w:val="22"/>
          <w:szCs w:val="22"/>
        </w:rPr>
      </w:pPr>
    </w:p>
    <w:p w:rsidR="00346469" w:rsidRPr="003D2533" w:rsidRDefault="00346469"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pStyle w:val="Listaszerbekezds"/>
        <w:numPr>
          <w:ilvl w:val="0"/>
          <w:numId w:val="1"/>
        </w:numPr>
        <w:jc w:val="center"/>
        <w:rPr>
          <w:b/>
          <w:sz w:val="22"/>
          <w:szCs w:val="22"/>
        </w:rPr>
      </w:pPr>
      <w:r w:rsidRPr="003D2533">
        <w:rPr>
          <w:b/>
          <w:sz w:val="22"/>
          <w:szCs w:val="22"/>
        </w:rPr>
        <w:lastRenderedPageBreak/>
        <w:t>napirend</w:t>
      </w:r>
    </w:p>
    <w:p w:rsidR="001673E5" w:rsidRPr="003D2533" w:rsidRDefault="001673E5" w:rsidP="001673E5">
      <w:pPr>
        <w:pStyle w:val="Listaszerbekezds"/>
        <w:ind w:left="720"/>
        <w:jc w:val="center"/>
        <w:rPr>
          <w:b/>
          <w:caps/>
          <w:sz w:val="22"/>
          <w:szCs w:val="22"/>
        </w:rPr>
      </w:pPr>
      <w:r w:rsidRPr="003D2533">
        <w:rPr>
          <w:b/>
          <w:caps/>
          <w:sz w:val="22"/>
          <w:szCs w:val="22"/>
        </w:rPr>
        <w:t>aktuális kérdések</w:t>
      </w:r>
    </w:p>
    <w:p w:rsidR="001673E5" w:rsidRPr="003D2533" w:rsidRDefault="001673E5" w:rsidP="001673E5">
      <w:pPr>
        <w:jc w:val="both"/>
        <w:rPr>
          <w:b/>
          <w:sz w:val="22"/>
          <w:szCs w:val="22"/>
        </w:rPr>
      </w:pPr>
    </w:p>
    <w:p w:rsidR="001673E5" w:rsidRPr="003D2533" w:rsidRDefault="001673E5" w:rsidP="001673E5">
      <w:pPr>
        <w:jc w:val="both"/>
        <w:rPr>
          <w:sz w:val="22"/>
          <w:szCs w:val="22"/>
        </w:rPr>
      </w:pPr>
      <w:r w:rsidRPr="003D2533">
        <w:rPr>
          <w:b/>
          <w:sz w:val="22"/>
          <w:szCs w:val="22"/>
        </w:rPr>
        <w:t xml:space="preserve">Molnár Éva költségvetési referens </w:t>
      </w:r>
      <w:r w:rsidRPr="003D2533">
        <w:rPr>
          <w:sz w:val="22"/>
          <w:szCs w:val="22"/>
        </w:rPr>
        <w:t>elmondta, hogy a nemzetiségek jogairól szóló 2011. évi CLXXIX. törvény 113. § c) pontjában foglaltaknak megfelelően a helyi nemzetiségi önkormányzat meghatározza vagyonleltárát, törzsvagyona körét és a tulajdonát képező vagyon használatának szabályait.</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b/>
          <w:bCs/>
          <w:sz w:val="22"/>
          <w:szCs w:val="22"/>
        </w:rPr>
        <w:t>Kunhegyesi Nikolett a testület elnöke</w:t>
      </w:r>
      <w:r w:rsidRPr="003D2533">
        <w:rPr>
          <w:sz w:val="22"/>
          <w:szCs w:val="22"/>
        </w:rPr>
        <w:t xml:space="preserve"> a vagyonleltárral kapcsolatban tájékoztatta a testület tagjait, hogy a vagyonleltár az eddigiekhez képest annyiban módosult, hogy a Telenor </w:t>
      </w:r>
      <w:r w:rsidRPr="003D2533">
        <w:rPr>
          <w:rFonts w:eastAsia="Calibri"/>
          <w:sz w:val="22"/>
          <w:szCs w:val="22"/>
        </w:rPr>
        <w:t>Magyarország Zrt-nél a</w:t>
      </w:r>
      <w:r w:rsidRPr="003D2533">
        <w:rPr>
          <w:sz w:val="22"/>
          <w:szCs w:val="22"/>
        </w:rPr>
        <w:t xml:space="preserve"> mobiltelefon tarifacsomag szerződése lejárt, ezért az eddigi </w:t>
      </w:r>
      <w:r w:rsidRPr="003D2533">
        <w:rPr>
          <w:bCs/>
          <w:sz w:val="22"/>
          <w:szCs w:val="22"/>
        </w:rPr>
        <w:t xml:space="preserve">MyBusiness All-In L csomagot </w:t>
      </w:r>
      <w:r w:rsidRPr="003D2533">
        <w:rPr>
          <w:rFonts w:eastAsia="Calibri"/>
          <w:sz w:val="22"/>
          <w:szCs w:val="22"/>
        </w:rPr>
        <w:t xml:space="preserve">MyBusiness Classic XL csomag váltotta fel. </w:t>
      </w:r>
    </w:p>
    <w:p w:rsidR="001673E5" w:rsidRPr="003D2533" w:rsidRDefault="001673E5" w:rsidP="001673E5">
      <w:pPr>
        <w:jc w:val="both"/>
        <w:rPr>
          <w:b/>
          <w:sz w:val="22"/>
          <w:szCs w:val="22"/>
        </w:rPr>
      </w:pPr>
    </w:p>
    <w:p w:rsidR="001673E5" w:rsidRPr="003D2533" w:rsidRDefault="001673E5" w:rsidP="001673E5">
      <w:pPr>
        <w:pStyle w:val="NormlWeb"/>
        <w:spacing w:before="0" w:beforeAutospacing="0" w:after="0" w:afterAutospacing="0"/>
        <w:ind w:right="150"/>
        <w:jc w:val="both"/>
        <w:rPr>
          <w:sz w:val="22"/>
          <w:szCs w:val="22"/>
        </w:rPr>
      </w:pPr>
      <w:r w:rsidRPr="003D2533">
        <w:rPr>
          <w:sz w:val="22"/>
          <w:szCs w:val="22"/>
        </w:rPr>
        <w:t>A testület elnöke határozati javaslatként az alábbiakat fogalmazta meg:</w:t>
      </w:r>
    </w:p>
    <w:p w:rsidR="001673E5" w:rsidRPr="003D2533" w:rsidRDefault="001673E5" w:rsidP="001673E5">
      <w:pPr>
        <w:ind w:left="720"/>
        <w:jc w:val="both"/>
        <w:rPr>
          <w:sz w:val="22"/>
          <w:szCs w:val="22"/>
        </w:rPr>
      </w:pPr>
    </w:p>
    <w:p w:rsidR="001673E5" w:rsidRPr="003D2533" w:rsidRDefault="001673E5" w:rsidP="001673E5">
      <w:pPr>
        <w:jc w:val="both"/>
        <w:rPr>
          <w:rFonts w:eastAsia="Calibri"/>
          <w:sz w:val="22"/>
          <w:szCs w:val="22"/>
        </w:rPr>
      </w:pPr>
      <w:r w:rsidRPr="003D2533">
        <w:rPr>
          <w:rFonts w:eastAsia="Calibri"/>
          <w:sz w:val="22"/>
          <w:szCs w:val="22"/>
        </w:rPr>
        <w:t>„Kiskőrös Város C</w:t>
      </w:r>
      <w:r>
        <w:rPr>
          <w:rFonts w:eastAsia="Calibri"/>
          <w:sz w:val="22"/>
          <w:szCs w:val="22"/>
        </w:rPr>
        <w:t>igány Nemzetiségi Önkormányzata</w:t>
      </w:r>
    </w:p>
    <w:p w:rsidR="001673E5" w:rsidRPr="003D2533" w:rsidRDefault="001673E5" w:rsidP="001673E5">
      <w:pPr>
        <w:jc w:val="both"/>
        <w:rPr>
          <w:rFonts w:eastAsia="Calibri"/>
          <w:sz w:val="22"/>
          <w:szCs w:val="22"/>
        </w:rPr>
      </w:pPr>
    </w:p>
    <w:p w:rsidR="001673E5" w:rsidRPr="003D2533" w:rsidRDefault="001673E5" w:rsidP="001673E5">
      <w:pPr>
        <w:pStyle w:val="Listaszerbekezds"/>
        <w:numPr>
          <w:ilvl w:val="0"/>
          <w:numId w:val="10"/>
        </w:numPr>
        <w:contextualSpacing/>
        <w:jc w:val="both"/>
        <w:rPr>
          <w:rFonts w:eastAsia="Calibri"/>
          <w:sz w:val="22"/>
          <w:szCs w:val="22"/>
        </w:rPr>
      </w:pPr>
      <w:r w:rsidRPr="003D2533">
        <w:rPr>
          <w:rFonts w:eastAsia="Calibri"/>
          <w:sz w:val="22"/>
          <w:szCs w:val="22"/>
        </w:rPr>
        <w:t xml:space="preserve">a határozat 1. mellékletének megfelelően elfogadja vagyonleltárát.  </w:t>
      </w:r>
    </w:p>
    <w:p w:rsidR="001673E5" w:rsidRPr="003D2533" w:rsidRDefault="001673E5" w:rsidP="001673E5">
      <w:pPr>
        <w:ind w:left="720"/>
        <w:jc w:val="both"/>
        <w:rPr>
          <w:rFonts w:eastAsia="Calibri"/>
          <w:sz w:val="22"/>
          <w:szCs w:val="22"/>
        </w:rPr>
      </w:pPr>
    </w:p>
    <w:p w:rsidR="001673E5" w:rsidRPr="003D2533" w:rsidRDefault="001673E5" w:rsidP="001673E5">
      <w:pPr>
        <w:numPr>
          <w:ilvl w:val="0"/>
          <w:numId w:val="10"/>
        </w:numPr>
        <w:jc w:val="both"/>
        <w:rPr>
          <w:rFonts w:eastAsia="Calibri"/>
          <w:sz w:val="22"/>
          <w:szCs w:val="22"/>
        </w:rPr>
      </w:pPr>
      <w:r w:rsidRPr="003D2533">
        <w:rPr>
          <w:rFonts w:eastAsia="Calibri"/>
          <w:sz w:val="22"/>
          <w:szCs w:val="22"/>
        </w:rPr>
        <w:t>egyetért azzal, hogy a Telenor Magyarország Zrt-től, 9902165555 számlasorszámon vásárolt Huawei P8 Lite, black mobiltelefont (IMEI szám: 860941038850362) és a hozzá tartozó micro SIM kártyát Kiskőrös Város Cigány Nemzetiségi Önkormányzat elnöke Kunhegyesi Nikolett használja. Kizárólag nemzetiségi feladatok, nemzetiségi célok, nemzetiségi közügyek ellátására, nemzetiségi rendezvények megvalósítására, a tagok nemzetiségi ügyekben történő tájékoztatására, a nemzetiségi üléseken hozott döntések lebonyolítására, elnöki tisztségének fennállási ideje alatt. A használat az elnök részére ingyenes. Magáncélú használat tilos!</w:t>
      </w:r>
    </w:p>
    <w:p w:rsidR="001673E5" w:rsidRPr="003D2533" w:rsidRDefault="001673E5" w:rsidP="001673E5">
      <w:pPr>
        <w:pStyle w:val="Listaszerbekezds"/>
        <w:rPr>
          <w:rFonts w:eastAsia="Calibri"/>
          <w:sz w:val="22"/>
          <w:szCs w:val="22"/>
        </w:rPr>
      </w:pPr>
    </w:p>
    <w:p w:rsidR="001673E5" w:rsidRPr="003D2533" w:rsidRDefault="001673E5" w:rsidP="001673E5">
      <w:pPr>
        <w:numPr>
          <w:ilvl w:val="0"/>
          <w:numId w:val="10"/>
        </w:numPr>
        <w:jc w:val="both"/>
        <w:rPr>
          <w:rFonts w:eastAsia="Calibri"/>
          <w:sz w:val="22"/>
          <w:szCs w:val="22"/>
        </w:rPr>
      </w:pPr>
      <w:r w:rsidRPr="003D2533">
        <w:rPr>
          <w:rFonts w:eastAsia="Calibri"/>
          <w:sz w:val="22"/>
          <w:szCs w:val="22"/>
        </w:rPr>
        <w:t>egyetért azzal, hogy az előfizetés: Telenor MyBusiness Classic XL csomag, amelynek költségei fedezetét Kiskőrös Város Cigány Nemzetiségi Önkormányzata biztosítja a mindenkori költségvetéséből. Kiemelkedően magas havi díj fizetés esetén Kiskőrös Város Cigány Nemzetiségi Önkormányzat testülete a használati jogot elveheti az elnöktől. Az elnök köteles a vagyontárgyat rendeltetésszerűen használni, a vagyontárgyban bekövetkezett változásokról, esetleg károkról Kiskőrös Város Cigány Nemzetiségi Önkormányzat testületét haladéktalanul értesíteni. Amennyiben a bekövetkezett károk az elnök gondatlanságára vezethetőek vissza, a karbantartási, szervizelési költségek az elnököt terhelik.</w:t>
      </w:r>
    </w:p>
    <w:p w:rsidR="001673E5" w:rsidRPr="003D2533" w:rsidRDefault="001673E5" w:rsidP="001673E5">
      <w:pPr>
        <w:ind w:left="720"/>
        <w:rPr>
          <w:rFonts w:eastAsia="Calibri"/>
          <w:sz w:val="22"/>
          <w:szCs w:val="22"/>
        </w:rPr>
      </w:pPr>
    </w:p>
    <w:p w:rsidR="001673E5" w:rsidRPr="003D2533" w:rsidRDefault="001673E5" w:rsidP="001673E5">
      <w:pPr>
        <w:pStyle w:val="Listaszerbekezds"/>
        <w:numPr>
          <w:ilvl w:val="0"/>
          <w:numId w:val="10"/>
        </w:numPr>
        <w:jc w:val="both"/>
        <w:rPr>
          <w:sz w:val="22"/>
          <w:szCs w:val="22"/>
        </w:rPr>
      </w:pPr>
      <w:r w:rsidRPr="003D2533">
        <w:rPr>
          <w:sz w:val="22"/>
          <w:szCs w:val="22"/>
        </w:rPr>
        <w:t xml:space="preserve">egyetért azzal, hogy a MŰ-BÁR Kereskedelmi és Szolgáltató Kft-től beszerzett 6 db műanyag asztalát és 27 db műanyag székét Kiskőrös Város Cigány Nemzetiségi Önkormányzat elnöke Kunhegyesi Nikolett használja kizárólag nemzetiségi feladatok, nemzetiségi célok, nemzetiségi közügyek ellátására, </w:t>
      </w:r>
      <w:r w:rsidRPr="003D2533">
        <w:rPr>
          <w:rFonts w:eastAsia="Calibri"/>
          <w:sz w:val="22"/>
          <w:szCs w:val="22"/>
        </w:rPr>
        <w:t>a nemzetiségi üléseken hozott döntések lebonyolítására,</w:t>
      </w:r>
      <w:r w:rsidRPr="003D2533">
        <w:rPr>
          <w:sz w:val="22"/>
          <w:szCs w:val="22"/>
        </w:rPr>
        <w:t xml:space="preserve"> nemzetiségi rendezvények megvalósításához. Magán célú használat tilos! A használat az említett célokhoz ingyenes valamennyi önkormányzati tagnak. A vagyon fellelhetőségének helye: 6200. Kiskőrös, Mező utca 51. </w:t>
      </w:r>
    </w:p>
    <w:p w:rsidR="001673E5" w:rsidRPr="003D2533" w:rsidRDefault="001673E5" w:rsidP="001673E5">
      <w:pPr>
        <w:pStyle w:val="Listaszerbekezds"/>
        <w:rPr>
          <w:sz w:val="22"/>
          <w:szCs w:val="22"/>
        </w:rPr>
      </w:pPr>
    </w:p>
    <w:p w:rsidR="001673E5" w:rsidRDefault="001673E5" w:rsidP="001673E5">
      <w:pPr>
        <w:pStyle w:val="Listaszerbekezds"/>
        <w:numPr>
          <w:ilvl w:val="0"/>
          <w:numId w:val="10"/>
        </w:numPr>
        <w:jc w:val="both"/>
        <w:rPr>
          <w:sz w:val="22"/>
          <w:szCs w:val="22"/>
        </w:rPr>
      </w:pPr>
      <w:r w:rsidRPr="003D2533">
        <w:rPr>
          <w:sz w:val="22"/>
          <w:szCs w:val="22"/>
        </w:rPr>
        <w:t>egyetért azzal, hogy igény esetén a feladatellátást megelőzően az elnöknél 5 munkanappal történő igénybejelentést követően veheti át az önkormányzati tag az eszközöket, a „Vagyontárgy átadás-átvétel” nyomtatvány (határozat 2. melléklete) kitöltését követően. A nyomtatvány kitöltéséért az elnök a felelős. A használó köteles a vagyontárgyat rendeltetésszerűen használni, a vagyontárgyban bekövetkezett változásokról, esetleg károkról Kiskőrös Város Cigány Nemzetiségi Önkormányzat testületét haladéktalanul értesíteni. Amennyiben a bekövetkezett károk a használó gondatlanságára vezethetőek vissza, a karbantartási, javítási költségek a használót terhelik. Minőség és állagromlásnak a mindenkori számviteli törvény szerinti értékcsökkenés mértékének megfelelő elhasználódás felel meg, e feletti károsodás megelőzése egyértelműen a használó felelőssége.”</w:t>
      </w:r>
    </w:p>
    <w:p w:rsidR="001673E5" w:rsidRDefault="001673E5" w:rsidP="001673E5">
      <w:pPr>
        <w:pStyle w:val="Listaszerbekezds"/>
        <w:rPr>
          <w:sz w:val="22"/>
          <w:szCs w:val="22"/>
        </w:rPr>
      </w:pPr>
    </w:p>
    <w:p w:rsidR="001673E5" w:rsidRDefault="001673E5" w:rsidP="001673E5">
      <w:pPr>
        <w:pStyle w:val="Listaszerbekezds"/>
        <w:rPr>
          <w:sz w:val="22"/>
          <w:szCs w:val="22"/>
        </w:rPr>
      </w:pPr>
    </w:p>
    <w:p w:rsidR="001673E5" w:rsidRPr="003D2533" w:rsidRDefault="001673E5" w:rsidP="001673E5">
      <w:pPr>
        <w:jc w:val="both"/>
        <w:rPr>
          <w:sz w:val="22"/>
          <w:szCs w:val="22"/>
        </w:rPr>
      </w:pPr>
      <w:r w:rsidRPr="003D2533">
        <w:rPr>
          <w:b/>
          <w:sz w:val="22"/>
          <w:szCs w:val="22"/>
          <w:u w:val="single"/>
        </w:rPr>
        <w:lastRenderedPageBreak/>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értelemszerűen</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testület megtárgyalta Kunhegyesi Nikolett elnök által megfogalmazottakat és 3 „igen” szavazattal az alábbi határozatot hozta:</w:t>
      </w: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both"/>
        <w:rPr>
          <w:b/>
          <w:sz w:val="22"/>
          <w:szCs w:val="22"/>
          <w:u w:val="single"/>
        </w:rPr>
      </w:pPr>
      <w:r w:rsidRPr="003D2533">
        <w:rPr>
          <w:b/>
          <w:sz w:val="22"/>
          <w:szCs w:val="22"/>
          <w:u w:val="single"/>
        </w:rPr>
        <w:t>14/2020. sz. Cigány Nemzetiségi Önk. határozat</w:t>
      </w: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center"/>
        <w:rPr>
          <w:b/>
          <w:sz w:val="22"/>
          <w:szCs w:val="22"/>
        </w:rPr>
      </w:pPr>
      <w:r w:rsidRPr="003D2533">
        <w:rPr>
          <w:b/>
          <w:sz w:val="22"/>
          <w:szCs w:val="22"/>
        </w:rPr>
        <w:t>H A T Á R O Z A T</w:t>
      </w:r>
    </w:p>
    <w:p w:rsidR="001673E5" w:rsidRPr="003D2533" w:rsidRDefault="001673E5" w:rsidP="001673E5">
      <w:pPr>
        <w:tabs>
          <w:tab w:val="left" w:pos="1305"/>
        </w:tabs>
        <w:rPr>
          <w:sz w:val="22"/>
          <w:szCs w:val="22"/>
        </w:rPr>
      </w:pPr>
    </w:p>
    <w:p w:rsidR="001673E5" w:rsidRPr="003D2533" w:rsidRDefault="001673E5" w:rsidP="001673E5">
      <w:pPr>
        <w:jc w:val="both"/>
        <w:rPr>
          <w:rFonts w:eastAsia="Calibri"/>
          <w:sz w:val="22"/>
          <w:szCs w:val="22"/>
        </w:rPr>
      </w:pPr>
      <w:r w:rsidRPr="003D2533">
        <w:rPr>
          <w:rFonts w:eastAsia="Calibri"/>
          <w:sz w:val="22"/>
          <w:szCs w:val="22"/>
        </w:rPr>
        <w:t>Kiskőrös Város C</w:t>
      </w:r>
      <w:r>
        <w:rPr>
          <w:rFonts w:eastAsia="Calibri"/>
          <w:sz w:val="22"/>
          <w:szCs w:val="22"/>
        </w:rPr>
        <w:t>igány Nemzetiségi Önkormányzata</w:t>
      </w:r>
    </w:p>
    <w:p w:rsidR="001673E5" w:rsidRPr="003D2533" w:rsidRDefault="001673E5" w:rsidP="001673E5">
      <w:pPr>
        <w:jc w:val="both"/>
        <w:rPr>
          <w:rFonts w:eastAsia="Calibri"/>
          <w:sz w:val="22"/>
          <w:szCs w:val="22"/>
        </w:rPr>
      </w:pPr>
    </w:p>
    <w:p w:rsidR="001673E5" w:rsidRPr="003D2533" w:rsidRDefault="001673E5" w:rsidP="001673E5">
      <w:pPr>
        <w:pStyle w:val="Listaszerbekezds"/>
        <w:numPr>
          <w:ilvl w:val="0"/>
          <w:numId w:val="11"/>
        </w:numPr>
        <w:contextualSpacing/>
        <w:jc w:val="both"/>
        <w:rPr>
          <w:rFonts w:eastAsia="Calibri"/>
          <w:sz w:val="22"/>
          <w:szCs w:val="22"/>
        </w:rPr>
      </w:pPr>
      <w:r w:rsidRPr="003D2533">
        <w:rPr>
          <w:rFonts w:eastAsia="Calibri"/>
          <w:sz w:val="22"/>
          <w:szCs w:val="22"/>
        </w:rPr>
        <w:t xml:space="preserve">a határozat 1. mellékletének megfelelően elfogadja vagyonleltárát.  </w:t>
      </w:r>
    </w:p>
    <w:p w:rsidR="001673E5" w:rsidRPr="003D2533" w:rsidRDefault="001673E5" w:rsidP="001673E5">
      <w:pPr>
        <w:ind w:left="720"/>
        <w:jc w:val="both"/>
        <w:rPr>
          <w:rFonts w:eastAsia="Calibri"/>
          <w:sz w:val="22"/>
          <w:szCs w:val="22"/>
        </w:rPr>
      </w:pPr>
    </w:p>
    <w:p w:rsidR="001673E5" w:rsidRPr="003D2533" w:rsidRDefault="001673E5" w:rsidP="001673E5">
      <w:pPr>
        <w:numPr>
          <w:ilvl w:val="0"/>
          <w:numId w:val="11"/>
        </w:numPr>
        <w:jc w:val="both"/>
        <w:rPr>
          <w:rFonts w:eastAsia="Calibri"/>
          <w:sz w:val="22"/>
          <w:szCs w:val="22"/>
        </w:rPr>
      </w:pPr>
      <w:r w:rsidRPr="003D2533">
        <w:rPr>
          <w:rFonts w:eastAsia="Calibri"/>
          <w:sz w:val="22"/>
          <w:szCs w:val="22"/>
        </w:rPr>
        <w:t>egyetért azzal, hogy a Telenor Magyarország Zrt-től, 9902165555 számlasorszámon vásárolt Huawei P8 Lite, black mobiltelefont (IMEI szám: 860941038850362) és a hozzá tartozó micro SIM kártyát Kiskőrös Város Cigány Nemzetiségi Önkormányzat elnöke Kunhegyesi Nikolett használja. Kizárólag nemzetiségi feladatok, nemzetiségi célok, nemzetiségi közügyek ellátására, nemzetiségi rendezvények megvalósítására, a tagok nemzetiségi ügyekben történő tájékoztatására, a nemzetiségi üléseken hozott döntések lebonyolítására, elnöki tisztségének fennállási ideje alatt. A használat az elnök részére ingyenes. Magáncélú használat tilos!</w:t>
      </w:r>
    </w:p>
    <w:p w:rsidR="001673E5" w:rsidRPr="003D2533" w:rsidRDefault="001673E5" w:rsidP="001673E5">
      <w:pPr>
        <w:pStyle w:val="Listaszerbekezds"/>
        <w:rPr>
          <w:rFonts w:eastAsia="Calibri"/>
          <w:sz w:val="22"/>
          <w:szCs w:val="22"/>
        </w:rPr>
      </w:pPr>
    </w:p>
    <w:p w:rsidR="001673E5" w:rsidRPr="003D2533" w:rsidRDefault="001673E5" w:rsidP="001673E5">
      <w:pPr>
        <w:numPr>
          <w:ilvl w:val="0"/>
          <w:numId w:val="11"/>
        </w:numPr>
        <w:jc w:val="both"/>
        <w:rPr>
          <w:rFonts w:eastAsia="Calibri"/>
          <w:sz w:val="22"/>
          <w:szCs w:val="22"/>
        </w:rPr>
      </w:pPr>
      <w:r w:rsidRPr="003D2533">
        <w:rPr>
          <w:rFonts w:eastAsia="Calibri"/>
          <w:sz w:val="22"/>
          <w:szCs w:val="22"/>
        </w:rPr>
        <w:t>egyetért azzal, hogy az előfizetés: Telenor MyBusiness Classic XL csomag, amelynek költségei fedezetét Kiskőrös Város Cigány Nemzetiségi Önkormányzata biztosítja a mindenkori költségvetéséből. Kiemelkedően magas havi díj fizetés esetén Kiskőrös Város Cigány Nemzetiségi Önkormányzat testülete a használati jogot elveheti az elnöktől. Az elnök köteles a vagyontárgyat rendeltetésszerűen használni, a vagyontárgyban bekövetkezett változásokról, esetleg károkról Kiskőrös Város Cigány Nemzetiségi Önkormányzat testületét haladéktalanul értesíteni. Amennyiben a bekövetkezett károk az elnök gondatlanságára vezethetőek vissza, a karbantartási, szervizelési költségek az elnököt terhelik.</w:t>
      </w:r>
    </w:p>
    <w:p w:rsidR="001673E5" w:rsidRPr="003D2533" w:rsidRDefault="001673E5" w:rsidP="001673E5">
      <w:pPr>
        <w:ind w:left="720"/>
        <w:rPr>
          <w:rFonts w:eastAsia="Calibri"/>
          <w:sz w:val="22"/>
          <w:szCs w:val="22"/>
        </w:rPr>
      </w:pPr>
    </w:p>
    <w:p w:rsidR="001673E5" w:rsidRPr="003D2533" w:rsidRDefault="001673E5" w:rsidP="001673E5">
      <w:pPr>
        <w:pStyle w:val="Listaszerbekezds"/>
        <w:numPr>
          <w:ilvl w:val="0"/>
          <w:numId w:val="11"/>
        </w:numPr>
        <w:jc w:val="both"/>
        <w:rPr>
          <w:sz w:val="22"/>
          <w:szCs w:val="22"/>
        </w:rPr>
      </w:pPr>
      <w:r w:rsidRPr="003D2533">
        <w:rPr>
          <w:sz w:val="22"/>
          <w:szCs w:val="22"/>
        </w:rPr>
        <w:t xml:space="preserve">egyetért azzal, hogy a MŰ-BÁR Kereskedelmi és Szolgáltató Kft-től beszerzett 6 db műanyag asztalát és 27 db műanyag székét Kiskőrös Város Cigány Nemzetiségi Önkormányzat elnöke Kunhegyesi Nikolett használja kizárólag nemzetiségi feladatok, nemzetiségi célok, nemzetiségi közügyek ellátására, </w:t>
      </w:r>
      <w:r w:rsidRPr="003D2533">
        <w:rPr>
          <w:rFonts w:eastAsia="Calibri"/>
          <w:sz w:val="22"/>
          <w:szCs w:val="22"/>
        </w:rPr>
        <w:t>a nemzetiségi üléseken hozott döntések lebonyolítására,</w:t>
      </w:r>
      <w:r w:rsidRPr="003D2533">
        <w:rPr>
          <w:sz w:val="22"/>
          <w:szCs w:val="22"/>
        </w:rPr>
        <w:t xml:space="preserve"> nemzetiségi rendezvények megvalósításához. Magán célú használat tilos! A használat az említett célokhoz ingyenes valamennyi önkormányzati tagnak. A vagyon fellelhetőségének helye: 6200. Kiskőrös, Mező utca 51. </w:t>
      </w:r>
    </w:p>
    <w:p w:rsidR="001673E5" w:rsidRPr="003D2533" w:rsidRDefault="001673E5" w:rsidP="001673E5">
      <w:pPr>
        <w:pStyle w:val="Listaszerbekezds"/>
        <w:rPr>
          <w:sz w:val="22"/>
          <w:szCs w:val="22"/>
        </w:rPr>
      </w:pPr>
    </w:p>
    <w:p w:rsidR="001673E5" w:rsidRPr="003D2533" w:rsidRDefault="001673E5" w:rsidP="001673E5">
      <w:pPr>
        <w:pStyle w:val="Listaszerbekezds"/>
        <w:numPr>
          <w:ilvl w:val="0"/>
          <w:numId w:val="11"/>
        </w:numPr>
        <w:jc w:val="both"/>
        <w:rPr>
          <w:sz w:val="22"/>
          <w:szCs w:val="22"/>
        </w:rPr>
      </w:pPr>
      <w:r w:rsidRPr="003D2533">
        <w:rPr>
          <w:sz w:val="22"/>
          <w:szCs w:val="22"/>
        </w:rPr>
        <w:t>egyetért azzal, hogy igény esetén a feladatellátást megelőzően az elnöknél 5 munkanappal történő igénybejelentést követően veheti át az önkormányzati tag az eszközöket, a „Vagyontárgy átadás-átvétel” nyomtatvány (határozat 2. melléklete) kitöltését követően. A nyomtatvány kitöltéséért az elnök a felelős. A használó köteles a vagyontárgyat rendeltetésszerűen használni, a vagyontárgyban bekövetkezett változásokról, esetleg károkról Kiskőrös Város Cigány Nemzetiségi Önkormányzat testületét haladéktalanul értesíteni. Amennyiben a bekövetkezett károk a használó gondatlanságára vezethetőek vissza, a karbantartási, javítási költségek a használót terhelik. Minőség és állagromlásnak a mindenkori számviteli törvény szerinti értékcsökkenés mértékének megfelelő elhasználódás felel meg, e feletti károsodás megelőzése egyértelműen a használó felelőssége.</w:t>
      </w:r>
    </w:p>
    <w:p w:rsidR="001673E5" w:rsidRPr="003D2533" w:rsidRDefault="001673E5" w:rsidP="001673E5">
      <w:pPr>
        <w:pStyle w:val="Listaszerbekezds"/>
        <w:rPr>
          <w:rFonts w:eastAsia="Calibri"/>
          <w:sz w:val="22"/>
          <w:szCs w:val="22"/>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értelemszerűen</w:t>
      </w:r>
    </w:p>
    <w:tbl>
      <w:tblPr>
        <w:tblW w:w="11035" w:type="dxa"/>
        <w:tblCellMar>
          <w:left w:w="70" w:type="dxa"/>
          <w:right w:w="70" w:type="dxa"/>
        </w:tblCellMar>
        <w:tblLook w:val="04A0" w:firstRow="1" w:lastRow="0" w:firstColumn="1" w:lastColumn="0" w:noHBand="0" w:noVBand="1"/>
      </w:tblPr>
      <w:tblGrid>
        <w:gridCol w:w="714"/>
        <w:gridCol w:w="2380"/>
        <w:gridCol w:w="2140"/>
        <w:gridCol w:w="1960"/>
        <w:gridCol w:w="1541"/>
        <w:gridCol w:w="1340"/>
        <w:gridCol w:w="960"/>
      </w:tblGrid>
      <w:tr w:rsidR="001673E5" w:rsidRPr="003D2533" w:rsidTr="00C8391F">
        <w:trPr>
          <w:trHeight w:val="360"/>
        </w:trPr>
        <w:tc>
          <w:tcPr>
            <w:tcW w:w="714"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bookmarkStart w:id="0" w:name="RANGE!A1:F15"/>
            <w:bookmarkEnd w:id="0"/>
          </w:p>
        </w:tc>
        <w:tc>
          <w:tcPr>
            <w:tcW w:w="2380"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6981" w:type="dxa"/>
            <w:gridSpan w:val="4"/>
            <w:tcBorders>
              <w:top w:val="nil"/>
              <w:left w:val="nil"/>
              <w:bottom w:val="nil"/>
              <w:right w:val="nil"/>
            </w:tcBorders>
            <w:shd w:val="clear" w:color="auto" w:fill="auto"/>
            <w:noWrap/>
            <w:hideMark/>
          </w:tcPr>
          <w:p w:rsidR="001673E5" w:rsidRPr="003D2533" w:rsidRDefault="001673E5" w:rsidP="00C8391F">
            <w:pPr>
              <w:jc w:val="right"/>
              <w:rPr>
                <w:sz w:val="22"/>
                <w:szCs w:val="22"/>
              </w:rPr>
            </w:pPr>
            <w:r w:rsidRPr="00C8391F">
              <w:rPr>
                <w:sz w:val="22"/>
                <w:szCs w:val="22"/>
              </w:rPr>
              <w:t>Melléklet a 14/2020.</w:t>
            </w:r>
            <w:r w:rsidRPr="003D2533">
              <w:rPr>
                <w:sz w:val="22"/>
                <w:szCs w:val="22"/>
              </w:rPr>
              <w:t xml:space="preserve"> sz. </w:t>
            </w:r>
            <w:r>
              <w:rPr>
                <w:sz w:val="22"/>
                <w:szCs w:val="22"/>
              </w:rPr>
              <w:t>Cigány N</w:t>
            </w:r>
            <w:r w:rsidRPr="003D2533">
              <w:rPr>
                <w:sz w:val="22"/>
                <w:szCs w:val="22"/>
              </w:rPr>
              <w:t>emz</w:t>
            </w:r>
            <w:r>
              <w:rPr>
                <w:sz w:val="22"/>
                <w:szCs w:val="22"/>
              </w:rPr>
              <w:t xml:space="preserve">etiségi Önk. </w:t>
            </w:r>
            <w:r w:rsidRPr="003D2533">
              <w:rPr>
                <w:sz w:val="22"/>
                <w:szCs w:val="22"/>
              </w:rPr>
              <w:t>határozathoz</w:t>
            </w:r>
          </w:p>
        </w:tc>
        <w:tc>
          <w:tcPr>
            <w:tcW w:w="960" w:type="dxa"/>
            <w:tcBorders>
              <w:top w:val="nil"/>
              <w:left w:val="nil"/>
              <w:bottom w:val="nil"/>
              <w:right w:val="nil"/>
            </w:tcBorders>
            <w:shd w:val="clear" w:color="auto" w:fill="auto"/>
            <w:noWrap/>
            <w:vAlign w:val="bottom"/>
            <w:hideMark/>
          </w:tcPr>
          <w:p w:rsidR="001673E5" w:rsidRPr="003D2533" w:rsidRDefault="001673E5" w:rsidP="00C8391F">
            <w:pPr>
              <w:jc w:val="right"/>
              <w:rPr>
                <w:sz w:val="22"/>
                <w:szCs w:val="22"/>
              </w:rPr>
            </w:pPr>
          </w:p>
        </w:tc>
      </w:tr>
      <w:tr w:rsidR="001673E5" w:rsidRPr="003D2533" w:rsidTr="00C8391F">
        <w:trPr>
          <w:trHeight w:val="225"/>
        </w:trPr>
        <w:tc>
          <w:tcPr>
            <w:tcW w:w="714"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2380"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2140"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1960" w:type="dxa"/>
            <w:tcBorders>
              <w:top w:val="nil"/>
              <w:left w:val="nil"/>
              <w:bottom w:val="nil"/>
              <w:right w:val="nil"/>
            </w:tcBorders>
            <w:shd w:val="clear" w:color="auto" w:fill="auto"/>
            <w:noWrap/>
            <w:hideMark/>
          </w:tcPr>
          <w:p w:rsidR="001673E5" w:rsidRPr="003D2533" w:rsidRDefault="001673E5" w:rsidP="00C8391F">
            <w:pPr>
              <w:rPr>
                <w:sz w:val="22"/>
                <w:szCs w:val="22"/>
              </w:rPr>
            </w:pPr>
          </w:p>
        </w:tc>
        <w:tc>
          <w:tcPr>
            <w:tcW w:w="1541" w:type="dxa"/>
            <w:tcBorders>
              <w:top w:val="nil"/>
              <w:left w:val="nil"/>
              <w:bottom w:val="nil"/>
              <w:right w:val="nil"/>
            </w:tcBorders>
            <w:shd w:val="clear" w:color="auto" w:fill="auto"/>
            <w:noWrap/>
            <w:hideMark/>
          </w:tcPr>
          <w:p w:rsidR="001673E5" w:rsidRPr="003D2533" w:rsidRDefault="001673E5" w:rsidP="00C8391F">
            <w:pPr>
              <w:jc w:val="right"/>
              <w:rPr>
                <w:sz w:val="22"/>
                <w:szCs w:val="22"/>
              </w:rPr>
            </w:pPr>
          </w:p>
        </w:tc>
        <w:tc>
          <w:tcPr>
            <w:tcW w:w="1340" w:type="dxa"/>
            <w:tcBorders>
              <w:top w:val="nil"/>
              <w:left w:val="nil"/>
              <w:bottom w:val="nil"/>
              <w:right w:val="nil"/>
            </w:tcBorders>
            <w:shd w:val="clear" w:color="auto" w:fill="auto"/>
            <w:noWrap/>
            <w:hideMark/>
          </w:tcPr>
          <w:p w:rsidR="001673E5" w:rsidRPr="003D2533" w:rsidRDefault="001673E5" w:rsidP="00C8391F">
            <w:pPr>
              <w:jc w:val="right"/>
              <w:rPr>
                <w:sz w:val="22"/>
                <w:szCs w:val="22"/>
              </w:rPr>
            </w:pPr>
          </w:p>
        </w:tc>
        <w:tc>
          <w:tcPr>
            <w:tcW w:w="960" w:type="dxa"/>
            <w:tcBorders>
              <w:top w:val="nil"/>
              <w:left w:val="nil"/>
              <w:bottom w:val="nil"/>
              <w:right w:val="nil"/>
            </w:tcBorders>
            <w:shd w:val="clear" w:color="auto" w:fill="auto"/>
            <w:noWrap/>
            <w:vAlign w:val="bottom"/>
            <w:hideMark/>
          </w:tcPr>
          <w:p w:rsidR="001673E5" w:rsidRPr="003D2533" w:rsidRDefault="001673E5" w:rsidP="00C8391F">
            <w:pPr>
              <w:jc w:val="right"/>
              <w:rPr>
                <w:sz w:val="22"/>
                <w:szCs w:val="22"/>
              </w:rPr>
            </w:pPr>
          </w:p>
        </w:tc>
      </w:tr>
      <w:tr w:rsidR="001673E5" w:rsidRPr="003D2533" w:rsidTr="00C8391F">
        <w:trPr>
          <w:trHeight w:val="405"/>
        </w:trPr>
        <w:tc>
          <w:tcPr>
            <w:tcW w:w="10075" w:type="dxa"/>
            <w:gridSpan w:val="6"/>
            <w:tcBorders>
              <w:top w:val="nil"/>
              <w:left w:val="nil"/>
              <w:bottom w:val="nil"/>
              <w:right w:val="nil"/>
            </w:tcBorders>
            <w:shd w:val="clear" w:color="auto" w:fill="auto"/>
            <w:noWrap/>
            <w:vAlign w:val="center"/>
            <w:hideMark/>
          </w:tcPr>
          <w:p w:rsidR="001673E5" w:rsidRPr="003D2533" w:rsidRDefault="001673E5" w:rsidP="00C8391F">
            <w:pPr>
              <w:jc w:val="center"/>
              <w:rPr>
                <w:b/>
                <w:bCs/>
                <w:sz w:val="22"/>
                <w:szCs w:val="22"/>
              </w:rPr>
            </w:pPr>
            <w:r w:rsidRPr="003D2533">
              <w:rPr>
                <w:b/>
                <w:bCs/>
                <w:sz w:val="22"/>
                <w:szCs w:val="22"/>
              </w:rPr>
              <w:t xml:space="preserve">KISKŐRÖS VÁROS CIGÁNY NEMZETISÉGI ÖNKORMÁNYZATA vagyonleltára </w:t>
            </w:r>
          </w:p>
        </w:tc>
        <w:tc>
          <w:tcPr>
            <w:tcW w:w="960" w:type="dxa"/>
            <w:tcBorders>
              <w:top w:val="nil"/>
              <w:left w:val="nil"/>
              <w:bottom w:val="nil"/>
              <w:right w:val="nil"/>
            </w:tcBorders>
            <w:shd w:val="clear" w:color="auto" w:fill="auto"/>
            <w:hideMark/>
          </w:tcPr>
          <w:p w:rsidR="001673E5" w:rsidRPr="003D2533" w:rsidRDefault="001673E5" w:rsidP="00C8391F">
            <w:pPr>
              <w:jc w:val="center"/>
              <w:rPr>
                <w:b/>
                <w:bCs/>
                <w:sz w:val="22"/>
                <w:szCs w:val="22"/>
              </w:rPr>
            </w:pPr>
          </w:p>
        </w:tc>
      </w:tr>
      <w:tr w:rsidR="001673E5" w:rsidRPr="003D2533" w:rsidTr="00C8391F">
        <w:trPr>
          <w:trHeight w:val="255"/>
        </w:trPr>
        <w:tc>
          <w:tcPr>
            <w:tcW w:w="714"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2380"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2140"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1960"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1541"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1340"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960"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r>
      <w:tr w:rsidR="001673E5" w:rsidRPr="003D2533" w:rsidTr="00C8391F">
        <w:trPr>
          <w:trHeight w:val="300"/>
        </w:trPr>
        <w:tc>
          <w:tcPr>
            <w:tcW w:w="714"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2380"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2140"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1960"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1541"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1340" w:type="dxa"/>
            <w:tcBorders>
              <w:top w:val="nil"/>
              <w:left w:val="nil"/>
              <w:bottom w:val="nil"/>
              <w:right w:val="nil"/>
            </w:tcBorders>
            <w:shd w:val="clear" w:color="auto" w:fill="auto"/>
            <w:noWrap/>
            <w:vAlign w:val="bottom"/>
            <w:hideMark/>
          </w:tcPr>
          <w:p w:rsidR="001673E5" w:rsidRPr="003D2533" w:rsidRDefault="001673E5" w:rsidP="00C8391F">
            <w:pPr>
              <w:jc w:val="right"/>
              <w:rPr>
                <w:sz w:val="22"/>
                <w:szCs w:val="22"/>
              </w:rPr>
            </w:pPr>
            <w:r w:rsidRPr="003D2533">
              <w:rPr>
                <w:sz w:val="22"/>
                <w:szCs w:val="22"/>
              </w:rPr>
              <w:t>Ft-ban</w:t>
            </w:r>
          </w:p>
        </w:tc>
        <w:tc>
          <w:tcPr>
            <w:tcW w:w="960" w:type="dxa"/>
            <w:tcBorders>
              <w:top w:val="nil"/>
              <w:left w:val="nil"/>
              <w:bottom w:val="nil"/>
              <w:right w:val="nil"/>
            </w:tcBorders>
            <w:shd w:val="clear" w:color="auto" w:fill="auto"/>
            <w:noWrap/>
            <w:vAlign w:val="bottom"/>
            <w:hideMark/>
          </w:tcPr>
          <w:p w:rsidR="001673E5" w:rsidRPr="003D2533" w:rsidRDefault="001673E5" w:rsidP="00C8391F">
            <w:pPr>
              <w:jc w:val="right"/>
              <w:rPr>
                <w:sz w:val="22"/>
                <w:szCs w:val="22"/>
              </w:rPr>
            </w:pPr>
          </w:p>
        </w:tc>
      </w:tr>
      <w:tr w:rsidR="001673E5" w:rsidRPr="003D2533" w:rsidTr="00C8391F">
        <w:trPr>
          <w:trHeight w:val="900"/>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3E5" w:rsidRPr="003D2533" w:rsidRDefault="001673E5" w:rsidP="00C8391F">
            <w:pPr>
              <w:jc w:val="center"/>
              <w:rPr>
                <w:sz w:val="22"/>
                <w:szCs w:val="22"/>
              </w:rPr>
            </w:pPr>
            <w:r w:rsidRPr="003D2533">
              <w:rPr>
                <w:sz w:val="22"/>
                <w:szCs w:val="22"/>
              </w:rPr>
              <w:t>Sor-szám</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1673E5" w:rsidRPr="003D2533" w:rsidRDefault="001673E5" w:rsidP="00C8391F">
            <w:pPr>
              <w:jc w:val="center"/>
              <w:rPr>
                <w:sz w:val="22"/>
                <w:szCs w:val="22"/>
              </w:rPr>
            </w:pPr>
            <w:r w:rsidRPr="003D2533">
              <w:rPr>
                <w:sz w:val="22"/>
                <w:szCs w:val="22"/>
              </w:rPr>
              <w:t>megnevezés</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1673E5" w:rsidRPr="003D2533" w:rsidRDefault="001673E5" w:rsidP="00C8391F">
            <w:pPr>
              <w:jc w:val="center"/>
              <w:rPr>
                <w:sz w:val="22"/>
                <w:szCs w:val="22"/>
              </w:rPr>
            </w:pPr>
            <w:r w:rsidRPr="003D2533">
              <w:rPr>
                <w:sz w:val="22"/>
                <w:szCs w:val="22"/>
              </w:rPr>
              <w:t>beszerzés dátuma</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1673E5" w:rsidRPr="003D2533" w:rsidRDefault="001673E5" w:rsidP="00C8391F">
            <w:pPr>
              <w:jc w:val="center"/>
              <w:rPr>
                <w:sz w:val="22"/>
                <w:szCs w:val="22"/>
              </w:rPr>
            </w:pPr>
            <w:r w:rsidRPr="003D2533">
              <w:rPr>
                <w:sz w:val="22"/>
                <w:szCs w:val="22"/>
              </w:rPr>
              <w:t>számlaszám</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1673E5" w:rsidRPr="003D2533" w:rsidRDefault="001673E5" w:rsidP="00C8391F">
            <w:pPr>
              <w:jc w:val="center"/>
              <w:rPr>
                <w:sz w:val="22"/>
                <w:szCs w:val="22"/>
              </w:rPr>
            </w:pPr>
            <w:r w:rsidRPr="003D2533">
              <w:rPr>
                <w:sz w:val="22"/>
                <w:szCs w:val="22"/>
              </w:rPr>
              <w:t>nyilvántartási szám</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1673E5" w:rsidRPr="003D2533" w:rsidRDefault="001673E5" w:rsidP="00C8391F">
            <w:pPr>
              <w:jc w:val="center"/>
              <w:rPr>
                <w:sz w:val="22"/>
                <w:szCs w:val="22"/>
              </w:rPr>
            </w:pPr>
            <w:r w:rsidRPr="003D2533">
              <w:rPr>
                <w:sz w:val="22"/>
                <w:szCs w:val="22"/>
              </w:rPr>
              <w:t>beszerzés nettó értéke</w:t>
            </w:r>
          </w:p>
        </w:tc>
        <w:tc>
          <w:tcPr>
            <w:tcW w:w="960" w:type="dxa"/>
            <w:tcBorders>
              <w:top w:val="nil"/>
              <w:left w:val="nil"/>
              <w:bottom w:val="nil"/>
              <w:right w:val="nil"/>
            </w:tcBorders>
            <w:shd w:val="clear" w:color="auto" w:fill="auto"/>
            <w:vAlign w:val="center"/>
            <w:hideMark/>
          </w:tcPr>
          <w:p w:rsidR="001673E5" w:rsidRPr="003D2533" w:rsidRDefault="001673E5" w:rsidP="00C8391F">
            <w:pPr>
              <w:jc w:val="center"/>
              <w:rPr>
                <w:sz w:val="22"/>
                <w:szCs w:val="22"/>
              </w:rPr>
            </w:pPr>
            <w:r w:rsidRPr="003D2533">
              <w:rPr>
                <w:sz w:val="22"/>
                <w:szCs w:val="22"/>
              </w:rPr>
              <w:t> </w:t>
            </w:r>
          </w:p>
        </w:tc>
      </w:tr>
      <w:tr w:rsidR="001673E5" w:rsidRPr="003D2533" w:rsidTr="00C8391F">
        <w:trPr>
          <w:trHeight w:val="64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1673E5" w:rsidRPr="003D2533" w:rsidRDefault="001673E5" w:rsidP="00C8391F">
            <w:pPr>
              <w:jc w:val="center"/>
              <w:rPr>
                <w:sz w:val="22"/>
                <w:szCs w:val="22"/>
              </w:rPr>
            </w:pPr>
            <w:r w:rsidRPr="003D2533">
              <w:rPr>
                <w:sz w:val="22"/>
                <w:szCs w:val="22"/>
              </w:rPr>
              <w:t>1</w:t>
            </w:r>
          </w:p>
        </w:tc>
        <w:tc>
          <w:tcPr>
            <w:tcW w:w="2380" w:type="dxa"/>
            <w:tcBorders>
              <w:top w:val="nil"/>
              <w:left w:val="nil"/>
              <w:bottom w:val="single" w:sz="4" w:space="0" w:color="auto"/>
              <w:right w:val="single" w:sz="4" w:space="0" w:color="auto"/>
            </w:tcBorders>
            <w:shd w:val="clear" w:color="auto" w:fill="auto"/>
            <w:hideMark/>
          </w:tcPr>
          <w:p w:rsidR="001673E5" w:rsidRPr="003D2533" w:rsidRDefault="001673E5" w:rsidP="00C8391F">
            <w:pPr>
              <w:rPr>
                <w:sz w:val="22"/>
                <w:szCs w:val="22"/>
              </w:rPr>
            </w:pPr>
            <w:r w:rsidRPr="003D2533">
              <w:rPr>
                <w:sz w:val="22"/>
                <w:szCs w:val="22"/>
              </w:rPr>
              <w:t>6 db műanyag asztal</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1673E5" w:rsidRPr="003D2533" w:rsidRDefault="001673E5" w:rsidP="00C8391F">
            <w:pPr>
              <w:jc w:val="center"/>
              <w:rPr>
                <w:sz w:val="22"/>
                <w:szCs w:val="22"/>
              </w:rPr>
            </w:pPr>
            <w:r w:rsidRPr="003D2533">
              <w:rPr>
                <w:sz w:val="22"/>
                <w:szCs w:val="22"/>
              </w:rPr>
              <w:t>2015.08.27. pénzügyi rendezés/ utalás: 2015.09.14.</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rsidR="001673E5" w:rsidRPr="003D2533" w:rsidRDefault="001673E5" w:rsidP="00C8391F">
            <w:pPr>
              <w:jc w:val="center"/>
              <w:rPr>
                <w:sz w:val="22"/>
                <w:szCs w:val="22"/>
              </w:rPr>
            </w:pPr>
            <w:r w:rsidRPr="003D2533">
              <w:rPr>
                <w:sz w:val="22"/>
                <w:szCs w:val="22"/>
              </w:rPr>
              <w:t>DQ3SA6500095</w:t>
            </w:r>
          </w:p>
        </w:tc>
        <w:tc>
          <w:tcPr>
            <w:tcW w:w="1541" w:type="dxa"/>
            <w:tcBorders>
              <w:top w:val="nil"/>
              <w:left w:val="nil"/>
              <w:bottom w:val="single" w:sz="4" w:space="0" w:color="auto"/>
              <w:right w:val="single" w:sz="4" w:space="0" w:color="auto"/>
            </w:tcBorders>
            <w:shd w:val="clear" w:color="auto" w:fill="auto"/>
            <w:vAlign w:val="bottom"/>
            <w:hideMark/>
          </w:tcPr>
          <w:p w:rsidR="001673E5" w:rsidRPr="003D2533" w:rsidRDefault="001673E5" w:rsidP="00C8391F">
            <w:pPr>
              <w:rPr>
                <w:sz w:val="22"/>
                <w:szCs w:val="22"/>
              </w:rPr>
            </w:pPr>
            <w:r w:rsidRPr="003D2533">
              <w:rPr>
                <w:sz w:val="22"/>
                <w:szCs w:val="22"/>
              </w:rPr>
              <w:t>KIS00001</w:t>
            </w:r>
          </w:p>
        </w:tc>
        <w:tc>
          <w:tcPr>
            <w:tcW w:w="1340" w:type="dxa"/>
            <w:tcBorders>
              <w:top w:val="nil"/>
              <w:left w:val="nil"/>
              <w:bottom w:val="single" w:sz="4" w:space="0" w:color="auto"/>
              <w:right w:val="single" w:sz="4" w:space="0" w:color="auto"/>
            </w:tcBorders>
            <w:shd w:val="clear" w:color="auto" w:fill="auto"/>
            <w:vAlign w:val="bottom"/>
            <w:hideMark/>
          </w:tcPr>
          <w:p w:rsidR="001673E5" w:rsidRPr="003D2533" w:rsidRDefault="001673E5" w:rsidP="00C8391F">
            <w:pPr>
              <w:jc w:val="right"/>
              <w:rPr>
                <w:sz w:val="22"/>
                <w:szCs w:val="22"/>
              </w:rPr>
            </w:pPr>
            <w:r w:rsidRPr="003D2533">
              <w:rPr>
                <w:sz w:val="22"/>
                <w:szCs w:val="22"/>
              </w:rPr>
              <w:t>33 732</w:t>
            </w:r>
          </w:p>
        </w:tc>
        <w:tc>
          <w:tcPr>
            <w:tcW w:w="960" w:type="dxa"/>
            <w:tcBorders>
              <w:top w:val="nil"/>
              <w:left w:val="nil"/>
              <w:bottom w:val="nil"/>
              <w:right w:val="nil"/>
            </w:tcBorders>
            <w:shd w:val="clear" w:color="auto" w:fill="auto"/>
            <w:vAlign w:val="center"/>
            <w:hideMark/>
          </w:tcPr>
          <w:p w:rsidR="001673E5" w:rsidRPr="003D2533" w:rsidRDefault="001673E5" w:rsidP="00C8391F">
            <w:pPr>
              <w:jc w:val="center"/>
              <w:rPr>
                <w:sz w:val="22"/>
                <w:szCs w:val="22"/>
              </w:rPr>
            </w:pPr>
            <w:r w:rsidRPr="003D2533">
              <w:rPr>
                <w:sz w:val="22"/>
                <w:szCs w:val="22"/>
              </w:rPr>
              <w:t> </w:t>
            </w:r>
          </w:p>
        </w:tc>
      </w:tr>
      <w:tr w:rsidR="001673E5" w:rsidRPr="003D2533" w:rsidTr="00C8391F">
        <w:trPr>
          <w:trHeight w:val="153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1673E5" w:rsidRPr="003D2533" w:rsidRDefault="001673E5" w:rsidP="00C8391F">
            <w:pPr>
              <w:jc w:val="center"/>
              <w:rPr>
                <w:sz w:val="22"/>
                <w:szCs w:val="22"/>
              </w:rPr>
            </w:pPr>
            <w:r w:rsidRPr="003D2533">
              <w:rPr>
                <w:sz w:val="22"/>
                <w:szCs w:val="22"/>
              </w:rPr>
              <w:t>2</w:t>
            </w:r>
          </w:p>
        </w:tc>
        <w:tc>
          <w:tcPr>
            <w:tcW w:w="2380" w:type="dxa"/>
            <w:tcBorders>
              <w:top w:val="nil"/>
              <w:left w:val="nil"/>
              <w:bottom w:val="single" w:sz="4" w:space="0" w:color="auto"/>
              <w:right w:val="single" w:sz="4" w:space="0" w:color="auto"/>
            </w:tcBorders>
            <w:shd w:val="clear" w:color="auto" w:fill="auto"/>
            <w:hideMark/>
          </w:tcPr>
          <w:p w:rsidR="001673E5" w:rsidRPr="003D2533" w:rsidRDefault="001673E5" w:rsidP="00C8391F">
            <w:pPr>
              <w:rPr>
                <w:sz w:val="22"/>
                <w:szCs w:val="22"/>
              </w:rPr>
            </w:pPr>
            <w:r w:rsidRPr="003D2533">
              <w:rPr>
                <w:sz w:val="22"/>
                <w:szCs w:val="22"/>
              </w:rPr>
              <w:t>32 db műanyag szék - selejtezés: 2 db 2019.05.28-án, 3 db 2019.09.12-én = 27 db</w:t>
            </w:r>
          </w:p>
        </w:tc>
        <w:tc>
          <w:tcPr>
            <w:tcW w:w="2140" w:type="dxa"/>
            <w:vMerge/>
            <w:tcBorders>
              <w:top w:val="nil"/>
              <w:left w:val="single" w:sz="4" w:space="0" w:color="auto"/>
              <w:bottom w:val="single" w:sz="4" w:space="0" w:color="000000"/>
              <w:right w:val="single" w:sz="4" w:space="0" w:color="auto"/>
            </w:tcBorders>
            <w:vAlign w:val="center"/>
            <w:hideMark/>
          </w:tcPr>
          <w:p w:rsidR="001673E5" w:rsidRPr="003D2533" w:rsidRDefault="001673E5" w:rsidP="00C8391F">
            <w:pPr>
              <w:rPr>
                <w:sz w:val="22"/>
                <w:szCs w:val="22"/>
              </w:rPr>
            </w:pPr>
          </w:p>
        </w:tc>
        <w:tc>
          <w:tcPr>
            <w:tcW w:w="1960" w:type="dxa"/>
            <w:vMerge/>
            <w:tcBorders>
              <w:top w:val="nil"/>
              <w:left w:val="single" w:sz="4" w:space="0" w:color="auto"/>
              <w:bottom w:val="single" w:sz="4" w:space="0" w:color="000000"/>
              <w:right w:val="single" w:sz="4" w:space="0" w:color="auto"/>
            </w:tcBorders>
            <w:vAlign w:val="center"/>
            <w:hideMark/>
          </w:tcPr>
          <w:p w:rsidR="001673E5" w:rsidRPr="003D2533" w:rsidRDefault="001673E5" w:rsidP="00C8391F">
            <w:pPr>
              <w:rPr>
                <w:sz w:val="22"/>
                <w:szCs w:val="22"/>
              </w:rPr>
            </w:pPr>
          </w:p>
        </w:tc>
        <w:tc>
          <w:tcPr>
            <w:tcW w:w="1541" w:type="dxa"/>
            <w:tcBorders>
              <w:top w:val="nil"/>
              <w:left w:val="nil"/>
              <w:bottom w:val="single" w:sz="4" w:space="0" w:color="auto"/>
              <w:right w:val="single" w:sz="4" w:space="0" w:color="auto"/>
            </w:tcBorders>
            <w:shd w:val="clear" w:color="auto" w:fill="auto"/>
            <w:noWrap/>
            <w:vAlign w:val="bottom"/>
            <w:hideMark/>
          </w:tcPr>
          <w:p w:rsidR="001673E5" w:rsidRPr="003D2533" w:rsidRDefault="001673E5" w:rsidP="00C8391F">
            <w:pPr>
              <w:rPr>
                <w:sz w:val="22"/>
                <w:szCs w:val="22"/>
              </w:rPr>
            </w:pPr>
            <w:r w:rsidRPr="003D2533">
              <w:rPr>
                <w:sz w:val="22"/>
                <w:szCs w:val="22"/>
              </w:rPr>
              <w:t>KIS00002</w:t>
            </w:r>
          </w:p>
        </w:tc>
        <w:tc>
          <w:tcPr>
            <w:tcW w:w="1340" w:type="dxa"/>
            <w:tcBorders>
              <w:top w:val="nil"/>
              <w:left w:val="nil"/>
              <w:bottom w:val="single" w:sz="4" w:space="0" w:color="auto"/>
              <w:right w:val="single" w:sz="4" w:space="0" w:color="auto"/>
            </w:tcBorders>
            <w:shd w:val="clear" w:color="auto" w:fill="auto"/>
            <w:noWrap/>
            <w:vAlign w:val="bottom"/>
            <w:hideMark/>
          </w:tcPr>
          <w:p w:rsidR="001673E5" w:rsidRPr="003D2533" w:rsidRDefault="001673E5" w:rsidP="00C8391F">
            <w:pPr>
              <w:jc w:val="right"/>
              <w:rPr>
                <w:sz w:val="22"/>
                <w:szCs w:val="22"/>
              </w:rPr>
            </w:pPr>
            <w:r w:rsidRPr="003D2533">
              <w:rPr>
                <w:sz w:val="22"/>
                <w:szCs w:val="22"/>
              </w:rPr>
              <w:t>60 480</w:t>
            </w:r>
          </w:p>
        </w:tc>
        <w:tc>
          <w:tcPr>
            <w:tcW w:w="960"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r w:rsidRPr="003D2533">
              <w:rPr>
                <w:sz w:val="22"/>
                <w:szCs w:val="22"/>
              </w:rPr>
              <w:t> </w:t>
            </w:r>
          </w:p>
        </w:tc>
      </w:tr>
      <w:tr w:rsidR="001673E5" w:rsidRPr="003D2533" w:rsidTr="00C8391F">
        <w:trPr>
          <w:trHeight w:val="660"/>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1673E5" w:rsidRPr="003D2533" w:rsidRDefault="001673E5" w:rsidP="00C8391F">
            <w:pPr>
              <w:jc w:val="center"/>
              <w:rPr>
                <w:sz w:val="22"/>
                <w:szCs w:val="22"/>
              </w:rPr>
            </w:pPr>
            <w:r w:rsidRPr="003D2533">
              <w:rPr>
                <w:sz w:val="22"/>
                <w:szCs w:val="22"/>
              </w:rPr>
              <w:t>3</w:t>
            </w:r>
          </w:p>
        </w:tc>
        <w:tc>
          <w:tcPr>
            <w:tcW w:w="2380" w:type="dxa"/>
            <w:tcBorders>
              <w:top w:val="nil"/>
              <w:left w:val="nil"/>
              <w:bottom w:val="single" w:sz="4" w:space="0" w:color="auto"/>
              <w:right w:val="single" w:sz="4" w:space="0" w:color="auto"/>
            </w:tcBorders>
            <w:shd w:val="clear" w:color="auto" w:fill="auto"/>
            <w:hideMark/>
          </w:tcPr>
          <w:p w:rsidR="001673E5" w:rsidRPr="003D2533" w:rsidRDefault="001673E5" w:rsidP="00C8391F">
            <w:pPr>
              <w:rPr>
                <w:sz w:val="22"/>
                <w:szCs w:val="22"/>
              </w:rPr>
            </w:pPr>
            <w:r w:rsidRPr="003D2533">
              <w:rPr>
                <w:sz w:val="22"/>
                <w:szCs w:val="22"/>
              </w:rPr>
              <w:t>1 db Huawei P8 Lite telefon</w:t>
            </w:r>
          </w:p>
        </w:tc>
        <w:tc>
          <w:tcPr>
            <w:tcW w:w="2140" w:type="dxa"/>
            <w:tcBorders>
              <w:top w:val="nil"/>
              <w:left w:val="nil"/>
              <w:bottom w:val="single" w:sz="4" w:space="0" w:color="auto"/>
              <w:right w:val="single" w:sz="4" w:space="0" w:color="auto"/>
            </w:tcBorders>
            <w:shd w:val="clear" w:color="auto" w:fill="auto"/>
            <w:noWrap/>
            <w:vAlign w:val="center"/>
            <w:hideMark/>
          </w:tcPr>
          <w:p w:rsidR="001673E5" w:rsidRPr="003D2533" w:rsidRDefault="001673E5" w:rsidP="00C8391F">
            <w:pPr>
              <w:jc w:val="center"/>
              <w:rPr>
                <w:sz w:val="22"/>
                <w:szCs w:val="22"/>
              </w:rPr>
            </w:pPr>
            <w:r w:rsidRPr="003D2533">
              <w:rPr>
                <w:sz w:val="22"/>
                <w:szCs w:val="22"/>
              </w:rPr>
              <w:t>2016.06.07</w:t>
            </w:r>
          </w:p>
        </w:tc>
        <w:tc>
          <w:tcPr>
            <w:tcW w:w="1960" w:type="dxa"/>
            <w:tcBorders>
              <w:top w:val="nil"/>
              <w:left w:val="nil"/>
              <w:bottom w:val="single" w:sz="4" w:space="0" w:color="auto"/>
              <w:right w:val="single" w:sz="4" w:space="0" w:color="auto"/>
            </w:tcBorders>
            <w:shd w:val="clear" w:color="auto" w:fill="auto"/>
            <w:noWrap/>
            <w:vAlign w:val="center"/>
            <w:hideMark/>
          </w:tcPr>
          <w:p w:rsidR="001673E5" w:rsidRPr="003D2533" w:rsidRDefault="001673E5" w:rsidP="00C8391F">
            <w:pPr>
              <w:jc w:val="center"/>
              <w:rPr>
                <w:sz w:val="22"/>
                <w:szCs w:val="22"/>
              </w:rPr>
            </w:pPr>
            <w:r w:rsidRPr="003D2533">
              <w:rPr>
                <w:sz w:val="22"/>
                <w:szCs w:val="22"/>
              </w:rPr>
              <w:t>9902165555</w:t>
            </w:r>
          </w:p>
        </w:tc>
        <w:tc>
          <w:tcPr>
            <w:tcW w:w="1541" w:type="dxa"/>
            <w:tcBorders>
              <w:top w:val="nil"/>
              <w:left w:val="nil"/>
              <w:bottom w:val="single" w:sz="4" w:space="0" w:color="auto"/>
              <w:right w:val="single" w:sz="4" w:space="0" w:color="auto"/>
            </w:tcBorders>
            <w:shd w:val="clear" w:color="auto" w:fill="auto"/>
            <w:noWrap/>
            <w:vAlign w:val="bottom"/>
            <w:hideMark/>
          </w:tcPr>
          <w:p w:rsidR="001673E5" w:rsidRPr="003D2533" w:rsidRDefault="001673E5" w:rsidP="00C8391F">
            <w:pPr>
              <w:rPr>
                <w:sz w:val="22"/>
                <w:szCs w:val="22"/>
              </w:rPr>
            </w:pPr>
            <w:r w:rsidRPr="003D2533">
              <w:rPr>
                <w:sz w:val="22"/>
                <w:szCs w:val="22"/>
              </w:rPr>
              <w:t>KIS00003</w:t>
            </w:r>
          </w:p>
        </w:tc>
        <w:tc>
          <w:tcPr>
            <w:tcW w:w="1340" w:type="dxa"/>
            <w:tcBorders>
              <w:top w:val="nil"/>
              <w:left w:val="nil"/>
              <w:bottom w:val="single" w:sz="4" w:space="0" w:color="auto"/>
              <w:right w:val="single" w:sz="4" w:space="0" w:color="auto"/>
            </w:tcBorders>
            <w:shd w:val="clear" w:color="auto" w:fill="auto"/>
            <w:noWrap/>
            <w:vAlign w:val="bottom"/>
            <w:hideMark/>
          </w:tcPr>
          <w:p w:rsidR="001673E5" w:rsidRPr="003D2533" w:rsidRDefault="001673E5" w:rsidP="00C8391F">
            <w:pPr>
              <w:jc w:val="right"/>
              <w:rPr>
                <w:sz w:val="22"/>
                <w:szCs w:val="22"/>
              </w:rPr>
            </w:pPr>
            <w:r w:rsidRPr="003D2533">
              <w:rPr>
                <w:sz w:val="22"/>
                <w:szCs w:val="22"/>
              </w:rPr>
              <w:t>0</w:t>
            </w:r>
          </w:p>
        </w:tc>
        <w:tc>
          <w:tcPr>
            <w:tcW w:w="960" w:type="dxa"/>
            <w:tcBorders>
              <w:top w:val="nil"/>
              <w:left w:val="nil"/>
              <w:bottom w:val="nil"/>
              <w:right w:val="nil"/>
            </w:tcBorders>
            <w:shd w:val="clear" w:color="auto" w:fill="auto"/>
            <w:noWrap/>
            <w:vAlign w:val="bottom"/>
            <w:hideMark/>
          </w:tcPr>
          <w:p w:rsidR="001673E5" w:rsidRPr="003D2533" w:rsidRDefault="001673E5" w:rsidP="00C8391F">
            <w:pPr>
              <w:jc w:val="right"/>
              <w:rPr>
                <w:sz w:val="22"/>
                <w:szCs w:val="22"/>
              </w:rPr>
            </w:pPr>
          </w:p>
        </w:tc>
      </w:tr>
      <w:tr w:rsidR="001673E5" w:rsidRPr="003D2533" w:rsidTr="00C8391F">
        <w:trPr>
          <w:trHeight w:val="255"/>
        </w:trPr>
        <w:tc>
          <w:tcPr>
            <w:tcW w:w="714" w:type="dxa"/>
            <w:tcBorders>
              <w:top w:val="nil"/>
              <w:left w:val="nil"/>
              <w:bottom w:val="nil"/>
              <w:right w:val="nil"/>
            </w:tcBorders>
            <w:shd w:val="clear" w:color="auto" w:fill="auto"/>
            <w:vAlign w:val="bottom"/>
            <w:hideMark/>
          </w:tcPr>
          <w:p w:rsidR="001673E5" w:rsidRPr="003D2533" w:rsidRDefault="001673E5" w:rsidP="00C8391F">
            <w:pPr>
              <w:rPr>
                <w:sz w:val="22"/>
                <w:szCs w:val="22"/>
              </w:rPr>
            </w:pPr>
          </w:p>
        </w:tc>
        <w:tc>
          <w:tcPr>
            <w:tcW w:w="2380" w:type="dxa"/>
            <w:tcBorders>
              <w:top w:val="nil"/>
              <w:left w:val="nil"/>
              <w:bottom w:val="nil"/>
              <w:right w:val="nil"/>
            </w:tcBorders>
            <w:shd w:val="clear" w:color="auto" w:fill="auto"/>
            <w:vAlign w:val="bottom"/>
            <w:hideMark/>
          </w:tcPr>
          <w:p w:rsidR="001673E5" w:rsidRPr="003D2533" w:rsidRDefault="001673E5" w:rsidP="00C8391F">
            <w:pPr>
              <w:jc w:val="both"/>
              <w:rPr>
                <w:sz w:val="22"/>
                <w:szCs w:val="22"/>
              </w:rPr>
            </w:pPr>
          </w:p>
        </w:tc>
        <w:tc>
          <w:tcPr>
            <w:tcW w:w="2140" w:type="dxa"/>
            <w:tcBorders>
              <w:top w:val="nil"/>
              <w:left w:val="nil"/>
              <w:bottom w:val="nil"/>
              <w:right w:val="nil"/>
            </w:tcBorders>
            <w:shd w:val="clear" w:color="auto" w:fill="auto"/>
            <w:vAlign w:val="bottom"/>
            <w:hideMark/>
          </w:tcPr>
          <w:p w:rsidR="001673E5" w:rsidRPr="003D2533" w:rsidRDefault="001673E5" w:rsidP="00C8391F">
            <w:pPr>
              <w:jc w:val="both"/>
              <w:rPr>
                <w:sz w:val="22"/>
                <w:szCs w:val="22"/>
              </w:rPr>
            </w:pPr>
          </w:p>
        </w:tc>
        <w:tc>
          <w:tcPr>
            <w:tcW w:w="1960" w:type="dxa"/>
            <w:tcBorders>
              <w:top w:val="nil"/>
              <w:left w:val="nil"/>
              <w:bottom w:val="nil"/>
              <w:right w:val="nil"/>
            </w:tcBorders>
            <w:shd w:val="clear" w:color="auto" w:fill="auto"/>
            <w:vAlign w:val="bottom"/>
            <w:hideMark/>
          </w:tcPr>
          <w:p w:rsidR="001673E5" w:rsidRPr="003D2533" w:rsidRDefault="001673E5" w:rsidP="00C8391F">
            <w:pPr>
              <w:jc w:val="both"/>
              <w:rPr>
                <w:sz w:val="22"/>
                <w:szCs w:val="22"/>
              </w:rPr>
            </w:pPr>
          </w:p>
        </w:tc>
        <w:tc>
          <w:tcPr>
            <w:tcW w:w="1541" w:type="dxa"/>
            <w:tcBorders>
              <w:top w:val="nil"/>
              <w:left w:val="nil"/>
              <w:bottom w:val="nil"/>
              <w:right w:val="nil"/>
            </w:tcBorders>
            <w:shd w:val="clear" w:color="auto" w:fill="auto"/>
            <w:vAlign w:val="bottom"/>
            <w:hideMark/>
          </w:tcPr>
          <w:p w:rsidR="001673E5" w:rsidRPr="003D2533" w:rsidRDefault="001673E5" w:rsidP="00C8391F">
            <w:pPr>
              <w:jc w:val="both"/>
              <w:rPr>
                <w:sz w:val="22"/>
                <w:szCs w:val="22"/>
              </w:rPr>
            </w:pPr>
          </w:p>
        </w:tc>
        <w:tc>
          <w:tcPr>
            <w:tcW w:w="1340" w:type="dxa"/>
            <w:tcBorders>
              <w:top w:val="nil"/>
              <w:left w:val="nil"/>
              <w:bottom w:val="nil"/>
              <w:right w:val="nil"/>
            </w:tcBorders>
            <w:shd w:val="clear" w:color="auto" w:fill="auto"/>
            <w:vAlign w:val="bottom"/>
            <w:hideMark/>
          </w:tcPr>
          <w:p w:rsidR="001673E5" w:rsidRPr="003D2533" w:rsidRDefault="001673E5" w:rsidP="00C8391F">
            <w:pPr>
              <w:jc w:val="both"/>
              <w:rPr>
                <w:sz w:val="22"/>
                <w:szCs w:val="22"/>
              </w:rPr>
            </w:pPr>
          </w:p>
        </w:tc>
        <w:tc>
          <w:tcPr>
            <w:tcW w:w="960"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r>
      <w:tr w:rsidR="001673E5" w:rsidRPr="003D2533" w:rsidTr="00C8391F">
        <w:trPr>
          <w:trHeight w:val="705"/>
        </w:trPr>
        <w:tc>
          <w:tcPr>
            <w:tcW w:w="10075" w:type="dxa"/>
            <w:gridSpan w:val="6"/>
            <w:tcBorders>
              <w:top w:val="nil"/>
              <w:left w:val="nil"/>
              <w:bottom w:val="nil"/>
              <w:right w:val="nil"/>
            </w:tcBorders>
            <w:shd w:val="clear" w:color="auto" w:fill="auto"/>
            <w:hideMark/>
          </w:tcPr>
          <w:p w:rsidR="001673E5" w:rsidRPr="003D2533" w:rsidRDefault="001673E5" w:rsidP="00C8391F">
            <w:pPr>
              <w:jc w:val="both"/>
              <w:rPr>
                <w:sz w:val="22"/>
                <w:szCs w:val="22"/>
              </w:rPr>
            </w:pPr>
            <w:r w:rsidRPr="003D2533">
              <w:rPr>
                <w:sz w:val="22"/>
                <w:szCs w:val="22"/>
              </w:rPr>
              <w:t xml:space="preserve">2 db műanyagszék selejtezése a Képviselő-testület 15/2019. (V.28.) határozata alapján megtörtént 2019. május 28-án 3.780 Ft értékben. </w:t>
            </w:r>
          </w:p>
        </w:tc>
        <w:tc>
          <w:tcPr>
            <w:tcW w:w="960"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r>
      <w:tr w:rsidR="001673E5" w:rsidRPr="003D2533" w:rsidTr="00C8391F">
        <w:trPr>
          <w:trHeight w:val="270"/>
        </w:trPr>
        <w:tc>
          <w:tcPr>
            <w:tcW w:w="714"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2380"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c>
          <w:tcPr>
            <w:tcW w:w="2140"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c>
          <w:tcPr>
            <w:tcW w:w="1960"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c>
          <w:tcPr>
            <w:tcW w:w="1541"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c>
          <w:tcPr>
            <w:tcW w:w="1340"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c>
          <w:tcPr>
            <w:tcW w:w="960"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r>
      <w:tr w:rsidR="001673E5" w:rsidRPr="003D2533" w:rsidTr="00C8391F">
        <w:trPr>
          <w:trHeight w:val="645"/>
        </w:trPr>
        <w:tc>
          <w:tcPr>
            <w:tcW w:w="10075" w:type="dxa"/>
            <w:gridSpan w:val="6"/>
            <w:tcBorders>
              <w:top w:val="nil"/>
              <w:left w:val="nil"/>
              <w:bottom w:val="nil"/>
              <w:right w:val="nil"/>
            </w:tcBorders>
            <w:shd w:val="clear" w:color="auto" w:fill="auto"/>
            <w:hideMark/>
          </w:tcPr>
          <w:p w:rsidR="001673E5" w:rsidRPr="003D2533" w:rsidRDefault="001673E5" w:rsidP="00C8391F">
            <w:pPr>
              <w:jc w:val="both"/>
              <w:rPr>
                <w:sz w:val="22"/>
                <w:szCs w:val="22"/>
              </w:rPr>
            </w:pPr>
            <w:r w:rsidRPr="003D2533">
              <w:rPr>
                <w:sz w:val="22"/>
                <w:szCs w:val="22"/>
              </w:rPr>
              <w:t>3 db műanyagszék selejtezése a Képviselő-testület 21/2019. (IX.12.) határozata alapján megtörtént 2019. szeptember 12-én 5.670 Ft értékben.</w:t>
            </w:r>
          </w:p>
        </w:tc>
        <w:tc>
          <w:tcPr>
            <w:tcW w:w="960"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r>
      <w:tr w:rsidR="001673E5" w:rsidRPr="003D2533" w:rsidTr="00C8391F">
        <w:trPr>
          <w:trHeight w:val="300"/>
        </w:trPr>
        <w:tc>
          <w:tcPr>
            <w:tcW w:w="714"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c>
          <w:tcPr>
            <w:tcW w:w="2380"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c>
          <w:tcPr>
            <w:tcW w:w="2140"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c>
          <w:tcPr>
            <w:tcW w:w="1960"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c>
          <w:tcPr>
            <w:tcW w:w="1541"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c>
          <w:tcPr>
            <w:tcW w:w="1340"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c>
          <w:tcPr>
            <w:tcW w:w="960" w:type="dxa"/>
            <w:tcBorders>
              <w:top w:val="nil"/>
              <w:left w:val="nil"/>
              <w:bottom w:val="nil"/>
              <w:right w:val="nil"/>
            </w:tcBorders>
            <w:shd w:val="clear" w:color="auto" w:fill="auto"/>
            <w:noWrap/>
            <w:vAlign w:val="bottom"/>
            <w:hideMark/>
          </w:tcPr>
          <w:p w:rsidR="001673E5" w:rsidRPr="003D2533" w:rsidRDefault="001673E5" w:rsidP="00C8391F">
            <w:pPr>
              <w:jc w:val="both"/>
              <w:rPr>
                <w:sz w:val="22"/>
                <w:szCs w:val="22"/>
              </w:rPr>
            </w:pPr>
          </w:p>
        </w:tc>
      </w:tr>
      <w:tr w:rsidR="001673E5" w:rsidRPr="003D2533" w:rsidTr="00C8391F">
        <w:trPr>
          <w:trHeight w:val="300"/>
        </w:trPr>
        <w:tc>
          <w:tcPr>
            <w:tcW w:w="10075" w:type="dxa"/>
            <w:gridSpan w:val="6"/>
            <w:tcBorders>
              <w:top w:val="nil"/>
              <w:left w:val="nil"/>
              <w:bottom w:val="nil"/>
              <w:right w:val="nil"/>
            </w:tcBorders>
            <w:shd w:val="clear" w:color="auto" w:fill="auto"/>
            <w:noWrap/>
            <w:vAlign w:val="bottom"/>
            <w:hideMark/>
          </w:tcPr>
          <w:p w:rsidR="001673E5" w:rsidRPr="003D2533" w:rsidRDefault="001673E5" w:rsidP="00C8391F">
            <w:pPr>
              <w:rPr>
                <w:sz w:val="22"/>
                <w:szCs w:val="22"/>
              </w:rPr>
            </w:pPr>
            <w:r w:rsidRPr="003D2533">
              <w:rPr>
                <w:sz w:val="22"/>
                <w:szCs w:val="22"/>
              </w:rPr>
              <w:t xml:space="preserve">A 2017., a 2018. és a 2019. években beruházás, felújítás nem történt. </w:t>
            </w:r>
          </w:p>
        </w:tc>
        <w:tc>
          <w:tcPr>
            <w:tcW w:w="960" w:type="dxa"/>
            <w:tcBorders>
              <w:top w:val="nil"/>
              <w:left w:val="nil"/>
              <w:bottom w:val="nil"/>
              <w:right w:val="nil"/>
            </w:tcBorders>
            <w:shd w:val="clear" w:color="auto" w:fill="auto"/>
            <w:noWrap/>
            <w:vAlign w:val="bottom"/>
            <w:hideMark/>
          </w:tcPr>
          <w:p w:rsidR="001673E5" w:rsidRPr="003D2533" w:rsidRDefault="001673E5" w:rsidP="00C8391F">
            <w:pPr>
              <w:rPr>
                <w:sz w:val="22"/>
                <w:szCs w:val="22"/>
              </w:rPr>
            </w:pPr>
          </w:p>
        </w:tc>
      </w:tr>
    </w:tbl>
    <w:p w:rsidR="001673E5" w:rsidRPr="003D2533" w:rsidRDefault="001673E5" w:rsidP="001673E5">
      <w:pPr>
        <w:rPr>
          <w:rFonts w:eastAsia="Calibri"/>
          <w:sz w:val="22"/>
          <w:szCs w:val="22"/>
        </w:rPr>
      </w:pPr>
    </w:p>
    <w:p w:rsidR="001673E5" w:rsidRPr="003D2533" w:rsidRDefault="001673E5" w:rsidP="001673E5">
      <w:pPr>
        <w:rPr>
          <w:rFonts w:eastAsia="Calibri"/>
          <w:sz w:val="22"/>
          <w:szCs w:val="22"/>
        </w:rPr>
      </w:pPr>
    </w:p>
    <w:p w:rsidR="001673E5" w:rsidRPr="003D2533" w:rsidRDefault="001673E5" w:rsidP="001673E5">
      <w:pPr>
        <w:rPr>
          <w:rFonts w:eastAsia="Calibri"/>
          <w:sz w:val="22"/>
          <w:szCs w:val="22"/>
        </w:rPr>
      </w:pPr>
    </w:p>
    <w:p w:rsidR="001673E5" w:rsidRPr="003D2533" w:rsidRDefault="001673E5" w:rsidP="001673E5">
      <w:pPr>
        <w:pStyle w:val="Listaszerbekezds"/>
        <w:rPr>
          <w:rFonts w:eastAsia="Calibri"/>
          <w:sz w:val="22"/>
          <w:szCs w:val="22"/>
        </w:rPr>
      </w:pPr>
    </w:p>
    <w:p w:rsidR="001673E5" w:rsidRPr="003D2533" w:rsidRDefault="001673E5" w:rsidP="001673E5">
      <w:pPr>
        <w:rPr>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425"/>
        <w:jc w:val="right"/>
        <w:rPr>
          <w:i/>
          <w:sz w:val="22"/>
          <w:szCs w:val="22"/>
        </w:rPr>
      </w:pPr>
    </w:p>
    <w:p w:rsidR="001673E5" w:rsidRPr="003D2533" w:rsidRDefault="001673E5" w:rsidP="001673E5">
      <w:pPr>
        <w:pStyle w:val="NormlWeb"/>
        <w:spacing w:before="0" w:beforeAutospacing="0" w:after="0" w:afterAutospacing="0"/>
        <w:ind w:right="-2"/>
        <w:jc w:val="both"/>
        <w:rPr>
          <w:sz w:val="22"/>
          <w:szCs w:val="22"/>
        </w:rPr>
      </w:pPr>
      <w:r w:rsidRPr="003D2533">
        <w:rPr>
          <w:b/>
          <w:bCs/>
          <w:sz w:val="22"/>
          <w:szCs w:val="22"/>
        </w:rPr>
        <w:lastRenderedPageBreak/>
        <w:t>Kunhegyesi Nikolett a testület elnöke</w:t>
      </w:r>
      <w:r w:rsidRPr="003D2533">
        <w:rPr>
          <w:sz w:val="22"/>
          <w:szCs w:val="22"/>
        </w:rPr>
        <w:t xml:space="preserve"> elmondta, hogy 2020. július hónapjában a Délibáb utcában a gyermekek részére gyermeknapot szeretne szervezni, mely megvalósulásának költségeire 150.000,- Ft összeg biztosítását javasolja a testületnek akként, hogy az összeg előlegként kerüljön kifizetésre.       </w:t>
      </w:r>
    </w:p>
    <w:p w:rsidR="001673E5" w:rsidRPr="003D2533" w:rsidRDefault="001673E5" w:rsidP="001673E5">
      <w:pPr>
        <w:pStyle w:val="NormlWeb"/>
        <w:spacing w:before="0" w:beforeAutospacing="0" w:after="0" w:afterAutospacing="0"/>
        <w:ind w:right="425"/>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r w:rsidRPr="003D2533">
        <w:rPr>
          <w:sz w:val="22"/>
          <w:szCs w:val="22"/>
        </w:rPr>
        <w:t>A testület elnöke határozati javaslatként az alábbiakat fogalmazta meg:</w:t>
      </w: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jc w:val="both"/>
        <w:rPr>
          <w:rFonts w:eastAsia="Calibri"/>
          <w:sz w:val="22"/>
          <w:szCs w:val="22"/>
        </w:rPr>
      </w:pPr>
      <w:r w:rsidRPr="003D2533">
        <w:rPr>
          <w:rFonts w:eastAsia="Calibri"/>
          <w:sz w:val="22"/>
          <w:szCs w:val="22"/>
        </w:rPr>
        <w:t>„Kiskőrös Város Cigány Nemzetiségi Önkormányzata:</w:t>
      </w:r>
    </w:p>
    <w:p w:rsidR="001673E5" w:rsidRPr="003D2533" w:rsidRDefault="001673E5" w:rsidP="001673E5">
      <w:pPr>
        <w:numPr>
          <w:ilvl w:val="0"/>
          <w:numId w:val="9"/>
        </w:numPr>
        <w:jc w:val="both"/>
        <w:rPr>
          <w:bCs/>
          <w:sz w:val="22"/>
          <w:szCs w:val="22"/>
        </w:rPr>
      </w:pPr>
      <w:r w:rsidRPr="003D2533">
        <w:rPr>
          <w:bCs/>
          <w:sz w:val="22"/>
          <w:szCs w:val="22"/>
        </w:rPr>
        <w:t>150.000,- Ft összeget biztosít a 2020. július hónapjában megrendezésre kerülő g</w:t>
      </w:r>
      <w:r w:rsidRPr="003D2533">
        <w:rPr>
          <w:sz w:val="22"/>
          <w:szCs w:val="22"/>
        </w:rPr>
        <w:t>yermeknap megrendezésének költségeire és a gyermeknapon résztvevőknek az ellátására</w:t>
      </w:r>
      <w:r>
        <w:rPr>
          <w:sz w:val="22"/>
          <w:szCs w:val="22"/>
        </w:rPr>
        <w:t>.</w:t>
      </w:r>
    </w:p>
    <w:p w:rsidR="001673E5" w:rsidRPr="003D2533" w:rsidRDefault="001673E5" w:rsidP="001673E5">
      <w:pPr>
        <w:numPr>
          <w:ilvl w:val="0"/>
          <w:numId w:val="9"/>
        </w:numPr>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rsidR="001673E5" w:rsidRPr="003D2533" w:rsidRDefault="001673E5" w:rsidP="001673E5">
      <w:pPr>
        <w:numPr>
          <w:ilvl w:val="0"/>
          <w:numId w:val="9"/>
        </w:numPr>
        <w:jc w:val="both"/>
        <w:rPr>
          <w:sz w:val="22"/>
          <w:szCs w:val="22"/>
        </w:rPr>
      </w:pPr>
      <w:r w:rsidRPr="003D2533">
        <w:rPr>
          <w:sz w:val="22"/>
          <w:szCs w:val="22"/>
        </w:rPr>
        <w:t>felkéri a Polgármesteri Hivatal Pénzügyi Osztályát, hogy az összeg előleg készpénzben történő felvételét biztosítsa.”</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 xml:space="preserve">azonnal </w:t>
      </w:r>
    </w:p>
    <w:p w:rsidR="001673E5" w:rsidRPr="003D2533" w:rsidRDefault="001673E5" w:rsidP="001673E5">
      <w:pPr>
        <w:jc w:val="both"/>
        <w:rPr>
          <w:bCs/>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testület megtárgyalta Kunhegyesi Nikolett elnök által megfogalmazottakat és 3 „igen” szavazattal az alábbi határozatot hozta:</w:t>
      </w: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both"/>
        <w:rPr>
          <w:b/>
          <w:sz w:val="22"/>
          <w:szCs w:val="22"/>
          <w:u w:val="single"/>
        </w:rPr>
      </w:pPr>
      <w:r w:rsidRPr="003D2533">
        <w:rPr>
          <w:b/>
          <w:sz w:val="22"/>
          <w:szCs w:val="22"/>
          <w:u w:val="single"/>
        </w:rPr>
        <w:t>15/2020. sz. Cigány Nemzetiségi Önk. határozat</w:t>
      </w: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center"/>
        <w:rPr>
          <w:b/>
          <w:sz w:val="22"/>
          <w:szCs w:val="22"/>
        </w:rPr>
      </w:pPr>
      <w:r w:rsidRPr="003D2533">
        <w:rPr>
          <w:b/>
          <w:sz w:val="22"/>
          <w:szCs w:val="22"/>
        </w:rPr>
        <w:t>H A T Á R O Z A T</w:t>
      </w: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jc w:val="both"/>
        <w:rPr>
          <w:rFonts w:eastAsia="Calibri"/>
          <w:sz w:val="22"/>
          <w:szCs w:val="22"/>
        </w:rPr>
      </w:pPr>
      <w:r w:rsidRPr="003D2533">
        <w:rPr>
          <w:rFonts w:eastAsia="Calibri"/>
          <w:sz w:val="22"/>
          <w:szCs w:val="22"/>
        </w:rPr>
        <w:t>„Kiskőrös Város Cigány Nemzetiségi Önkormányzata:</w:t>
      </w:r>
    </w:p>
    <w:p w:rsidR="001673E5" w:rsidRPr="003D2533" w:rsidRDefault="001673E5" w:rsidP="001673E5">
      <w:pPr>
        <w:numPr>
          <w:ilvl w:val="0"/>
          <w:numId w:val="12"/>
        </w:numPr>
        <w:jc w:val="both"/>
        <w:rPr>
          <w:bCs/>
          <w:sz w:val="22"/>
          <w:szCs w:val="22"/>
        </w:rPr>
      </w:pPr>
      <w:r w:rsidRPr="003D2533">
        <w:rPr>
          <w:bCs/>
          <w:sz w:val="22"/>
          <w:szCs w:val="22"/>
        </w:rPr>
        <w:t>150.000,- Ft összeget biztosít a 2020. július hónapjában megrendezésre kerülő g</w:t>
      </w:r>
      <w:r w:rsidRPr="003D2533">
        <w:rPr>
          <w:sz w:val="22"/>
          <w:szCs w:val="22"/>
        </w:rPr>
        <w:t xml:space="preserve">yermeknap megrendezésének költségeire és a gyermeknapon résztvevőknek az ellátására.   </w:t>
      </w:r>
    </w:p>
    <w:p w:rsidR="001673E5" w:rsidRPr="003D2533" w:rsidRDefault="001673E5" w:rsidP="001673E5">
      <w:pPr>
        <w:numPr>
          <w:ilvl w:val="0"/>
          <w:numId w:val="12"/>
        </w:numPr>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rsidR="001673E5" w:rsidRPr="003D2533" w:rsidRDefault="001673E5" w:rsidP="001673E5">
      <w:pPr>
        <w:numPr>
          <w:ilvl w:val="0"/>
          <w:numId w:val="12"/>
        </w:numPr>
        <w:jc w:val="both"/>
        <w:rPr>
          <w:sz w:val="22"/>
          <w:szCs w:val="22"/>
        </w:rPr>
      </w:pPr>
      <w:r w:rsidRPr="003D2533">
        <w:rPr>
          <w:sz w:val="22"/>
          <w:szCs w:val="22"/>
        </w:rPr>
        <w:t>felkéri a Polgármesteri Hivatal Pénzügyi Osztályát, hogy az összeg előleg készpénzben történő felvételét biztosítsa.”</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azonnal</w:t>
      </w: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pStyle w:val="NormlWeb"/>
        <w:spacing w:before="0" w:beforeAutospacing="0" w:after="0" w:afterAutospacing="0"/>
        <w:ind w:right="425"/>
        <w:jc w:val="both"/>
        <w:rPr>
          <w:i/>
          <w:sz w:val="22"/>
          <w:szCs w:val="22"/>
        </w:rPr>
      </w:pPr>
    </w:p>
    <w:p w:rsidR="001673E5" w:rsidRPr="003D2533" w:rsidRDefault="001673E5" w:rsidP="001673E5">
      <w:pPr>
        <w:pStyle w:val="NormlWeb"/>
        <w:spacing w:before="0" w:beforeAutospacing="0" w:after="0" w:afterAutospacing="0"/>
        <w:ind w:right="-2"/>
        <w:jc w:val="both"/>
        <w:rPr>
          <w:sz w:val="22"/>
          <w:szCs w:val="22"/>
        </w:rPr>
      </w:pPr>
      <w:r w:rsidRPr="003D2533">
        <w:rPr>
          <w:b/>
          <w:bCs/>
          <w:sz w:val="22"/>
          <w:szCs w:val="22"/>
        </w:rPr>
        <w:lastRenderedPageBreak/>
        <w:t>Kunhegyesi Nikolett a testület elnöke</w:t>
      </w:r>
      <w:r w:rsidRPr="003D2533">
        <w:rPr>
          <w:sz w:val="22"/>
          <w:szCs w:val="22"/>
        </w:rPr>
        <w:t xml:space="preserve"> elmondta, hogy 2020. július hónapjában a Délibáb utcában szakmai előadást szervez „Bűnmegelőzés, drogprevenció, áldozattá válás, valamint az internet használata során felmerülő veszélyek” címmel a Kiskőrösi Rendőrkapitányság bűnmegelőzési főelőadója, Kuti Erika rendőr őrnagy közreműködésével, mely program megvalósulásának költségeire 20.000,- Ft összeg biztosítását javasolja a testületnek akként, hogy az összeg előlegként kerüljön kifizetésre.       </w:t>
      </w: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r w:rsidRPr="003D2533">
        <w:rPr>
          <w:sz w:val="22"/>
          <w:szCs w:val="22"/>
        </w:rPr>
        <w:t>A testület elnöke határozati javaslatként az alábbiakat fogalmazta meg:</w:t>
      </w: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jc w:val="both"/>
        <w:rPr>
          <w:rFonts w:eastAsia="Calibri"/>
          <w:sz w:val="22"/>
          <w:szCs w:val="22"/>
        </w:rPr>
      </w:pPr>
      <w:r w:rsidRPr="003D2533">
        <w:rPr>
          <w:rFonts w:eastAsia="Calibri"/>
          <w:sz w:val="22"/>
          <w:szCs w:val="22"/>
        </w:rPr>
        <w:t>„Kiskőrös Város Cigány Nemzetiségi Önkormányzata:</w:t>
      </w:r>
    </w:p>
    <w:p w:rsidR="001673E5" w:rsidRPr="003D2533" w:rsidRDefault="001673E5" w:rsidP="001673E5">
      <w:pPr>
        <w:numPr>
          <w:ilvl w:val="0"/>
          <w:numId w:val="13"/>
        </w:numPr>
        <w:jc w:val="both"/>
        <w:rPr>
          <w:bCs/>
          <w:sz w:val="22"/>
          <w:szCs w:val="22"/>
        </w:rPr>
      </w:pPr>
      <w:r w:rsidRPr="003D2533">
        <w:rPr>
          <w:bCs/>
          <w:sz w:val="22"/>
          <w:szCs w:val="22"/>
        </w:rPr>
        <w:t>20.000,- Ft összeget biztosít a 2020. július hónapjában „</w:t>
      </w:r>
      <w:r w:rsidRPr="003D2533">
        <w:rPr>
          <w:sz w:val="22"/>
          <w:szCs w:val="22"/>
        </w:rPr>
        <w:t xml:space="preserve">Bűnmegelőzés, drogprevenció, áldozattá válás, valamint az internet használata során felmerülő veszélyek” címmel </w:t>
      </w:r>
      <w:r w:rsidRPr="003D2533">
        <w:rPr>
          <w:bCs/>
          <w:sz w:val="22"/>
          <w:szCs w:val="22"/>
        </w:rPr>
        <w:t>megrendezésre kerülő szakmai előadás megszervezésének k</w:t>
      </w:r>
      <w:r w:rsidRPr="003D2533">
        <w:rPr>
          <w:sz w:val="22"/>
          <w:szCs w:val="22"/>
        </w:rPr>
        <w:t xml:space="preserve">öltségeire.  </w:t>
      </w:r>
    </w:p>
    <w:p w:rsidR="001673E5" w:rsidRPr="003D2533" w:rsidRDefault="001673E5" w:rsidP="001673E5">
      <w:pPr>
        <w:numPr>
          <w:ilvl w:val="0"/>
          <w:numId w:val="13"/>
        </w:numPr>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rsidR="001673E5" w:rsidRPr="003D2533" w:rsidRDefault="001673E5" w:rsidP="001673E5">
      <w:pPr>
        <w:numPr>
          <w:ilvl w:val="0"/>
          <w:numId w:val="13"/>
        </w:numPr>
        <w:jc w:val="both"/>
        <w:rPr>
          <w:sz w:val="22"/>
          <w:szCs w:val="22"/>
        </w:rPr>
      </w:pPr>
      <w:r w:rsidRPr="003D2533">
        <w:rPr>
          <w:sz w:val="22"/>
          <w:szCs w:val="22"/>
        </w:rPr>
        <w:t>felkéri a Polgármesteri Hivatal Pénzügyi Osztályát, hogy az összeg előleg készpénzben történő felvételét biztosítsa.”</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azonnal</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testület megtárgyalta Kunhegyesi Nikolett elnök által megfogalmazottakat és 3 „igen” szavazattal az alábbi határozatot hozta:</w:t>
      </w: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both"/>
        <w:rPr>
          <w:b/>
          <w:sz w:val="22"/>
          <w:szCs w:val="22"/>
          <w:u w:val="single"/>
        </w:rPr>
      </w:pPr>
      <w:r w:rsidRPr="003D2533">
        <w:rPr>
          <w:b/>
          <w:sz w:val="22"/>
          <w:szCs w:val="22"/>
          <w:u w:val="single"/>
        </w:rPr>
        <w:t>16/2020. sz. Cigány Nemzetiségi Önk. határozat</w:t>
      </w: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center"/>
        <w:rPr>
          <w:b/>
          <w:sz w:val="22"/>
          <w:szCs w:val="22"/>
        </w:rPr>
      </w:pPr>
      <w:r w:rsidRPr="003D2533">
        <w:rPr>
          <w:b/>
          <w:sz w:val="22"/>
          <w:szCs w:val="22"/>
        </w:rPr>
        <w:t>H A T Á R O Z A T</w:t>
      </w: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jc w:val="both"/>
        <w:rPr>
          <w:rFonts w:eastAsia="Calibri"/>
          <w:sz w:val="22"/>
          <w:szCs w:val="22"/>
        </w:rPr>
      </w:pPr>
      <w:r w:rsidRPr="003D2533">
        <w:rPr>
          <w:rFonts w:eastAsia="Calibri"/>
          <w:sz w:val="22"/>
          <w:szCs w:val="22"/>
        </w:rPr>
        <w:t>„Kiskőrös Város Cigány Nemzetiségi Önkormányzata:</w:t>
      </w:r>
    </w:p>
    <w:p w:rsidR="001673E5" w:rsidRPr="003D2533" w:rsidRDefault="001673E5" w:rsidP="001673E5">
      <w:pPr>
        <w:numPr>
          <w:ilvl w:val="0"/>
          <w:numId w:val="14"/>
        </w:numPr>
        <w:jc w:val="both"/>
        <w:rPr>
          <w:bCs/>
          <w:sz w:val="22"/>
          <w:szCs w:val="22"/>
        </w:rPr>
      </w:pPr>
      <w:r w:rsidRPr="003D2533">
        <w:rPr>
          <w:bCs/>
          <w:sz w:val="22"/>
          <w:szCs w:val="22"/>
        </w:rPr>
        <w:t>20.000,- Ft összeget biztosít a 2020. július hónapjában „</w:t>
      </w:r>
      <w:r w:rsidRPr="003D2533">
        <w:rPr>
          <w:sz w:val="22"/>
          <w:szCs w:val="22"/>
        </w:rPr>
        <w:t xml:space="preserve">Bűnmegelőzés, drogprevenció, áldozattá válás, valamint az internet használata során felmerülő veszélyek” címmel </w:t>
      </w:r>
      <w:r w:rsidRPr="003D2533">
        <w:rPr>
          <w:bCs/>
          <w:sz w:val="22"/>
          <w:szCs w:val="22"/>
        </w:rPr>
        <w:t>megrendezésre kerülő szakmai előadás megszervezésének k</w:t>
      </w:r>
      <w:r w:rsidRPr="003D2533">
        <w:rPr>
          <w:sz w:val="22"/>
          <w:szCs w:val="22"/>
        </w:rPr>
        <w:t xml:space="preserve">öltségeire.  </w:t>
      </w:r>
    </w:p>
    <w:p w:rsidR="001673E5" w:rsidRPr="003D2533" w:rsidRDefault="001673E5" w:rsidP="001673E5">
      <w:pPr>
        <w:numPr>
          <w:ilvl w:val="0"/>
          <w:numId w:val="14"/>
        </w:numPr>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rsidR="001673E5" w:rsidRPr="003D2533" w:rsidRDefault="001673E5" w:rsidP="001673E5">
      <w:pPr>
        <w:numPr>
          <w:ilvl w:val="0"/>
          <w:numId w:val="14"/>
        </w:numPr>
        <w:jc w:val="both"/>
        <w:rPr>
          <w:sz w:val="22"/>
          <w:szCs w:val="22"/>
        </w:rPr>
      </w:pPr>
      <w:r w:rsidRPr="003D2533">
        <w:rPr>
          <w:sz w:val="22"/>
          <w:szCs w:val="22"/>
        </w:rPr>
        <w:t>felkéri a Polgármesteri Hivatal Pénzügyi Osztályát, hogy az összeg előleg készpénzben történő felvételét biztosítsa.”</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 xml:space="preserve">azonnal </w:t>
      </w: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425"/>
        <w:jc w:val="both"/>
        <w:rPr>
          <w:sz w:val="22"/>
          <w:szCs w:val="22"/>
        </w:rPr>
      </w:pPr>
    </w:p>
    <w:p w:rsidR="001673E5" w:rsidRPr="003D2533" w:rsidRDefault="001673E5" w:rsidP="001673E5">
      <w:pPr>
        <w:pStyle w:val="NormlWeb"/>
        <w:spacing w:before="0" w:beforeAutospacing="0" w:after="0" w:afterAutospacing="0"/>
        <w:ind w:right="425"/>
        <w:jc w:val="both"/>
        <w:rPr>
          <w:sz w:val="22"/>
          <w:szCs w:val="22"/>
        </w:rPr>
      </w:pPr>
    </w:p>
    <w:p w:rsidR="001673E5" w:rsidRPr="003D2533" w:rsidRDefault="001673E5" w:rsidP="001673E5">
      <w:pPr>
        <w:pStyle w:val="NormlWeb"/>
        <w:spacing w:before="0" w:beforeAutospacing="0" w:after="0" w:afterAutospacing="0"/>
        <w:ind w:right="425"/>
        <w:jc w:val="both"/>
        <w:rPr>
          <w:sz w:val="22"/>
          <w:szCs w:val="22"/>
        </w:rPr>
      </w:pPr>
    </w:p>
    <w:p w:rsidR="001673E5" w:rsidRPr="003D2533" w:rsidRDefault="001673E5" w:rsidP="001673E5">
      <w:pPr>
        <w:pStyle w:val="NormlWeb"/>
        <w:spacing w:before="0" w:beforeAutospacing="0" w:after="0" w:afterAutospacing="0"/>
        <w:ind w:right="425"/>
        <w:jc w:val="both"/>
        <w:rPr>
          <w:sz w:val="22"/>
          <w:szCs w:val="22"/>
        </w:rPr>
      </w:pPr>
    </w:p>
    <w:p w:rsidR="001673E5" w:rsidRPr="003D2533" w:rsidRDefault="001673E5" w:rsidP="001673E5">
      <w:pPr>
        <w:pStyle w:val="NormlWeb"/>
        <w:spacing w:before="0" w:beforeAutospacing="0" w:after="0" w:afterAutospacing="0"/>
        <w:ind w:right="425"/>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r w:rsidRPr="003D2533">
        <w:rPr>
          <w:b/>
          <w:bCs/>
          <w:sz w:val="22"/>
          <w:szCs w:val="22"/>
        </w:rPr>
        <w:lastRenderedPageBreak/>
        <w:t>Kunhegyesi Nikolett a testület elnöke</w:t>
      </w:r>
      <w:r w:rsidRPr="003D2533">
        <w:rPr>
          <w:sz w:val="22"/>
          <w:szCs w:val="22"/>
        </w:rPr>
        <w:t xml:space="preserve"> elmondta, hogy 2020. július hónapjában szintén a Délibáb utcában szakmai előadást szervez „Elsősegélynyújtás, egészséges életmód” címmel a Magyar Vöröskereszt Kiskőrös Városi Szervezete területi vezetőjének, Sutus Etelkának a közreműködésével, mely program megvalósulásának költségeire 35.000,- Ft összeg biztosítását javasolja a testületnek akként, hogy az összeg előlegként kerüljön kifizetésre.       </w:t>
      </w: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r w:rsidRPr="003D2533">
        <w:rPr>
          <w:sz w:val="22"/>
          <w:szCs w:val="22"/>
        </w:rPr>
        <w:t>A testület elnöke határozati javaslatként az alábbiakat fogalmazta meg:</w:t>
      </w: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jc w:val="both"/>
        <w:rPr>
          <w:rFonts w:eastAsia="Calibri"/>
          <w:sz w:val="22"/>
          <w:szCs w:val="22"/>
        </w:rPr>
      </w:pPr>
      <w:r w:rsidRPr="003D2533">
        <w:rPr>
          <w:rFonts w:eastAsia="Calibri"/>
          <w:sz w:val="22"/>
          <w:szCs w:val="22"/>
        </w:rPr>
        <w:t>„Kiskőrös Város Cigány Nemzetiségi Önkormányzata:</w:t>
      </w:r>
    </w:p>
    <w:p w:rsidR="001673E5" w:rsidRPr="003D2533" w:rsidRDefault="001673E5" w:rsidP="001673E5">
      <w:pPr>
        <w:numPr>
          <w:ilvl w:val="0"/>
          <w:numId w:val="15"/>
        </w:numPr>
        <w:jc w:val="both"/>
        <w:rPr>
          <w:bCs/>
          <w:sz w:val="22"/>
          <w:szCs w:val="22"/>
        </w:rPr>
      </w:pPr>
      <w:r w:rsidRPr="003D2533">
        <w:rPr>
          <w:bCs/>
          <w:sz w:val="22"/>
          <w:szCs w:val="22"/>
        </w:rPr>
        <w:t xml:space="preserve">35.000,- Ft összeget biztosít a 2020. július hónapjában </w:t>
      </w:r>
      <w:r w:rsidRPr="003D2533">
        <w:rPr>
          <w:sz w:val="22"/>
          <w:szCs w:val="22"/>
        </w:rPr>
        <w:t xml:space="preserve">„Elsősegélynyújtás, egészséges életmód” címmel </w:t>
      </w:r>
      <w:r w:rsidRPr="003D2533">
        <w:rPr>
          <w:bCs/>
          <w:sz w:val="22"/>
          <w:szCs w:val="22"/>
        </w:rPr>
        <w:t>megrendezésre kerülő szakmai előadás megszervezésének k</w:t>
      </w:r>
      <w:r w:rsidRPr="003D2533">
        <w:rPr>
          <w:sz w:val="22"/>
          <w:szCs w:val="22"/>
        </w:rPr>
        <w:t xml:space="preserve">öltségeire.  </w:t>
      </w:r>
    </w:p>
    <w:p w:rsidR="001673E5" w:rsidRPr="003D2533" w:rsidRDefault="001673E5" w:rsidP="001673E5">
      <w:pPr>
        <w:numPr>
          <w:ilvl w:val="0"/>
          <w:numId w:val="15"/>
        </w:numPr>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rsidR="001673E5" w:rsidRPr="003D2533" w:rsidRDefault="001673E5" w:rsidP="001673E5">
      <w:pPr>
        <w:numPr>
          <w:ilvl w:val="0"/>
          <w:numId w:val="15"/>
        </w:numPr>
        <w:jc w:val="both"/>
        <w:rPr>
          <w:sz w:val="22"/>
          <w:szCs w:val="22"/>
        </w:rPr>
      </w:pPr>
      <w:r w:rsidRPr="003D2533">
        <w:rPr>
          <w:sz w:val="22"/>
          <w:szCs w:val="22"/>
        </w:rPr>
        <w:t>felkéri a Polgármesteri Hivatal Pénzügyi Osztályát, hogy az összeg előleg készpénzben történő felvételét biztosítsa.”</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 xml:space="preserve">azonnal </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testület megtárgyalta Kunhegyesi Nikolett elnök által megfogalmazottakat és 3 „igen” szavazattal az alábbi határozatot hozta:</w:t>
      </w: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both"/>
        <w:rPr>
          <w:b/>
          <w:sz w:val="22"/>
          <w:szCs w:val="22"/>
          <w:u w:val="single"/>
        </w:rPr>
      </w:pPr>
      <w:r w:rsidRPr="003D2533">
        <w:rPr>
          <w:b/>
          <w:sz w:val="22"/>
          <w:szCs w:val="22"/>
          <w:u w:val="single"/>
        </w:rPr>
        <w:t>17/2020. sz. Cigány Nemzetiségi Önk. határozat</w:t>
      </w: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center"/>
        <w:rPr>
          <w:b/>
          <w:sz w:val="22"/>
          <w:szCs w:val="22"/>
        </w:rPr>
      </w:pPr>
      <w:r w:rsidRPr="003D2533">
        <w:rPr>
          <w:b/>
          <w:sz w:val="22"/>
          <w:szCs w:val="22"/>
        </w:rPr>
        <w:t>H A T Á R O Z A T</w:t>
      </w: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jc w:val="both"/>
        <w:rPr>
          <w:rFonts w:eastAsia="Calibri"/>
          <w:sz w:val="22"/>
          <w:szCs w:val="22"/>
        </w:rPr>
      </w:pPr>
      <w:r w:rsidRPr="003D2533">
        <w:rPr>
          <w:rFonts w:eastAsia="Calibri"/>
          <w:sz w:val="22"/>
          <w:szCs w:val="22"/>
        </w:rPr>
        <w:t>„Kiskőrös Város Cigány Nemzetiségi Önkormányzata:</w:t>
      </w:r>
    </w:p>
    <w:p w:rsidR="001673E5" w:rsidRPr="003D2533" w:rsidRDefault="001673E5" w:rsidP="001673E5">
      <w:pPr>
        <w:numPr>
          <w:ilvl w:val="0"/>
          <w:numId w:val="16"/>
        </w:numPr>
        <w:jc w:val="both"/>
        <w:rPr>
          <w:bCs/>
          <w:sz w:val="22"/>
          <w:szCs w:val="22"/>
        </w:rPr>
      </w:pPr>
      <w:r w:rsidRPr="003D2533">
        <w:rPr>
          <w:bCs/>
          <w:sz w:val="22"/>
          <w:szCs w:val="22"/>
        </w:rPr>
        <w:t xml:space="preserve">35.000,- Ft összeget biztosít a 2020. július hónapjában </w:t>
      </w:r>
      <w:r w:rsidRPr="003D2533">
        <w:rPr>
          <w:sz w:val="22"/>
          <w:szCs w:val="22"/>
        </w:rPr>
        <w:t xml:space="preserve">„Elsősegélynyújtás, egészséges életmód” címmel </w:t>
      </w:r>
      <w:r w:rsidRPr="003D2533">
        <w:rPr>
          <w:bCs/>
          <w:sz w:val="22"/>
          <w:szCs w:val="22"/>
        </w:rPr>
        <w:t>megrendezésre kerülő szakmai előadás megszervezésének k</w:t>
      </w:r>
      <w:r w:rsidRPr="003D2533">
        <w:rPr>
          <w:sz w:val="22"/>
          <w:szCs w:val="22"/>
        </w:rPr>
        <w:t xml:space="preserve">öltségeire.  </w:t>
      </w:r>
    </w:p>
    <w:p w:rsidR="001673E5" w:rsidRPr="003D2533" w:rsidRDefault="001673E5" w:rsidP="001673E5">
      <w:pPr>
        <w:numPr>
          <w:ilvl w:val="0"/>
          <w:numId w:val="16"/>
        </w:numPr>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rsidR="001673E5" w:rsidRPr="003D2533" w:rsidRDefault="001673E5" w:rsidP="001673E5">
      <w:pPr>
        <w:numPr>
          <w:ilvl w:val="0"/>
          <w:numId w:val="16"/>
        </w:numPr>
        <w:jc w:val="both"/>
        <w:rPr>
          <w:sz w:val="22"/>
          <w:szCs w:val="22"/>
        </w:rPr>
      </w:pPr>
      <w:r w:rsidRPr="003D2533">
        <w:rPr>
          <w:sz w:val="22"/>
          <w:szCs w:val="22"/>
        </w:rPr>
        <w:t>felkéri a Polgármesteri Hivatal Pénzügyi Osztályát, hogy az összeg előleg készpénzben történő felvételét biztosítsa.”</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 xml:space="preserve">azonnal </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pStyle w:val="NormlWeb"/>
        <w:spacing w:before="0" w:beforeAutospacing="0" w:after="0" w:afterAutospacing="0"/>
        <w:ind w:right="-2"/>
        <w:jc w:val="both"/>
        <w:rPr>
          <w:sz w:val="22"/>
          <w:szCs w:val="22"/>
        </w:rPr>
      </w:pPr>
      <w:r w:rsidRPr="003D2533">
        <w:rPr>
          <w:b/>
          <w:bCs/>
          <w:sz w:val="22"/>
          <w:szCs w:val="22"/>
        </w:rPr>
        <w:lastRenderedPageBreak/>
        <w:t>Kunhegyesi Nikolett a testület elnöke</w:t>
      </w:r>
      <w:r w:rsidRPr="003D2533">
        <w:rPr>
          <w:sz w:val="22"/>
          <w:szCs w:val="22"/>
        </w:rPr>
        <w:t xml:space="preserve"> elmondta, hogy 2020. augusztus hónapjában szakmai előadást szervez „Balesetmentes közlekedés, biztonságos közlekedés” címmel a Kiskőrösi Rendőrkapitányság bűnmegelőzési főelőadója, Kuti Erika rendőr őrnagy közreműködésével, mely program megvalósulásának költségeire 20.000,- Ft összeg biztosítását javasolja a testületnek akként, hogy az összeg előlegként kerüljön kifizetésre.       </w:t>
      </w: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r w:rsidRPr="003D2533">
        <w:rPr>
          <w:sz w:val="22"/>
          <w:szCs w:val="22"/>
        </w:rPr>
        <w:t>A testület elnöke határozati javaslatként az alábbiakat fogalmazta meg:</w:t>
      </w: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jc w:val="both"/>
        <w:rPr>
          <w:rFonts w:eastAsia="Calibri"/>
          <w:sz w:val="22"/>
          <w:szCs w:val="22"/>
        </w:rPr>
      </w:pPr>
      <w:r w:rsidRPr="003D2533">
        <w:rPr>
          <w:rFonts w:eastAsia="Calibri"/>
          <w:sz w:val="22"/>
          <w:szCs w:val="22"/>
        </w:rPr>
        <w:t>„Kiskőrös Város Cigány Nemzetiségi Önkormányzata:</w:t>
      </w:r>
    </w:p>
    <w:p w:rsidR="001673E5" w:rsidRPr="003D2533" w:rsidRDefault="001673E5" w:rsidP="001673E5">
      <w:pPr>
        <w:numPr>
          <w:ilvl w:val="0"/>
          <w:numId w:val="17"/>
        </w:numPr>
        <w:jc w:val="both"/>
        <w:rPr>
          <w:bCs/>
          <w:sz w:val="22"/>
          <w:szCs w:val="22"/>
        </w:rPr>
      </w:pPr>
      <w:r w:rsidRPr="003D2533">
        <w:rPr>
          <w:bCs/>
          <w:sz w:val="22"/>
          <w:szCs w:val="22"/>
        </w:rPr>
        <w:t xml:space="preserve">20.000,- Ft összeget biztosít a 2020. augusztus hónapjában </w:t>
      </w:r>
      <w:r w:rsidRPr="003D2533">
        <w:rPr>
          <w:sz w:val="22"/>
          <w:szCs w:val="22"/>
        </w:rPr>
        <w:t xml:space="preserve">„Balesetmentes közlekedés, biztonságos közlekedés” címmel </w:t>
      </w:r>
      <w:r w:rsidRPr="003D2533">
        <w:rPr>
          <w:bCs/>
          <w:sz w:val="22"/>
          <w:szCs w:val="22"/>
        </w:rPr>
        <w:t>megrendezésre kerülő szakmai előadás megszervezésének k</w:t>
      </w:r>
      <w:r w:rsidRPr="003D2533">
        <w:rPr>
          <w:sz w:val="22"/>
          <w:szCs w:val="22"/>
        </w:rPr>
        <w:t xml:space="preserve">öltségeire.  </w:t>
      </w:r>
    </w:p>
    <w:p w:rsidR="001673E5" w:rsidRPr="003D2533" w:rsidRDefault="001673E5" w:rsidP="001673E5">
      <w:pPr>
        <w:numPr>
          <w:ilvl w:val="0"/>
          <w:numId w:val="17"/>
        </w:numPr>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rsidR="001673E5" w:rsidRPr="003D2533" w:rsidRDefault="001673E5" w:rsidP="001673E5">
      <w:pPr>
        <w:numPr>
          <w:ilvl w:val="0"/>
          <w:numId w:val="17"/>
        </w:numPr>
        <w:jc w:val="both"/>
        <w:rPr>
          <w:sz w:val="22"/>
          <w:szCs w:val="22"/>
        </w:rPr>
      </w:pPr>
      <w:r w:rsidRPr="003D2533">
        <w:rPr>
          <w:sz w:val="22"/>
          <w:szCs w:val="22"/>
        </w:rPr>
        <w:t>felkéri a Polgármesteri Hivatal Pénzügyi Osztályát, hogy az összeg előleg készpénzben történő felvételét biztosítsa.”</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 xml:space="preserve">értelemszerűen </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testület megtárgyalta Kunhegyesi Nikolett elnök által megfogalmazottakat és 3 „igen” szavazattal az alábbi határozatot hozta:</w:t>
      </w: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both"/>
        <w:rPr>
          <w:b/>
          <w:sz w:val="22"/>
          <w:szCs w:val="22"/>
          <w:u w:val="single"/>
        </w:rPr>
      </w:pPr>
      <w:r w:rsidRPr="003D2533">
        <w:rPr>
          <w:b/>
          <w:sz w:val="22"/>
          <w:szCs w:val="22"/>
          <w:u w:val="single"/>
        </w:rPr>
        <w:t>18/2020. sz. Cigány Nemzetiségi Önk. határozat</w:t>
      </w: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center"/>
        <w:rPr>
          <w:b/>
          <w:sz w:val="22"/>
          <w:szCs w:val="22"/>
        </w:rPr>
      </w:pPr>
      <w:r w:rsidRPr="003D2533">
        <w:rPr>
          <w:b/>
          <w:sz w:val="22"/>
          <w:szCs w:val="22"/>
        </w:rPr>
        <w:t>H A T Á R O Z A T</w:t>
      </w: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jc w:val="both"/>
        <w:rPr>
          <w:rFonts w:eastAsia="Calibri"/>
          <w:sz w:val="22"/>
          <w:szCs w:val="22"/>
        </w:rPr>
      </w:pPr>
      <w:r w:rsidRPr="003D2533">
        <w:rPr>
          <w:rFonts w:eastAsia="Calibri"/>
          <w:sz w:val="22"/>
          <w:szCs w:val="22"/>
        </w:rPr>
        <w:t>„Kiskőrös Város Cigány Nemzetiségi Önkormányzata:</w:t>
      </w:r>
    </w:p>
    <w:p w:rsidR="001673E5" w:rsidRPr="003D2533" w:rsidRDefault="001673E5" w:rsidP="001673E5">
      <w:pPr>
        <w:numPr>
          <w:ilvl w:val="0"/>
          <w:numId w:val="18"/>
        </w:numPr>
        <w:jc w:val="both"/>
        <w:rPr>
          <w:bCs/>
          <w:sz w:val="22"/>
          <w:szCs w:val="22"/>
        </w:rPr>
      </w:pPr>
      <w:r w:rsidRPr="003D2533">
        <w:rPr>
          <w:bCs/>
          <w:sz w:val="22"/>
          <w:szCs w:val="22"/>
        </w:rPr>
        <w:t xml:space="preserve">20.000,- Ft összeget biztosít a 2020. augusztus hónapjában </w:t>
      </w:r>
      <w:r w:rsidRPr="003D2533">
        <w:rPr>
          <w:sz w:val="22"/>
          <w:szCs w:val="22"/>
        </w:rPr>
        <w:t xml:space="preserve">„Balesetmentes közlekedés, biztonságos közlekedés” címmel </w:t>
      </w:r>
      <w:r w:rsidRPr="003D2533">
        <w:rPr>
          <w:bCs/>
          <w:sz w:val="22"/>
          <w:szCs w:val="22"/>
        </w:rPr>
        <w:t>megrendezésre kerülő szakmai előadás megszervezésének k</w:t>
      </w:r>
      <w:r w:rsidRPr="003D2533">
        <w:rPr>
          <w:sz w:val="22"/>
          <w:szCs w:val="22"/>
        </w:rPr>
        <w:t xml:space="preserve">öltségeire.  </w:t>
      </w:r>
    </w:p>
    <w:p w:rsidR="001673E5" w:rsidRPr="003D2533" w:rsidRDefault="001673E5" w:rsidP="001673E5">
      <w:pPr>
        <w:numPr>
          <w:ilvl w:val="0"/>
          <w:numId w:val="18"/>
        </w:numPr>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rsidR="001673E5" w:rsidRPr="003D2533" w:rsidRDefault="001673E5" w:rsidP="001673E5">
      <w:pPr>
        <w:numPr>
          <w:ilvl w:val="0"/>
          <w:numId w:val="18"/>
        </w:numPr>
        <w:jc w:val="both"/>
        <w:rPr>
          <w:sz w:val="22"/>
          <w:szCs w:val="22"/>
        </w:rPr>
      </w:pPr>
      <w:r w:rsidRPr="003D2533">
        <w:rPr>
          <w:sz w:val="22"/>
          <w:szCs w:val="22"/>
        </w:rPr>
        <w:t>felkéri a Polgármesteri Hivatal Pénzügyi Osztályát, hogy az összeg előleg készpénzben történő felvételét biztosítsa.”</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értelemszerűen</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C8391F" w:rsidRDefault="001673E5" w:rsidP="001673E5">
      <w:pPr>
        <w:pStyle w:val="NormlWeb"/>
        <w:spacing w:before="0" w:beforeAutospacing="0" w:after="0" w:afterAutospacing="0"/>
        <w:ind w:right="150"/>
        <w:jc w:val="both"/>
        <w:rPr>
          <w:sz w:val="22"/>
          <w:szCs w:val="22"/>
        </w:rPr>
      </w:pPr>
      <w:r w:rsidRPr="00C8391F">
        <w:rPr>
          <w:b/>
          <w:sz w:val="22"/>
          <w:szCs w:val="22"/>
        </w:rPr>
        <w:lastRenderedPageBreak/>
        <w:t>Kunhegyesi Nikolett a testület elnöke</w:t>
      </w:r>
      <w:r w:rsidRPr="00C8391F">
        <w:rPr>
          <w:sz w:val="22"/>
          <w:szCs w:val="22"/>
        </w:rPr>
        <w:t xml:space="preserve"> elmondta, hogy a Nemzetiségi Önkormányzat a 2019. november 22-i ülésén hozott 33/2019. számú határozatával, 160.000,- Ft összeget biztosított a roma kultúra és a hagyományok ápolása, valamint a többségi társadalomba való beilleszkedés elősegítése céljából 2020. tavaszán budapesti csapatépítő kirándulás megszervezésére, mely a Kormány által kihirdetett veszélyhelyzetre való tekintettel meghiúsult. A kötött pénz maradványát a 2020. évben továbbra is csapatépítő kirándulás céljára javasolja felhasználni és a nyárra való tekintettel új úti célként a Balatont javasolja a testületnek. </w:t>
      </w:r>
    </w:p>
    <w:p w:rsidR="001673E5" w:rsidRPr="00C8391F" w:rsidRDefault="001673E5" w:rsidP="001673E5">
      <w:pPr>
        <w:pStyle w:val="NormlWeb"/>
        <w:spacing w:before="0" w:beforeAutospacing="0" w:after="0" w:afterAutospacing="0"/>
        <w:ind w:right="150"/>
        <w:jc w:val="both"/>
        <w:rPr>
          <w:sz w:val="22"/>
          <w:szCs w:val="22"/>
          <w:highlight w:val="yellow"/>
        </w:rPr>
      </w:pPr>
    </w:p>
    <w:p w:rsidR="001673E5" w:rsidRPr="00C8391F" w:rsidRDefault="001673E5" w:rsidP="001673E5">
      <w:pPr>
        <w:pStyle w:val="NormlWeb"/>
        <w:spacing w:before="0" w:beforeAutospacing="0" w:after="0" w:afterAutospacing="0"/>
        <w:ind w:right="150"/>
        <w:jc w:val="both"/>
        <w:rPr>
          <w:bCs/>
          <w:sz w:val="22"/>
          <w:szCs w:val="22"/>
        </w:rPr>
      </w:pPr>
      <w:r w:rsidRPr="00C8391F">
        <w:rPr>
          <w:bCs/>
          <w:sz w:val="22"/>
          <w:szCs w:val="22"/>
        </w:rPr>
        <w:t>A testület elnöke határozati javaslatként az alábbiakat fogalmazta meg:</w:t>
      </w:r>
    </w:p>
    <w:p w:rsidR="001673E5" w:rsidRPr="00C8391F" w:rsidRDefault="001673E5" w:rsidP="001673E5">
      <w:pPr>
        <w:pStyle w:val="NormlWeb"/>
        <w:spacing w:before="0" w:beforeAutospacing="0" w:after="0" w:afterAutospacing="0"/>
        <w:ind w:right="150"/>
        <w:jc w:val="both"/>
        <w:rPr>
          <w:bCs/>
          <w:sz w:val="22"/>
          <w:szCs w:val="22"/>
        </w:rPr>
      </w:pPr>
    </w:p>
    <w:p w:rsidR="001673E5" w:rsidRPr="00C8391F" w:rsidRDefault="001673E5" w:rsidP="001673E5">
      <w:pPr>
        <w:jc w:val="both"/>
        <w:rPr>
          <w:bCs/>
          <w:sz w:val="22"/>
          <w:szCs w:val="22"/>
        </w:rPr>
      </w:pPr>
      <w:r w:rsidRPr="00C8391F">
        <w:rPr>
          <w:bCs/>
          <w:sz w:val="22"/>
          <w:szCs w:val="22"/>
        </w:rPr>
        <w:t xml:space="preserve">„Kiskőrös Város Cigány Nemzetiségi Önkormányzata </w:t>
      </w:r>
    </w:p>
    <w:p w:rsidR="001673E5" w:rsidRPr="00C8391F" w:rsidRDefault="001673E5" w:rsidP="001673E5">
      <w:pPr>
        <w:pStyle w:val="Listaszerbekezds"/>
        <w:numPr>
          <w:ilvl w:val="0"/>
          <w:numId w:val="19"/>
        </w:numPr>
        <w:jc w:val="both"/>
        <w:rPr>
          <w:sz w:val="22"/>
          <w:szCs w:val="22"/>
        </w:rPr>
      </w:pPr>
      <w:r w:rsidRPr="00C8391F">
        <w:rPr>
          <w:sz w:val="22"/>
          <w:szCs w:val="22"/>
        </w:rPr>
        <w:t xml:space="preserve">megállapítja, hogy a Kormány által kihirdetett veszélyhelyzet miatt a 2020 tavaszára, a 33/2019. számú Cigány Nemzetiségi Önkormányzat határozata alapján tervezett budapesti csapatépítő kirándulás meghiúsult. </w:t>
      </w:r>
      <w:r w:rsidRPr="00C8391F">
        <w:rPr>
          <w:strike/>
          <w:sz w:val="22"/>
          <w:szCs w:val="22"/>
        </w:rPr>
        <w:t xml:space="preserve"> </w:t>
      </w:r>
    </w:p>
    <w:p w:rsidR="001673E5" w:rsidRPr="00C8391F" w:rsidRDefault="001673E5" w:rsidP="001673E5">
      <w:pPr>
        <w:pStyle w:val="Listaszerbekezds"/>
        <w:numPr>
          <w:ilvl w:val="0"/>
          <w:numId w:val="19"/>
        </w:numPr>
        <w:jc w:val="both"/>
        <w:rPr>
          <w:strike/>
          <w:sz w:val="22"/>
          <w:szCs w:val="22"/>
        </w:rPr>
      </w:pPr>
      <w:r w:rsidRPr="00C8391F">
        <w:rPr>
          <w:sz w:val="22"/>
          <w:szCs w:val="22"/>
        </w:rPr>
        <w:t xml:space="preserve">egyetért azzal, hogy a 160.000,- Ft összegű kötött pénz maradványát a 2020. évben a roma kultúra és a hagyományok ápolása, valamint a többségi társadalomba való beilleszkedés elősegítése céljából megszervezésre kerülő balatoni csapatépítő kirándulás költségeinek fedezetére biztosítsa. </w:t>
      </w:r>
      <w:r w:rsidRPr="00C8391F">
        <w:rPr>
          <w:strike/>
          <w:sz w:val="22"/>
          <w:szCs w:val="22"/>
        </w:rPr>
        <w:t xml:space="preserve"> </w:t>
      </w:r>
    </w:p>
    <w:p w:rsidR="001673E5" w:rsidRPr="00C8391F" w:rsidRDefault="001673E5" w:rsidP="001673E5">
      <w:pPr>
        <w:pStyle w:val="NormlWeb"/>
        <w:numPr>
          <w:ilvl w:val="0"/>
          <w:numId w:val="19"/>
        </w:numPr>
        <w:spacing w:before="0" w:beforeAutospacing="0" w:after="0" w:afterAutospacing="0"/>
        <w:ind w:right="150"/>
        <w:jc w:val="both"/>
        <w:rPr>
          <w:bCs/>
          <w:sz w:val="22"/>
          <w:szCs w:val="22"/>
        </w:rPr>
      </w:pPr>
      <w:r w:rsidRPr="00C8391F">
        <w:rPr>
          <w:bCs/>
          <w:sz w:val="22"/>
          <w:szCs w:val="22"/>
        </w:rPr>
        <w:t>a 2. pontban meghatározott összeget a 2020. évi költségvetésének</w:t>
      </w:r>
      <w:r w:rsidRPr="00C8391F">
        <w:rPr>
          <w:sz w:val="22"/>
          <w:szCs w:val="22"/>
        </w:rPr>
        <w:t xml:space="preserve"> terhére biztosítja.</w:t>
      </w:r>
    </w:p>
    <w:p w:rsidR="001673E5" w:rsidRPr="00C8391F" w:rsidRDefault="001673E5" w:rsidP="001673E5">
      <w:pPr>
        <w:numPr>
          <w:ilvl w:val="0"/>
          <w:numId w:val="19"/>
        </w:numPr>
        <w:jc w:val="both"/>
        <w:rPr>
          <w:sz w:val="22"/>
          <w:szCs w:val="22"/>
        </w:rPr>
      </w:pPr>
      <w:r w:rsidRPr="00C8391F">
        <w:rPr>
          <w:sz w:val="22"/>
          <w:szCs w:val="22"/>
        </w:rPr>
        <w:t>felkéri a Polgármesteri Hivatal Pénzügyi Osztályát, hogy az összeg kifizetéséről számla ellenében gondoskodjon.”</w:t>
      </w:r>
    </w:p>
    <w:p w:rsidR="001673E5" w:rsidRPr="00C8391F" w:rsidRDefault="001673E5" w:rsidP="001673E5">
      <w:pPr>
        <w:pStyle w:val="Listaszerbekezds"/>
        <w:jc w:val="both"/>
        <w:rPr>
          <w:sz w:val="22"/>
          <w:szCs w:val="22"/>
        </w:rPr>
      </w:pPr>
    </w:p>
    <w:p w:rsidR="001673E5" w:rsidRPr="00C8391F" w:rsidRDefault="001673E5" w:rsidP="001673E5">
      <w:pPr>
        <w:jc w:val="both"/>
        <w:rPr>
          <w:sz w:val="22"/>
          <w:szCs w:val="22"/>
        </w:rPr>
      </w:pPr>
      <w:r w:rsidRPr="00C8391F">
        <w:rPr>
          <w:b/>
          <w:sz w:val="22"/>
          <w:szCs w:val="22"/>
          <w:u w:val="single"/>
        </w:rPr>
        <w:t>Felelős:</w:t>
      </w:r>
      <w:r w:rsidRPr="00C8391F">
        <w:rPr>
          <w:sz w:val="22"/>
          <w:szCs w:val="22"/>
        </w:rPr>
        <w:tab/>
        <w:t>a testület elnöke</w:t>
      </w:r>
    </w:p>
    <w:p w:rsidR="001673E5" w:rsidRPr="00C8391F" w:rsidRDefault="001673E5" w:rsidP="001673E5">
      <w:pPr>
        <w:jc w:val="both"/>
        <w:rPr>
          <w:sz w:val="22"/>
          <w:szCs w:val="22"/>
        </w:rPr>
      </w:pPr>
      <w:r w:rsidRPr="00C8391F">
        <w:rPr>
          <w:b/>
          <w:sz w:val="22"/>
          <w:szCs w:val="22"/>
          <w:u w:val="single"/>
        </w:rPr>
        <w:t>Határidő:</w:t>
      </w:r>
      <w:r w:rsidRPr="00C8391F">
        <w:rPr>
          <w:sz w:val="22"/>
          <w:szCs w:val="22"/>
        </w:rPr>
        <w:tab/>
        <w:t xml:space="preserve">értelemszerűen </w:t>
      </w:r>
    </w:p>
    <w:p w:rsidR="001673E5" w:rsidRPr="00C8391F" w:rsidRDefault="001673E5" w:rsidP="001673E5">
      <w:pPr>
        <w:jc w:val="both"/>
        <w:rPr>
          <w:sz w:val="22"/>
          <w:szCs w:val="22"/>
        </w:rPr>
      </w:pPr>
    </w:p>
    <w:p w:rsidR="001673E5" w:rsidRPr="00C8391F" w:rsidRDefault="001673E5" w:rsidP="001673E5">
      <w:pPr>
        <w:jc w:val="both"/>
        <w:rPr>
          <w:sz w:val="22"/>
          <w:szCs w:val="22"/>
        </w:rPr>
      </w:pPr>
    </w:p>
    <w:p w:rsidR="001673E5" w:rsidRPr="00C8391F" w:rsidRDefault="001673E5" w:rsidP="001673E5">
      <w:pPr>
        <w:jc w:val="both"/>
        <w:rPr>
          <w:sz w:val="22"/>
          <w:szCs w:val="22"/>
        </w:rPr>
      </w:pPr>
      <w:r w:rsidRPr="00C8391F">
        <w:rPr>
          <w:sz w:val="22"/>
          <w:szCs w:val="22"/>
        </w:rPr>
        <w:t>A testület megtárgyalta Kunhegyesi Nikolett elnök által megfogalmazottakat és 3 „igen” szavazattal az alábbi határozatot hozta:</w:t>
      </w:r>
    </w:p>
    <w:p w:rsidR="001673E5" w:rsidRPr="00C8391F" w:rsidRDefault="001673E5" w:rsidP="001673E5">
      <w:pPr>
        <w:jc w:val="both"/>
        <w:rPr>
          <w:sz w:val="22"/>
          <w:szCs w:val="22"/>
        </w:rPr>
      </w:pPr>
    </w:p>
    <w:p w:rsidR="001673E5" w:rsidRPr="00C8391F" w:rsidRDefault="001673E5" w:rsidP="001673E5">
      <w:pPr>
        <w:pStyle w:val="NormlWeb"/>
        <w:spacing w:before="0" w:beforeAutospacing="0" w:after="0" w:afterAutospacing="0"/>
        <w:ind w:right="150"/>
        <w:jc w:val="both"/>
        <w:rPr>
          <w:b/>
          <w:sz w:val="22"/>
          <w:szCs w:val="22"/>
          <w:u w:val="single"/>
        </w:rPr>
      </w:pPr>
      <w:r w:rsidRPr="00C8391F">
        <w:rPr>
          <w:b/>
          <w:sz w:val="22"/>
          <w:szCs w:val="22"/>
          <w:u w:val="single"/>
        </w:rPr>
        <w:t>19/2020. sz. Cigány Nemzetiségi Önk. határozat</w:t>
      </w:r>
    </w:p>
    <w:p w:rsidR="001673E5" w:rsidRPr="00C8391F" w:rsidRDefault="001673E5" w:rsidP="001673E5">
      <w:pPr>
        <w:pStyle w:val="NormlWeb"/>
        <w:spacing w:before="0" w:beforeAutospacing="0" w:after="0" w:afterAutospacing="0"/>
        <w:ind w:right="150"/>
        <w:jc w:val="both"/>
        <w:rPr>
          <w:b/>
          <w:sz w:val="22"/>
          <w:szCs w:val="22"/>
          <w:u w:val="single"/>
        </w:rPr>
      </w:pPr>
    </w:p>
    <w:p w:rsidR="001673E5" w:rsidRPr="00C8391F" w:rsidRDefault="001673E5" w:rsidP="001673E5">
      <w:pPr>
        <w:pStyle w:val="NormlWeb"/>
        <w:spacing w:before="0" w:beforeAutospacing="0" w:after="0" w:afterAutospacing="0"/>
        <w:ind w:right="150"/>
        <w:jc w:val="both"/>
        <w:rPr>
          <w:b/>
          <w:sz w:val="22"/>
          <w:szCs w:val="22"/>
          <w:u w:val="single"/>
        </w:rPr>
      </w:pPr>
    </w:p>
    <w:p w:rsidR="001673E5" w:rsidRPr="00C8391F" w:rsidRDefault="001673E5" w:rsidP="001673E5">
      <w:pPr>
        <w:pStyle w:val="NormlWeb"/>
        <w:spacing w:before="0" w:beforeAutospacing="0" w:after="0" w:afterAutospacing="0"/>
        <w:ind w:right="150"/>
        <w:jc w:val="center"/>
        <w:rPr>
          <w:b/>
          <w:sz w:val="22"/>
          <w:szCs w:val="22"/>
        </w:rPr>
      </w:pPr>
      <w:r w:rsidRPr="00C8391F">
        <w:rPr>
          <w:b/>
          <w:sz w:val="22"/>
          <w:szCs w:val="22"/>
        </w:rPr>
        <w:t>H A T Á R O Z A T</w:t>
      </w:r>
    </w:p>
    <w:p w:rsidR="001673E5" w:rsidRPr="00C8391F" w:rsidRDefault="001673E5" w:rsidP="001673E5">
      <w:pPr>
        <w:pStyle w:val="NormlWeb"/>
        <w:spacing w:before="0" w:beforeAutospacing="0" w:after="0" w:afterAutospacing="0"/>
        <w:ind w:right="150"/>
        <w:jc w:val="center"/>
        <w:rPr>
          <w:b/>
          <w:sz w:val="22"/>
          <w:szCs w:val="22"/>
        </w:rPr>
      </w:pPr>
    </w:p>
    <w:p w:rsidR="001673E5" w:rsidRPr="00C8391F" w:rsidRDefault="001673E5" w:rsidP="001673E5">
      <w:pPr>
        <w:jc w:val="both"/>
        <w:rPr>
          <w:bCs/>
          <w:sz w:val="22"/>
          <w:szCs w:val="22"/>
        </w:rPr>
      </w:pPr>
      <w:r w:rsidRPr="00C8391F">
        <w:rPr>
          <w:bCs/>
          <w:sz w:val="22"/>
          <w:szCs w:val="22"/>
        </w:rPr>
        <w:t xml:space="preserve">„Kiskőrös Város Cigány Nemzetiségi Önkormányzata </w:t>
      </w:r>
    </w:p>
    <w:p w:rsidR="001673E5" w:rsidRPr="00C8391F" w:rsidRDefault="001673E5" w:rsidP="006A3242">
      <w:pPr>
        <w:pStyle w:val="Listaszerbekezds"/>
        <w:numPr>
          <w:ilvl w:val="0"/>
          <w:numId w:val="37"/>
        </w:numPr>
        <w:jc w:val="both"/>
        <w:rPr>
          <w:sz w:val="22"/>
          <w:szCs w:val="22"/>
        </w:rPr>
      </w:pPr>
      <w:r w:rsidRPr="00C8391F">
        <w:rPr>
          <w:sz w:val="22"/>
          <w:szCs w:val="22"/>
        </w:rPr>
        <w:t xml:space="preserve">megállapítja, hogy a Kormány által kihirdetett veszélyhelyzet miatt a 2020 tavaszára, a 33/2019. számú Cigány Nemzetiségi Önkormányzat határozata alapján tervezett budapesti csapatépítő kirándulás meghiúsult. </w:t>
      </w:r>
      <w:r w:rsidRPr="00C8391F">
        <w:rPr>
          <w:strike/>
          <w:sz w:val="22"/>
          <w:szCs w:val="22"/>
        </w:rPr>
        <w:t xml:space="preserve"> </w:t>
      </w:r>
    </w:p>
    <w:p w:rsidR="001673E5" w:rsidRPr="00C8391F" w:rsidRDefault="001673E5" w:rsidP="006A3242">
      <w:pPr>
        <w:pStyle w:val="Listaszerbekezds"/>
        <w:numPr>
          <w:ilvl w:val="0"/>
          <w:numId w:val="37"/>
        </w:numPr>
        <w:jc w:val="both"/>
        <w:rPr>
          <w:strike/>
          <w:sz w:val="22"/>
          <w:szCs w:val="22"/>
        </w:rPr>
      </w:pPr>
      <w:r w:rsidRPr="00C8391F">
        <w:rPr>
          <w:sz w:val="22"/>
          <w:szCs w:val="22"/>
        </w:rPr>
        <w:t xml:space="preserve">egyetért azzal, hogy a 160.000,- Ft összegű kötött pénz maradványát a 2020. évben a roma kultúra és a hagyományok ápolása, valamint a többségi társadalomba való beilleszkedés elősegítése céljából megszervezésre kerülő balatoni csapatépítő kirándulás költségeinek fedezetére biztosítsa. </w:t>
      </w:r>
      <w:r w:rsidRPr="00C8391F">
        <w:rPr>
          <w:strike/>
          <w:sz w:val="22"/>
          <w:szCs w:val="22"/>
        </w:rPr>
        <w:t xml:space="preserve"> </w:t>
      </w:r>
    </w:p>
    <w:p w:rsidR="001673E5" w:rsidRPr="00C8391F" w:rsidRDefault="001673E5" w:rsidP="006A3242">
      <w:pPr>
        <w:pStyle w:val="NormlWeb"/>
        <w:numPr>
          <w:ilvl w:val="0"/>
          <w:numId w:val="37"/>
        </w:numPr>
        <w:spacing w:before="0" w:beforeAutospacing="0" w:after="0" w:afterAutospacing="0"/>
        <w:ind w:right="150"/>
        <w:jc w:val="both"/>
        <w:rPr>
          <w:bCs/>
          <w:sz w:val="22"/>
          <w:szCs w:val="22"/>
        </w:rPr>
      </w:pPr>
      <w:r w:rsidRPr="00C8391F">
        <w:rPr>
          <w:bCs/>
          <w:sz w:val="22"/>
          <w:szCs w:val="22"/>
        </w:rPr>
        <w:t>a 2. pontban meghatározott összeget a 2020. évi költségvetésének</w:t>
      </w:r>
      <w:r w:rsidRPr="00C8391F">
        <w:rPr>
          <w:sz w:val="22"/>
          <w:szCs w:val="22"/>
        </w:rPr>
        <w:t xml:space="preserve"> terhére biztosítja.</w:t>
      </w:r>
    </w:p>
    <w:p w:rsidR="001673E5" w:rsidRPr="00C8391F" w:rsidRDefault="001673E5" w:rsidP="006A3242">
      <w:pPr>
        <w:numPr>
          <w:ilvl w:val="0"/>
          <w:numId w:val="37"/>
        </w:numPr>
        <w:jc w:val="both"/>
        <w:rPr>
          <w:sz w:val="22"/>
          <w:szCs w:val="22"/>
        </w:rPr>
      </w:pPr>
      <w:r w:rsidRPr="00C8391F">
        <w:rPr>
          <w:sz w:val="22"/>
          <w:szCs w:val="22"/>
        </w:rPr>
        <w:t>felkéri a Polgármesteri Hivatal Pénzügyi Osztályát, hogy az összeg kifizetéséről számla ellenében gondoskodjon.”</w:t>
      </w:r>
    </w:p>
    <w:p w:rsidR="001673E5" w:rsidRPr="00C8391F" w:rsidRDefault="001673E5" w:rsidP="001673E5">
      <w:pPr>
        <w:jc w:val="both"/>
        <w:rPr>
          <w:sz w:val="22"/>
          <w:szCs w:val="22"/>
        </w:rPr>
      </w:pPr>
    </w:p>
    <w:p w:rsidR="001673E5" w:rsidRPr="00C8391F" w:rsidRDefault="001673E5" w:rsidP="001673E5">
      <w:pPr>
        <w:jc w:val="both"/>
        <w:rPr>
          <w:sz w:val="22"/>
          <w:szCs w:val="22"/>
        </w:rPr>
      </w:pPr>
      <w:r w:rsidRPr="00C8391F">
        <w:rPr>
          <w:b/>
          <w:sz w:val="22"/>
          <w:szCs w:val="22"/>
          <w:u w:val="single"/>
        </w:rPr>
        <w:t>Felelős:</w:t>
      </w:r>
      <w:r w:rsidRPr="00C8391F">
        <w:rPr>
          <w:sz w:val="22"/>
          <w:szCs w:val="22"/>
        </w:rPr>
        <w:tab/>
        <w:t>a testület elnöke</w:t>
      </w:r>
    </w:p>
    <w:p w:rsidR="001673E5" w:rsidRPr="00C8391F" w:rsidRDefault="001673E5" w:rsidP="001673E5">
      <w:pPr>
        <w:jc w:val="both"/>
        <w:rPr>
          <w:sz w:val="22"/>
          <w:szCs w:val="22"/>
        </w:rPr>
      </w:pPr>
      <w:r w:rsidRPr="00C8391F">
        <w:rPr>
          <w:b/>
          <w:sz w:val="22"/>
          <w:szCs w:val="22"/>
          <w:u w:val="single"/>
        </w:rPr>
        <w:t>Határidő:</w:t>
      </w:r>
      <w:r w:rsidRPr="00C8391F">
        <w:rPr>
          <w:sz w:val="22"/>
          <w:szCs w:val="22"/>
        </w:rPr>
        <w:tab/>
        <w:t>értelemszerűen</w:t>
      </w:r>
    </w:p>
    <w:p w:rsidR="001673E5" w:rsidRPr="00C8391F"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C8391F" w:rsidRDefault="001673E5" w:rsidP="001673E5">
      <w:pPr>
        <w:pStyle w:val="NormlWeb"/>
        <w:spacing w:before="0" w:beforeAutospacing="0" w:after="0" w:afterAutospacing="0"/>
        <w:ind w:right="-2"/>
        <w:jc w:val="both"/>
        <w:rPr>
          <w:sz w:val="22"/>
          <w:szCs w:val="22"/>
        </w:rPr>
      </w:pPr>
      <w:r w:rsidRPr="003D2533">
        <w:rPr>
          <w:b/>
          <w:sz w:val="22"/>
          <w:szCs w:val="22"/>
        </w:rPr>
        <w:lastRenderedPageBreak/>
        <w:t xml:space="preserve">Kunhegyesi Nikolett a </w:t>
      </w:r>
      <w:r w:rsidRPr="00C8391F">
        <w:rPr>
          <w:b/>
          <w:sz w:val="22"/>
          <w:szCs w:val="22"/>
        </w:rPr>
        <w:t>testület elnöke</w:t>
      </w:r>
      <w:r w:rsidRPr="00C8391F">
        <w:rPr>
          <w:sz w:val="22"/>
          <w:szCs w:val="22"/>
        </w:rPr>
        <w:t xml:space="preserve"> elmondta, hogy a korábban említett meghiúsult budapesti kirándulás helyett, a nyárra való tekintettel, a 2020 évben a roma kultúra és a hagyományok ápolása, valamint a többségi társadalomba való beilleszkedés elősegítése és a közösség összekovácsolása céljából a Balatonra kíván csapatépítő kirándulást szervezni. Az utazáson résztvevők ellátásának költségeire, mely magába foglalja a különböző belépőjegyek, illetve az étkezés költségét, összesen 450.000,- Ft összeg biztosítását javasolja a testületnek akként, hogy az összegből 300.000,- Ft előlegként kerüljön kifizetésre.       </w:t>
      </w:r>
    </w:p>
    <w:p w:rsidR="001673E5" w:rsidRPr="00C8391F" w:rsidRDefault="001673E5" w:rsidP="001673E5">
      <w:pPr>
        <w:pStyle w:val="NormlWeb"/>
        <w:spacing w:before="0" w:beforeAutospacing="0" w:after="0" w:afterAutospacing="0"/>
        <w:ind w:right="150"/>
        <w:jc w:val="both"/>
        <w:rPr>
          <w:sz w:val="22"/>
          <w:szCs w:val="22"/>
          <w:highlight w:val="yellow"/>
        </w:rPr>
      </w:pPr>
    </w:p>
    <w:p w:rsidR="001673E5" w:rsidRPr="00C8391F" w:rsidRDefault="001673E5" w:rsidP="001673E5">
      <w:pPr>
        <w:pStyle w:val="NormlWeb"/>
        <w:spacing w:before="0" w:beforeAutospacing="0" w:after="0" w:afterAutospacing="0"/>
        <w:ind w:right="150"/>
        <w:jc w:val="both"/>
        <w:rPr>
          <w:bCs/>
          <w:sz w:val="22"/>
          <w:szCs w:val="22"/>
        </w:rPr>
      </w:pPr>
      <w:r w:rsidRPr="00C8391F">
        <w:rPr>
          <w:bCs/>
          <w:sz w:val="22"/>
          <w:szCs w:val="22"/>
        </w:rPr>
        <w:t>A testület elnöke határozati javaslatként az alábbiakat fogalmazta meg:</w:t>
      </w:r>
    </w:p>
    <w:p w:rsidR="001673E5" w:rsidRPr="00C8391F" w:rsidRDefault="001673E5" w:rsidP="001673E5">
      <w:pPr>
        <w:pStyle w:val="NormlWeb"/>
        <w:spacing w:before="0" w:beforeAutospacing="0" w:after="0" w:afterAutospacing="0"/>
        <w:ind w:right="150"/>
        <w:jc w:val="both"/>
        <w:rPr>
          <w:bCs/>
          <w:sz w:val="22"/>
          <w:szCs w:val="22"/>
        </w:rPr>
      </w:pPr>
    </w:p>
    <w:p w:rsidR="001673E5" w:rsidRPr="00C8391F" w:rsidRDefault="001673E5" w:rsidP="001673E5">
      <w:pPr>
        <w:jc w:val="both"/>
        <w:rPr>
          <w:bCs/>
          <w:sz w:val="22"/>
          <w:szCs w:val="22"/>
        </w:rPr>
      </w:pPr>
      <w:r w:rsidRPr="00C8391F">
        <w:rPr>
          <w:bCs/>
          <w:sz w:val="22"/>
          <w:szCs w:val="22"/>
        </w:rPr>
        <w:t xml:space="preserve">„Kiskőrös Város Cigány Nemzetiségi Önkormányzata </w:t>
      </w:r>
    </w:p>
    <w:p w:rsidR="001673E5" w:rsidRPr="00C8391F" w:rsidRDefault="001673E5" w:rsidP="001673E5">
      <w:pPr>
        <w:pStyle w:val="Listaszerbekezds"/>
        <w:numPr>
          <w:ilvl w:val="0"/>
          <w:numId w:val="22"/>
        </w:numPr>
        <w:jc w:val="both"/>
        <w:rPr>
          <w:sz w:val="22"/>
          <w:szCs w:val="22"/>
        </w:rPr>
      </w:pPr>
      <w:r w:rsidRPr="00C8391F">
        <w:rPr>
          <w:sz w:val="22"/>
          <w:szCs w:val="22"/>
        </w:rPr>
        <w:t xml:space="preserve">450.000,- Ft összeget biztosít a 2020. évben a roma kultúra és a hagyományok ápolása, valamint a többségi társadalomba való beilleszkedés elősegítése és a közösség összekovácsolása céljából megvalósuló balatoni csapatépítő kiránduláson részt vevők ellátásához és a belépőjegyek megvásárlásához szükséges költségek fedezetére. </w:t>
      </w:r>
    </w:p>
    <w:p w:rsidR="001673E5" w:rsidRPr="00C8391F" w:rsidRDefault="001673E5" w:rsidP="001673E5">
      <w:pPr>
        <w:pStyle w:val="NormlWeb"/>
        <w:numPr>
          <w:ilvl w:val="0"/>
          <w:numId w:val="22"/>
        </w:numPr>
        <w:spacing w:before="0" w:beforeAutospacing="0" w:after="0" w:afterAutospacing="0"/>
        <w:ind w:right="150"/>
        <w:jc w:val="both"/>
        <w:rPr>
          <w:sz w:val="22"/>
          <w:szCs w:val="22"/>
        </w:rPr>
      </w:pPr>
      <w:r w:rsidRPr="00C8391F">
        <w:rPr>
          <w:bCs/>
          <w:sz w:val="22"/>
          <w:szCs w:val="22"/>
        </w:rPr>
        <w:t>az 1. pontban meghatározott összeget a 2020. évi költségvetésének</w:t>
      </w:r>
      <w:r w:rsidRPr="00C8391F">
        <w:rPr>
          <w:sz w:val="22"/>
          <w:szCs w:val="22"/>
        </w:rPr>
        <w:t xml:space="preserve"> terhére biztosítja.</w:t>
      </w:r>
    </w:p>
    <w:p w:rsidR="001673E5" w:rsidRPr="00C8391F" w:rsidRDefault="001673E5" w:rsidP="001673E5">
      <w:pPr>
        <w:pStyle w:val="NormlWeb"/>
        <w:numPr>
          <w:ilvl w:val="0"/>
          <w:numId w:val="22"/>
        </w:numPr>
        <w:spacing w:before="0" w:beforeAutospacing="0" w:after="0" w:afterAutospacing="0"/>
        <w:ind w:right="150"/>
        <w:jc w:val="both"/>
        <w:rPr>
          <w:sz w:val="22"/>
          <w:szCs w:val="22"/>
        </w:rPr>
      </w:pPr>
      <w:r w:rsidRPr="00C8391F">
        <w:rPr>
          <w:sz w:val="22"/>
          <w:szCs w:val="22"/>
        </w:rPr>
        <w:t>felkéri a Polgármesteri Hivatal Pénzügyi Osztályát, hogy az összegből 300.000,- Ft előleg készpénzben történő felvételét biztosítsa.”</w:t>
      </w:r>
    </w:p>
    <w:p w:rsidR="001673E5" w:rsidRPr="00C8391F" w:rsidRDefault="001673E5" w:rsidP="001673E5">
      <w:pPr>
        <w:ind w:left="720"/>
        <w:jc w:val="both"/>
        <w:rPr>
          <w:sz w:val="22"/>
          <w:szCs w:val="22"/>
        </w:rPr>
      </w:pPr>
    </w:p>
    <w:p w:rsidR="001673E5" w:rsidRPr="00C8391F" w:rsidRDefault="001673E5" w:rsidP="001673E5">
      <w:pPr>
        <w:jc w:val="both"/>
        <w:rPr>
          <w:sz w:val="22"/>
          <w:szCs w:val="22"/>
        </w:rPr>
      </w:pPr>
      <w:r w:rsidRPr="00C8391F">
        <w:rPr>
          <w:b/>
          <w:sz w:val="22"/>
          <w:szCs w:val="22"/>
          <w:u w:val="single"/>
        </w:rPr>
        <w:t>Felelős:</w:t>
      </w:r>
      <w:r w:rsidRPr="00C8391F">
        <w:rPr>
          <w:sz w:val="22"/>
          <w:szCs w:val="22"/>
        </w:rPr>
        <w:tab/>
        <w:t>a testület elnöke</w:t>
      </w:r>
    </w:p>
    <w:p w:rsidR="001673E5" w:rsidRPr="00C8391F" w:rsidRDefault="001673E5" w:rsidP="001673E5">
      <w:pPr>
        <w:jc w:val="both"/>
        <w:rPr>
          <w:sz w:val="22"/>
          <w:szCs w:val="22"/>
        </w:rPr>
      </w:pPr>
      <w:r w:rsidRPr="00C8391F">
        <w:rPr>
          <w:b/>
          <w:sz w:val="22"/>
          <w:szCs w:val="22"/>
          <w:u w:val="single"/>
        </w:rPr>
        <w:t>Határidő:</w:t>
      </w:r>
      <w:r w:rsidRPr="00C8391F">
        <w:rPr>
          <w:sz w:val="22"/>
          <w:szCs w:val="22"/>
        </w:rPr>
        <w:tab/>
        <w:t>értelemszerűen</w:t>
      </w:r>
    </w:p>
    <w:p w:rsidR="001673E5" w:rsidRPr="00C8391F" w:rsidRDefault="001673E5" w:rsidP="001673E5">
      <w:pPr>
        <w:pStyle w:val="NormlWeb"/>
        <w:spacing w:before="0" w:beforeAutospacing="0" w:after="0" w:afterAutospacing="0"/>
        <w:ind w:right="150"/>
        <w:jc w:val="both"/>
        <w:rPr>
          <w:bCs/>
          <w:sz w:val="22"/>
          <w:szCs w:val="22"/>
        </w:rPr>
      </w:pPr>
    </w:p>
    <w:p w:rsidR="001673E5" w:rsidRPr="00C8391F" w:rsidRDefault="001673E5" w:rsidP="001673E5">
      <w:pPr>
        <w:jc w:val="both"/>
        <w:rPr>
          <w:sz w:val="22"/>
          <w:szCs w:val="22"/>
        </w:rPr>
      </w:pPr>
    </w:p>
    <w:p w:rsidR="001673E5" w:rsidRPr="00C8391F" w:rsidRDefault="001673E5" w:rsidP="001673E5">
      <w:pPr>
        <w:jc w:val="both"/>
        <w:rPr>
          <w:sz w:val="22"/>
          <w:szCs w:val="22"/>
        </w:rPr>
      </w:pPr>
      <w:r w:rsidRPr="00C8391F">
        <w:rPr>
          <w:sz w:val="22"/>
          <w:szCs w:val="22"/>
        </w:rPr>
        <w:t>A testület megtárgyalta Kunhegyesi Nikolett elnök által megfogalmazottakat és 3 „igen” szavazattal az alábbi határozatot hozta:</w:t>
      </w:r>
    </w:p>
    <w:p w:rsidR="001673E5" w:rsidRPr="00C8391F" w:rsidRDefault="001673E5" w:rsidP="001673E5">
      <w:pPr>
        <w:jc w:val="both"/>
        <w:rPr>
          <w:sz w:val="22"/>
          <w:szCs w:val="22"/>
        </w:rPr>
      </w:pPr>
    </w:p>
    <w:p w:rsidR="001673E5" w:rsidRPr="00C8391F" w:rsidRDefault="001673E5" w:rsidP="001673E5">
      <w:pPr>
        <w:pStyle w:val="NormlWeb"/>
        <w:spacing w:before="0" w:beforeAutospacing="0" w:after="0" w:afterAutospacing="0"/>
        <w:ind w:right="150"/>
        <w:jc w:val="both"/>
        <w:rPr>
          <w:b/>
          <w:sz w:val="22"/>
          <w:szCs w:val="22"/>
          <w:u w:val="single"/>
        </w:rPr>
      </w:pPr>
      <w:r w:rsidRPr="00C8391F">
        <w:rPr>
          <w:b/>
          <w:sz w:val="22"/>
          <w:szCs w:val="22"/>
          <w:u w:val="single"/>
        </w:rPr>
        <w:t>20/2020. sz. Cigány Nemzetiségi Önk. határozat</w:t>
      </w:r>
    </w:p>
    <w:p w:rsidR="001673E5" w:rsidRPr="00C8391F" w:rsidRDefault="001673E5" w:rsidP="001673E5">
      <w:pPr>
        <w:pStyle w:val="NormlWeb"/>
        <w:spacing w:before="0" w:beforeAutospacing="0" w:after="0" w:afterAutospacing="0"/>
        <w:ind w:right="150"/>
        <w:jc w:val="both"/>
        <w:rPr>
          <w:b/>
          <w:sz w:val="22"/>
          <w:szCs w:val="22"/>
          <w:u w:val="single"/>
        </w:rPr>
      </w:pPr>
    </w:p>
    <w:p w:rsidR="001673E5" w:rsidRPr="00C8391F" w:rsidRDefault="001673E5" w:rsidP="001673E5">
      <w:pPr>
        <w:pStyle w:val="NormlWeb"/>
        <w:spacing w:before="0" w:beforeAutospacing="0" w:after="0" w:afterAutospacing="0"/>
        <w:ind w:right="150"/>
        <w:jc w:val="both"/>
        <w:rPr>
          <w:b/>
          <w:sz w:val="22"/>
          <w:szCs w:val="22"/>
          <w:u w:val="single"/>
        </w:rPr>
      </w:pPr>
    </w:p>
    <w:p w:rsidR="001673E5" w:rsidRPr="00C8391F" w:rsidRDefault="001673E5" w:rsidP="001673E5">
      <w:pPr>
        <w:pStyle w:val="NormlWeb"/>
        <w:spacing w:before="0" w:beforeAutospacing="0" w:after="0" w:afterAutospacing="0"/>
        <w:ind w:right="150"/>
        <w:jc w:val="center"/>
        <w:rPr>
          <w:b/>
          <w:sz w:val="22"/>
          <w:szCs w:val="22"/>
        </w:rPr>
      </w:pPr>
      <w:r w:rsidRPr="00C8391F">
        <w:rPr>
          <w:b/>
          <w:sz w:val="22"/>
          <w:szCs w:val="22"/>
        </w:rPr>
        <w:t>H A T Á R O Z A T</w:t>
      </w:r>
    </w:p>
    <w:p w:rsidR="001673E5" w:rsidRPr="00C8391F" w:rsidRDefault="001673E5" w:rsidP="001673E5">
      <w:pPr>
        <w:pStyle w:val="NormlWeb"/>
        <w:spacing w:before="0" w:beforeAutospacing="0" w:after="0" w:afterAutospacing="0"/>
        <w:ind w:right="150"/>
        <w:jc w:val="center"/>
        <w:rPr>
          <w:b/>
          <w:sz w:val="22"/>
          <w:szCs w:val="22"/>
        </w:rPr>
      </w:pPr>
    </w:p>
    <w:p w:rsidR="001673E5" w:rsidRPr="00C8391F" w:rsidRDefault="001673E5" w:rsidP="001673E5">
      <w:pPr>
        <w:jc w:val="both"/>
        <w:rPr>
          <w:bCs/>
          <w:sz w:val="22"/>
          <w:szCs w:val="22"/>
        </w:rPr>
      </w:pPr>
      <w:r w:rsidRPr="00C8391F">
        <w:rPr>
          <w:bCs/>
          <w:sz w:val="22"/>
          <w:szCs w:val="22"/>
        </w:rPr>
        <w:t xml:space="preserve">„Kiskőrös Város Cigány Nemzetiségi Önkormányzata </w:t>
      </w:r>
    </w:p>
    <w:p w:rsidR="001673E5" w:rsidRPr="00C8391F" w:rsidRDefault="001673E5" w:rsidP="006A3242">
      <w:pPr>
        <w:pStyle w:val="Listaszerbekezds"/>
        <w:numPr>
          <w:ilvl w:val="0"/>
          <w:numId w:val="38"/>
        </w:numPr>
        <w:jc w:val="both"/>
        <w:rPr>
          <w:sz w:val="22"/>
          <w:szCs w:val="22"/>
        </w:rPr>
      </w:pPr>
      <w:r w:rsidRPr="00C8391F">
        <w:rPr>
          <w:sz w:val="22"/>
          <w:szCs w:val="22"/>
        </w:rPr>
        <w:t xml:space="preserve">450.000,- Ft összeget biztosít a 2020. évben a roma kultúra és a hagyományok ápolása, valamint a többségi társadalomba való beilleszkedés elősegítése és a közösség összekovácsolása céljából megvalósuló balatoni csapatépítő kiránduláson részt vevők ellátásához és a belépőjegyek megvásárlásához szükséges költségek fedezetére. </w:t>
      </w:r>
    </w:p>
    <w:p w:rsidR="001673E5" w:rsidRPr="00C8391F" w:rsidRDefault="001673E5" w:rsidP="006A3242">
      <w:pPr>
        <w:pStyle w:val="NormlWeb"/>
        <w:numPr>
          <w:ilvl w:val="0"/>
          <w:numId w:val="38"/>
        </w:numPr>
        <w:spacing w:before="0" w:beforeAutospacing="0" w:after="0" w:afterAutospacing="0"/>
        <w:ind w:right="150"/>
        <w:jc w:val="both"/>
        <w:rPr>
          <w:sz w:val="22"/>
          <w:szCs w:val="22"/>
        </w:rPr>
      </w:pPr>
      <w:r w:rsidRPr="00C8391F">
        <w:rPr>
          <w:bCs/>
          <w:sz w:val="22"/>
          <w:szCs w:val="22"/>
        </w:rPr>
        <w:t>az 1. pontban meghatározott összeget a 2020. évi költségvetésének</w:t>
      </w:r>
      <w:r w:rsidRPr="00C8391F">
        <w:rPr>
          <w:sz w:val="22"/>
          <w:szCs w:val="22"/>
        </w:rPr>
        <w:t xml:space="preserve"> terhére biztosítja.</w:t>
      </w:r>
    </w:p>
    <w:p w:rsidR="001673E5" w:rsidRPr="00C8391F" w:rsidRDefault="001673E5" w:rsidP="006A3242">
      <w:pPr>
        <w:pStyle w:val="NormlWeb"/>
        <w:numPr>
          <w:ilvl w:val="0"/>
          <w:numId w:val="38"/>
        </w:numPr>
        <w:spacing w:before="0" w:beforeAutospacing="0" w:after="0" w:afterAutospacing="0"/>
        <w:ind w:right="150"/>
        <w:jc w:val="both"/>
        <w:rPr>
          <w:sz w:val="22"/>
          <w:szCs w:val="22"/>
        </w:rPr>
      </w:pPr>
      <w:r w:rsidRPr="00C8391F">
        <w:rPr>
          <w:sz w:val="22"/>
          <w:szCs w:val="22"/>
        </w:rPr>
        <w:t>felkéri a Polgármesteri Hivatal Pénzügyi Osztályát, hogy az összegből 300.000,- Ft előleg készpénzben történő felvételét biztosítsa.”</w:t>
      </w:r>
    </w:p>
    <w:p w:rsidR="001673E5" w:rsidRPr="00C8391F" w:rsidRDefault="001673E5" w:rsidP="001673E5">
      <w:pPr>
        <w:ind w:left="720"/>
        <w:jc w:val="both"/>
        <w:rPr>
          <w:sz w:val="22"/>
          <w:szCs w:val="22"/>
        </w:rPr>
      </w:pPr>
    </w:p>
    <w:p w:rsidR="001673E5" w:rsidRPr="00C8391F" w:rsidRDefault="001673E5" w:rsidP="001673E5">
      <w:pPr>
        <w:jc w:val="both"/>
        <w:rPr>
          <w:sz w:val="22"/>
          <w:szCs w:val="22"/>
        </w:rPr>
      </w:pPr>
      <w:r w:rsidRPr="00C8391F">
        <w:rPr>
          <w:b/>
          <w:sz w:val="22"/>
          <w:szCs w:val="22"/>
          <w:u w:val="single"/>
        </w:rPr>
        <w:t>Felelős:</w:t>
      </w:r>
      <w:r w:rsidRPr="00C8391F">
        <w:rPr>
          <w:sz w:val="22"/>
          <w:szCs w:val="22"/>
        </w:rPr>
        <w:tab/>
        <w:t>a testület elnöke</w:t>
      </w:r>
    </w:p>
    <w:p w:rsidR="001673E5" w:rsidRPr="00C8391F" w:rsidRDefault="001673E5" w:rsidP="001673E5">
      <w:pPr>
        <w:jc w:val="both"/>
        <w:rPr>
          <w:sz w:val="22"/>
          <w:szCs w:val="22"/>
        </w:rPr>
      </w:pPr>
      <w:r w:rsidRPr="00C8391F">
        <w:rPr>
          <w:b/>
          <w:sz w:val="22"/>
          <w:szCs w:val="22"/>
          <w:u w:val="single"/>
        </w:rPr>
        <w:t>Határidő:</w:t>
      </w:r>
      <w:r w:rsidRPr="00C8391F">
        <w:rPr>
          <w:sz w:val="22"/>
          <w:szCs w:val="22"/>
        </w:rPr>
        <w:tab/>
        <w:t>értelemszerűen</w:t>
      </w:r>
    </w:p>
    <w:p w:rsidR="001673E5" w:rsidRPr="00C8391F" w:rsidRDefault="001673E5" w:rsidP="001673E5">
      <w:pPr>
        <w:jc w:val="both"/>
        <w:rPr>
          <w:sz w:val="22"/>
          <w:szCs w:val="22"/>
        </w:rPr>
      </w:pPr>
    </w:p>
    <w:p w:rsidR="001673E5" w:rsidRPr="003D2533" w:rsidRDefault="001673E5" w:rsidP="001673E5">
      <w:pPr>
        <w:tabs>
          <w:tab w:val="left" w:pos="2104"/>
        </w:tabs>
        <w:jc w:val="both"/>
        <w:rPr>
          <w:sz w:val="22"/>
          <w:szCs w:val="22"/>
        </w:rPr>
      </w:pP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p>
    <w:p w:rsidR="001673E5" w:rsidRPr="00C8391F" w:rsidRDefault="001673E5" w:rsidP="001673E5">
      <w:pPr>
        <w:pStyle w:val="NormlWeb"/>
        <w:spacing w:before="0" w:beforeAutospacing="0" w:after="0" w:afterAutospacing="0"/>
        <w:ind w:right="-2"/>
        <w:jc w:val="both"/>
        <w:rPr>
          <w:sz w:val="22"/>
          <w:szCs w:val="22"/>
        </w:rPr>
      </w:pPr>
      <w:r w:rsidRPr="003D2533">
        <w:rPr>
          <w:b/>
          <w:sz w:val="22"/>
          <w:szCs w:val="22"/>
        </w:rPr>
        <w:lastRenderedPageBreak/>
        <w:t>Kunhegyesi Nikolett a testület elnöke</w:t>
      </w:r>
      <w:r w:rsidRPr="003D2533">
        <w:rPr>
          <w:sz w:val="22"/>
          <w:szCs w:val="22"/>
        </w:rPr>
        <w:t xml:space="preserve"> elmondta, hogy a 2020. évben a roma kultúra, irodalom és a hagyományok ápolása céljából „A roma kultúra </w:t>
      </w:r>
      <w:r w:rsidRPr="00C8391F">
        <w:rPr>
          <w:sz w:val="22"/>
          <w:szCs w:val="22"/>
        </w:rPr>
        <w:t xml:space="preserve">modernebb bemutatása a színészeten keresztül egy interaktív élményjátékkal színesítve” címmel Horváth Kristóf roma származású színész közreműködésével interaktív kulturális előadást szervez a Petőfi Korzó Kávéházban, mely program megvalósulásának költségeire 40.000,- Ft összeg biztosítását javasolja a testületnek akként, hogy az összeg előlegként kerüljön kifizetésre.       </w:t>
      </w:r>
    </w:p>
    <w:p w:rsidR="001673E5" w:rsidRPr="00C8391F" w:rsidRDefault="001673E5" w:rsidP="001673E5">
      <w:pPr>
        <w:jc w:val="both"/>
        <w:rPr>
          <w:sz w:val="22"/>
          <w:szCs w:val="22"/>
        </w:rPr>
      </w:pPr>
    </w:p>
    <w:p w:rsidR="001673E5" w:rsidRPr="00C8391F" w:rsidRDefault="001673E5" w:rsidP="001673E5">
      <w:pPr>
        <w:pStyle w:val="NormlWeb"/>
        <w:spacing w:before="0" w:beforeAutospacing="0" w:after="0" w:afterAutospacing="0"/>
        <w:ind w:right="150"/>
        <w:jc w:val="both"/>
        <w:rPr>
          <w:sz w:val="22"/>
          <w:szCs w:val="22"/>
        </w:rPr>
      </w:pPr>
      <w:r w:rsidRPr="00C8391F">
        <w:rPr>
          <w:sz w:val="22"/>
          <w:szCs w:val="22"/>
        </w:rPr>
        <w:t>A testület elnöke határozati javaslatként az alábbiakat fogalmazta meg:</w:t>
      </w:r>
    </w:p>
    <w:p w:rsidR="001673E5" w:rsidRPr="00C8391F" w:rsidRDefault="001673E5" w:rsidP="001673E5">
      <w:pPr>
        <w:pStyle w:val="NormlWeb"/>
        <w:spacing w:before="0" w:beforeAutospacing="0" w:after="0" w:afterAutospacing="0"/>
        <w:ind w:right="150"/>
        <w:jc w:val="both"/>
        <w:rPr>
          <w:sz w:val="22"/>
          <w:szCs w:val="22"/>
        </w:rPr>
      </w:pPr>
    </w:p>
    <w:p w:rsidR="001673E5" w:rsidRPr="00C8391F" w:rsidRDefault="001673E5" w:rsidP="001673E5">
      <w:pPr>
        <w:jc w:val="both"/>
        <w:rPr>
          <w:rFonts w:eastAsia="Calibri"/>
          <w:sz w:val="22"/>
          <w:szCs w:val="22"/>
        </w:rPr>
      </w:pPr>
      <w:r w:rsidRPr="00C8391F">
        <w:rPr>
          <w:rFonts w:eastAsia="Calibri"/>
          <w:sz w:val="22"/>
          <w:szCs w:val="22"/>
        </w:rPr>
        <w:t>„Kiskőrös Város Cigány Nemzetiségi Önkormányzata:</w:t>
      </w:r>
    </w:p>
    <w:p w:rsidR="001673E5" w:rsidRPr="00C8391F" w:rsidRDefault="001673E5" w:rsidP="006A3242">
      <w:pPr>
        <w:numPr>
          <w:ilvl w:val="0"/>
          <w:numId w:val="23"/>
        </w:numPr>
        <w:jc w:val="both"/>
        <w:rPr>
          <w:bCs/>
          <w:sz w:val="22"/>
          <w:szCs w:val="22"/>
        </w:rPr>
      </w:pPr>
      <w:r w:rsidRPr="00C8391F">
        <w:rPr>
          <w:bCs/>
          <w:sz w:val="22"/>
          <w:szCs w:val="22"/>
        </w:rPr>
        <w:t>40.000,- Ft összeget biztosít a 2020. évben</w:t>
      </w:r>
      <w:r w:rsidRPr="00C8391F">
        <w:rPr>
          <w:sz w:val="22"/>
          <w:szCs w:val="22"/>
        </w:rPr>
        <w:t xml:space="preserve"> a roma kultúra, irodalom és a hagyományok ápolása céljából</w:t>
      </w:r>
      <w:r w:rsidRPr="00C8391F">
        <w:rPr>
          <w:bCs/>
          <w:sz w:val="22"/>
          <w:szCs w:val="22"/>
        </w:rPr>
        <w:t xml:space="preserve"> „</w:t>
      </w:r>
      <w:r w:rsidRPr="00C8391F">
        <w:rPr>
          <w:sz w:val="22"/>
          <w:szCs w:val="22"/>
        </w:rPr>
        <w:t xml:space="preserve">A roma kultúra modernebb bemutatása a színészeten keresztül egy interaktív élményjátékkal színesítve” címmel </w:t>
      </w:r>
      <w:r w:rsidRPr="00C8391F">
        <w:rPr>
          <w:bCs/>
          <w:sz w:val="22"/>
          <w:szCs w:val="22"/>
        </w:rPr>
        <w:t>megrendezésre kerülő interaktív kulturális előadás megvalósulásának k</w:t>
      </w:r>
      <w:r w:rsidRPr="00C8391F">
        <w:rPr>
          <w:sz w:val="22"/>
          <w:szCs w:val="22"/>
        </w:rPr>
        <w:t xml:space="preserve">öltségeire.  </w:t>
      </w:r>
    </w:p>
    <w:p w:rsidR="001673E5" w:rsidRPr="00C8391F" w:rsidRDefault="001673E5" w:rsidP="006A3242">
      <w:pPr>
        <w:numPr>
          <w:ilvl w:val="0"/>
          <w:numId w:val="23"/>
        </w:numPr>
        <w:jc w:val="both"/>
        <w:rPr>
          <w:bCs/>
          <w:sz w:val="22"/>
          <w:szCs w:val="22"/>
        </w:rPr>
      </w:pPr>
      <w:r w:rsidRPr="00C8391F">
        <w:rPr>
          <w:bCs/>
          <w:sz w:val="22"/>
          <w:szCs w:val="22"/>
        </w:rPr>
        <w:t>az 1. pontban meghatározott összeget a 2020. évi költségvetésének</w:t>
      </w:r>
      <w:r w:rsidRPr="00C8391F">
        <w:rPr>
          <w:sz w:val="22"/>
          <w:szCs w:val="22"/>
        </w:rPr>
        <w:t xml:space="preserve"> terhére biztosítja.</w:t>
      </w:r>
    </w:p>
    <w:p w:rsidR="001673E5" w:rsidRPr="00C8391F" w:rsidRDefault="001673E5" w:rsidP="006A3242">
      <w:pPr>
        <w:numPr>
          <w:ilvl w:val="0"/>
          <w:numId w:val="23"/>
        </w:numPr>
        <w:jc w:val="both"/>
        <w:rPr>
          <w:sz w:val="22"/>
          <w:szCs w:val="22"/>
        </w:rPr>
      </w:pPr>
      <w:r w:rsidRPr="00C8391F">
        <w:rPr>
          <w:sz w:val="22"/>
          <w:szCs w:val="22"/>
        </w:rPr>
        <w:t>felkéri a Polgármesteri Hivatal Pénzügyi Osztályát, hogy az összeg előleg készpénzben történő felvételét biztosítsa.”</w:t>
      </w:r>
    </w:p>
    <w:p w:rsidR="001673E5" w:rsidRPr="00C8391F" w:rsidRDefault="001673E5" w:rsidP="001673E5">
      <w:pPr>
        <w:jc w:val="both"/>
        <w:rPr>
          <w:sz w:val="22"/>
          <w:szCs w:val="22"/>
        </w:rPr>
      </w:pPr>
    </w:p>
    <w:p w:rsidR="001673E5" w:rsidRPr="00C8391F" w:rsidRDefault="001673E5" w:rsidP="001673E5">
      <w:pPr>
        <w:jc w:val="both"/>
        <w:rPr>
          <w:sz w:val="22"/>
          <w:szCs w:val="22"/>
        </w:rPr>
      </w:pPr>
      <w:r w:rsidRPr="00C8391F">
        <w:rPr>
          <w:b/>
          <w:sz w:val="22"/>
          <w:szCs w:val="22"/>
          <w:u w:val="single"/>
        </w:rPr>
        <w:t>Felelős:</w:t>
      </w:r>
      <w:r w:rsidRPr="00C8391F">
        <w:rPr>
          <w:sz w:val="22"/>
          <w:szCs w:val="22"/>
        </w:rPr>
        <w:tab/>
        <w:t>a testület elnöke</w:t>
      </w:r>
    </w:p>
    <w:p w:rsidR="001673E5" w:rsidRPr="00C8391F" w:rsidRDefault="001673E5" w:rsidP="001673E5">
      <w:pPr>
        <w:jc w:val="both"/>
        <w:rPr>
          <w:sz w:val="22"/>
          <w:szCs w:val="22"/>
        </w:rPr>
      </w:pPr>
      <w:r w:rsidRPr="00C8391F">
        <w:rPr>
          <w:b/>
          <w:sz w:val="22"/>
          <w:szCs w:val="22"/>
          <w:u w:val="single"/>
        </w:rPr>
        <w:t>Határidő:</w:t>
      </w:r>
      <w:r w:rsidRPr="00C8391F">
        <w:rPr>
          <w:sz w:val="22"/>
          <w:szCs w:val="22"/>
        </w:rPr>
        <w:tab/>
        <w:t xml:space="preserve">azonnal  </w:t>
      </w:r>
    </w:p>
    <w:p w:rsidR="001673E5" w:rsidRPr="00C8391F" w:rsidRDefault="001673E5" w:rsidP="001673E5">
      <w:pPr>
        <w:jc w:val="both"/>
        <w:rPr>
          <w:sz w:val="22"/>
          <w:szCs w:val="22"/>
        </w:rPr>
      </w:pPr>
    </w:p>
    <w:p w:rsidR="001673E5" w:rsidRPr="00C8391F" w:rsidRDefault="001673E5" w:rsidP="001673E5">
      <w:pPr>
        <w:jc w:val="both"/>
        <w:rPr>
          <w:sz w:val="22"/>
          <w:szCs w:val="22"/>
        </w:rPr>
      </w:pPr>
    </w:p>
    <w:p w:rsidR="001673E5" w:rsidRPr="00C8391F" w:rsidRDefault="001673E5" w:rsidP="001673E5">
      <w:pPr>
        <w:jc w:val="both"/>
        <w:rPr>
          <w:sz w:val="22"/>
          <w:szCs w:val="22"/>
        </w:rPr>
      </w:pPr>
      <w:r w:rsidRPr="00C8391F">
        <w:rPr>
          <w:sz w:val="22"/>
          <w:szCs w:val="22"/>
        </w:rPr>
        <w:t>A testület megtárgyalta Kunhegyesi Nikolett elnök által megfogalmazottakat és 3 „igen” szavazattal az alábbi határozatot hozta:</w:t>
      </w:r>
    </w:p>
    <w:p w:rsidR="001673E5" w:rsidRPr="00C8391F" w:rsidRDefault="001673E5" w:rsidP="001673E5">
      <w:pPr>
        <w:jc w:val="both"/>
        <w:rPr>
          <w:sz w:val="22"/>
          <w:szCs w:val="22"/>
        </w:rPr>
      </w:pPr>
    </w:p>
    <w:p w:rsidR="001673E5" w:rsidRPr="00C8391F" w:rsidRDefault="001673E5" w:rsidP="001673E5">
      <w:pPr>
        <w:pStyle w:val="NormlWeb"/>
        <w:spacing w:before="0" w:beforeAutospacing="0" w:after="0" w:afterAutospacing="0"/>
        <w:ind w:right="150"/>
        <w:jc w:val="both"/>
        <w:rPr>
          <w:b/>
          <w:sz w:val="22"/>
          <w:szCs w:val="22"/>
          <w:u w:val="single"/>
        </w:rPr>
      </w:pPr>
      <w:r w:rsidRPr="00C8391F">
        <w:rPr>
          <w:b/>
          <w:sz w:val="22"/>
          <w:szCs w:val="22"/>
          <w:u w:val="single"/>
        </w:rPr>
        <w:t>21/2020. sz. Cigány Nemzetiségi Önk. határozat</w:t>
      </w:r>
    </w:p>
    <w:p w:rsidR="001673E5" w:rsidRPr="00C8391F" w:rsidRDefault="001673E5" w:rsidP="001673E5">
      <w:pPr>
        <w:pStyle w:val="NormlWeb"/>
        <w:spacing w:before="0" w:beforeAutospacing="0" w:after="0" w:afterAutospacing="0"/>
        <w:ind w:right="150"/>
        <w:jc w:val="both"/>
        <w:rPr>
          <w:b/>
          <w:sz w:val="22"/>
          <w:szCs w:val="22"/>
          <w:u w:val="single"/>
        </w:rPr>
      </w:pPr>
    </w:p>
    <w:p w:rsidR="001673E5" w:rsidRPr="00C8391F" w:rsidRDefault="001673E5" w:rsidP="001673E5">
      <w:pPr>
        <w:pStyle w:val="NormlWeb"/>
        <w:spacing w:before="0" w:beforeAutospacing="0" w:after="0" w:afterAutospacing="0"/>
        <w:ind w:right="150"/>
        <w:jc w:val="both"/>
        <w:rPr>
          <w:b/>
          <w:sz w:val="22"/>
          <w:szCs w:val="22"/>
          <w:u w:val="single"/>
        </w:rPr>
      </w:pPr>
    </w:p>
    <w:p w:rsidR="001673E5" w:rsidRPr="00C8391F" w:rsidRDefault="001673E5" w:rsidP="001673E5">
      <w:pPr>
        <w:pStyle w:val="NormlWeb"/>
        <w:spacing w:before="0" w:beforeAutospacing="0" w:after="0" w:afterAutospacing="0"/>
        <w:ind w:right="150"/>
        <w:jc w:val="center"/>
        <w:rPr>
          <w:b/>
          <w:sz w:val="22"/>
          <w:szCs w:val="22"/>
        </w:rPr>
      </w:pPr>
      <w:r w:rsidRPr="00C8391F">
        <w:rPr>
          <w:b/>
          <w:sz w:val="22"/>
          <w:szCs w:val="22"/>
        </w:rPr>
        <w:t>H A T Á R O Z A T</w:t>
      </w:r>
    </w:p>
    <w:p w:rsidR="001673E5" w:rsidRPr="00C8391F" w:rsidRDefault="001673E5" w:rsidP="001673E5">
      <w:pPr>
        <w:pStyle w:val="NormlWeb"/>
        <w:spacing w:before="0" w:beforeAutospacing="0" w:after="0" w:afterAutospacing="0"/>
        <w:ind w:right="150"/>
        <w:jc w:val="center"/>
        <w:rPr>
          <w:b/>
          <w:sz w:val="22"/>
          <w:szCs w:val="22"/>
        </w:rPr>
      </w:pPr>
    </w:p>
    <w:p w:rsidR="001673E5" w:rsidRPr="00C8391F" w:rsidRDefault="001673E5" w:rsidP="001673E5">
      <w:pPr>
        <w:jc w:val="both"/>
        <w:rPr>
          <w:rFonts w:eastAsia="Calibri"/>
          <w:sz w:val="22"/>
          <w:szCs w:val="22"/>
        </w:rPr>
      </w:pPr>
      <w:r w:rsidRPr="00C8391F">
        <w:rPr>
          <w:rFonts w:eastAsia="Calibri"/>
          <w:sz w:val="22"/>
          <w:szCs w:val="22"/>
        </w:rPr>
        <w:t>„Kiskőrös Város Cigány Nemzetiségi Önkormányzata:</w:t>
      </w:r>
    </w:p>
    <w:p w:rsidR="001673E5" w:rsidRPr="00C8391F" w:rsidRDefault="001673E5" w:rsidP="006A3242">
      <w:pPr>
        <w:numPr>
          <w:ilvl w:val="0"/>
          <w:numId w:val="39"/>
        </w:numPr>
        <w:jc w:val="both"/>
        <w:rPr>
          <w:bCs/>
          <w:sz w:val="22"/>
          <w:szCs w:val="22"/>
        </w:rPr>
      </w:pPr>
      <w:r w:rsidRPr="00C8391F">
        <w:rPr>
          <w:bCs/>
          <w:sz w:val="22"/>
          <w:szCs w:val="22"/>
        </w:rPr>
        <w:t>40.000,- Ft összeget biztosít a 2020. évben</w:t>
      </w:r>
      <w:r w:rsidRPr="00C8391F">
        <w:rPr>
          <w:sz w:val="22"/>
          <w:szCs w:val="22"/>
        </w:rPr>
        <w:t xml:space="preserve"> a roma kultúra, irodalom és a hagyományok ápolása céljából</w:t>
      </w:r>
      <w:r w:rsidRPr="00C8391F">
        <w:rPr>
          <w:bCs/>
          <w:sz w:val="22"/>
          <w:szCs w:val="22"/>
        </w:rPr>
        <w:t xml:space="preserve"> „</w:t>
      </w:r>
      <w:r w:rsidRPr="00C8391F">
        <w:rPr>
          <w:sz w:val="22"/>
          <w:szCs w:val="22"/>
        </w:rPr>
        <w:t xml:space="preserve">A roma kultúra modernebb bemutatása a színészeten keresztül egy interaktív élményjátékkal színesítve” címmel </w:t>
      </w:r>
      <w:r w:rsidRPr="00C8391F">
        <w:rPr>
          <w:bCs/>
          <w:sz w:val="22"/>
          <w:szCs w:val="22"/>
        </w:rPr>
        <w:t>megrendezésre kerülő interaktív kulturális előadás megvalósulásának k</w:t>
      </w:r>
      <w:r w:rsidRPr="00C8391F">
        <w:rPr>
          <w:sz w:val="22"/>
          <w:szCs w:val="22"/>
        </w:rPr>
        <w:t xml:space="preserve">öltségeire.  </w:t>
      </w:r>
    </w:p>
    <w:p w:rsidR="001673E5" w:rsidRPr="00C8391F" w:rsidRDefault="001673E5" w:rsidP="006A3242">
      <w:pPr>
        <w:numPr>
          <w:ilvl w:val="0"/>
          <w:numId w:val="39"/>
        </w:numPr>
        <w:jc w:val="both"/>
        <w:rPr>
          <w:bCs/>
          <w:sz w:val="22"/>
          <w:szCs w:val="22"/>
        </w:rPr>
      </w:pPr>
      <w:r w:rsidRPr="00C8391F">
        <w:rPr>
          <w:bCs/>
          <w:sz w:val="22"/>
          <w:szCs w:val="22"/>
        </w:rPr>
        <w:t>az 1. pontban meghatározott összeget a 2020. évi költségvetésének</w:t>
      </w:r>
      <w:r w:rsidRPr="00C8391F">
        <w:rPr>
          <w:sz w:val="22"/>
          <w:szCs w:val="22"/>
        </w:rPr>
        <w:t xml:space="preserve"> terhére biztosítja.</w:t>
      </w:r>
    </w:p>
    <w:p w:rsidR="001673E5" w:rsidRPr="00C8391F" w:rsidRDefault="001673E5" w:rsidP="006A3242">
      <w:pPr>
        <w:numPr>
          <w:ilvl w:val="0"/>
          <w:numId w:val="39"/>
        </w:numPr>
        <w:jc w:val="both"/>
        <w:rPr>
          <w:sz w:val="22"/>
          <w:szCs w:val="22"/>
        </w:rPr>
      </w:pPr>
      <w:r w:rsidRPr="00C8391F">
        <w:rPr>
          <w:sz w:val="22"/>
          <w:szCs w:val="22"/>
        </w:rPr>
        <w:t>felkéri a Polgármesteri Hivatal Pénzügyi Osztályát, hogy az összeg előleg készpénzben történő felvételét biztosítsa.”</w:t>
      </w:r>
    </w:p>
    <w:p w:rsidR="001673E5" w:rsidRPr="00C8391F" w:rsidRDefault="001673E5" w:rsidP="001673E5">
      <w:pPr>
        <w:jc w:val="both"/>
        <w:rPr>
          <w:sz w:val="22"/>
          <w:szCs w:val="22"/>
        </w:rPr>
      </w:pPr>
    </w:p>
    <w:p w:rsidR="001673E5" w:rsidRPr="00C8391F" w:rsidRDefault="001673E5" w:rsidP="001673E5">
      <w:pPr>
        <w:jc w:val="both"/>
        <w:rPr>
          <w:sz w:val="22"/>
          <w:szCs w:val="22"/>
        </w:rPr>
      </w:pPr>
      <w:r w:rsidRPr="00C8391F">
        <w:rPr>
          <w:b/>
          <w:sz w:val="22"/>
          <w:szCs w:val="22"/>
          <w:u w:val="single"/>
        </w:rPr>
        <w:t>Felelős:</w:t>
      </w:r>
      <w:r w:rsidRPr="00C8391F">
        <w:rPr>
          <w:sz w:val="22"/>
          <w:szCs w:val="22"/>
        </w:rPr>
        <w:tab/>
        <w:t>a testület elnöke</w:t>
      </w:r>
    </w:p>
    <w:p w:rsidR="001673E5" w:rsidRPr="00C8391F" w:rsidRDefault="001673E5" w:rsidP="001673E5">
      <w:pPr>
        <w:jc w:val="both"/>
        <w:rPr>
          <w:sz w:val="22"/>
          <w:szCs w:val="22"/>
        </w:rPr>
      </w:pPr>
      <w:r w:rsidRPr="00C8391F">
        <w:rPr>
          <w:b/>
          <w:sz w:val="22"/>
          <w:szCs w:val="22"/>
          <w:u w:val="single"/>
        </w:rPr>
        <w:t>Határidő:</w:t>
      </w:r>
      <w:r w:rsidRPr="00C8391F">
        <w:rPr>
          <w:sz w:val="22"/>
          <w:szCs w:val="22"/>
        </w:rPr>
        <w:tab/>
        <w:t xml:space="preserve">azonnal  </w:t>
      </w: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r w:rsidRPr="003D2533">
        <w:rPr>
          <w:b/>
          <w:sz w:val="22"/>
          <w:szCs w:val="22"/>
        </w:rPr>
        <w:lastRenderedPageBreak/>
        <w:t>Kunhegyesi Nikolett a testület elnöke</w:t>
      </w:r>
      <w:r w:rsidRPr="003D2533">
        <w:rPr>
          <w:sz w:val="22"/>
          <w:szCs w:val="22"/>
        </w:rPr>
        <w:t xml:space="preserve"> elmondta, hogy 2020 nyarán a roma kultúra és a hagyományok ápolása, roma történelem és művészet ismertetése, valamint a többségi társadalomba való beilleszkedés elősegítése céljából a roma gyermekek részére képzőművészeti foglakozást szerveznek. A program </w:t>
      </w:r>
      <w:r w:rsidRPr="003D2533">
        <w:rPr>
          <w:bCs/>
          <w:sz w:val="22"/>
          <w:szCs w:val="22"/>
        </w:rPr>
        <w:t xml:space="preserve">résztvevői számára szükséges rajzeszközök beszerzésének </w:t>
      </w:r>
      <w:r w:rsidRPr="003D2533">
        <w:rPr>
          <w:sz w:val="22"/>
          <w:szCs w:val="22"/>
        </w:rPr>
        <w:t>költségeire 50.000,- Ft összeg biztosítását javasolja a testületnek akként, hogy az összeg előlegként kerüljön kifizetésre.</w:t>
      </w:r>
    </w:p>
    <w:p w:rsidR="001673E5" w:rsidRPr="00C8391F" w:rsidRDefault="001673E5" w:rsidP="001673E5">
      <w:pPr>
        <w:pStyle w:val="NormlWeb"/>
        <w:spacing w:before="0" w:beforeAutospacing="0" w:after="0" w:afterAutospacing="0"/>
        <w:ind w:right="150"/>
        <w:jc w:val="both"/>
        <w:rPr>
          <w:sz w:val="22"/>
          <w:szCs w:val="22"/>
          <w:highlight w:val="yellow"/>
        </w:rPr>
      </w:pPr>
      <w:r w:rsidRPr="003D2533">
        <w:rPr>
          <w:sz w:val="22"/>
          <w:szCs w:val="22"/>
          <w:highlight w:val="yellow"/>
        </w:rPr>
        <w:t xml:space="preserve"> </w:t>
      </w:r>
    </w:p>
    <w:p w:rsidR="001673E5" w:rsidRPr="00C8391F" w:rsidRDefault="001673E5" w:rsidP="001673E5">
      <w:pPr>
        <w:pStyle w:val="NormlWeb"/>
        <w:spacing w:before="0" w:beforeAutospacing="0" w:after="0" w:afterAutospacing="0"/>
        <w:ind w:right="150"/>
        <w:jc w:val="both"/>
        <w:rPr>
          <w:bCs/>
          <w:sz w:val="22"/>
          <w:szCs w:val="22"/>
        </w:rPr>
      </w:pPr>
      <w:r w:rsidRPr="00C8391F">
        <w:rPr>
          <w:bCs/>
          <w:sz w:val="22"/>
          <w:szCs w:val="22"/>
        </w:rPr>
        <w:t>A testület elnöke határozati javaslatként az alábbiakat fogalmazta meg:</w:t>
      </w:r>
    </w:p>
    <w:p w:rsidR="001673E5" w:rsidRPr="00C8391F" w:rsidRDefault="001673E5" w:rsidP="001673E5">
      <w:pPr>
        <w:pStyle w:val="NormlWeb"/>
        <w:spacing w:before="0" w:beforeAutospacing="0" w:after="0" w:afterAutospacing="0"/>
        <w:ind w:right="150"/>
        <w:jc w:val="both"/>
        <w:rPr>
          <w:bCs/>
          <w:sz w:val="22"/>
          <w:szCs w:val="22"/>
        </w:rPr>
      </w:pPr>
    </w:p>
    <w:p w:rsidR="001673E5" w:rsidRPr="00C8391F" w:rsidRDefault="001673E5" w:rsidP="001673E5">
      <w:pPr>
        <w:jc w:val="both"/>
        <w:rPr>
          <w:bCs/>
          <w:sz w:val="22"/>
          <w:szCs w:val="22"/>
        </w:rPr>
      </w:pPr>
      <w:r w:rsidRPr="00C8391F">
        <w:rPr>
          <w:bCs/>
          <w:sz w:val="22"/>
          <w:szCs w:val="22"/>
        </w:rPr>
        <w:t xml:space="preserve">„Kiskőrös Város Cigány Nemzetiségi Önkormányzata </w:t>
      </w:r>
    </w:p>
    <w:p w:rsidR="001673E5" w:rsidRPr="00C8391F" w:rsidRDefault="001673E5" w:rsidP="006A3242">
      <w:pPr>
        <w:pStyle w:val="Listaszerbekezds"/>
        <w:numPr>
          <w:ilvl w:val="0"/>
          <w:numId w:val="24"/>
        </w:numPr>
        <w:jc w:val="both"/>
        <w:rPr>
          <w:sz w:val="22"/>
          <w:szCs w:val="22"/>
        </w:rPr>
      </w:pPr>
      <w:r w:rsidRPr="00C8391F">
        <w:rPr>
          <w:sz w:val="22"/>
          <w:szCs w:val="22"/>
        </w:rPr>
        <w:t xml:space="preserve">50.000,- Ft összeget biztosít a 2020 nyarán a roma kultúra és a hagyományok ápolása, roma történelem és művészet ismertetése, valamint a többségi társadalomba való beilleszkedés elősegítése céljából a roma gyermekek részére szervezett képzőművészeti foglalkozás megvalósulásához </w:t>
      </w:r>
      <w:r w:rsidRPr="00C8391F">
        <w:rPr>
          <w:bCs/>
          <w:sz w:val="22"/>
          <w:szCs w:val="22"/>
        </w:rPr>
        <w:t xml:space="preserve">szükséges rajzeszközök beszerzésének </w:t>
      </w:r>
      <w:r w:rsidRPr="00C8391F">
        <w:rPr>
          <w:sz w:val="22"/>
          <w:szCs w:val="22"/>
        </w:rPr>
        <w:t>költségeire.</w:t>
      </w:r>
    </w:p>
    <w:p w:rsidR="001673E5" w:rsidRPr="00C8391F" w:rsidRDefault="001673E5" w:rsidP="001673E5">
      <w:pPr>
        <w:pStyle w:val="NormlWeb"/>
        <w:numPr>
          <w:ilvl w:val="0"/>
          <w:numId w:val="20"/>
        </w:numPr>
        <w:spacing w:before="0" w:beforeAutospacing="0" w:after="0" w:afterAutospacing="0"/>
        <w:ind w:right="150"/>
        <w:jc w:val="both"/>
        <w:rPr>
          <w:bCs/>
          <w:sz w:val="22"/>
          <w:szCs w:val="22"/>
        </w:rPr>
      </w:pPr>
      <w:r w:rsidRPr="00C8391F">
        <w:rPr>
          <w:bCs/>
          <w:sz w:val="22"/>
          <w:szCs w:val="22"/>
        </w:rPr>
        <w:t>az 1. pontban meghatározott összeget a 2020. évi költségvetésének</w:t>
      </w:r>
      <w:r w:rsidRPr="00C8391F">
        <w:rPr>
          <w:sz w:val="22"/>
          <w:szCs w:val="22"/>
        </w:rPr>
        <w:t xml:space="preserve"> terhére biztosítja.</w:t>
      </w:r>
    </w:p>
    <w:p w:rsidR="001673E5" w:rsidRPr="00C8391F" w:rsidRDefault="001673E5" w:rsidP="001673E5">
      <w:pPr>
        <w:numPr>
          <w:ilvl w:val="0"/>
          <w:numId w:val="20"/>
        </w:numPr>
        <w:jc w:val="both"/>
        <w:rPr>
          <w:sz w:val="22"/>
          <w:szCs w:val="22"/>
        </w:rPr>
      </w:pPr>
      <w:r w:rsidRPr="00C8391F">
        <w:rPr>
          <w:sz w:val="22"/>
          <w:szCs w:val="22"/>
        </w:rPr>
        <w:t>felkéri a Polgármesteri Hivatal Pénzügyi Osztályát, hogy az összeg előleg készpénzben történő felvételét biztosítsa.”</w:t>
      </w:r>
    </w:p>
    <w:p w:rsidR="001673E5" w:rsidRPr="00C8391F" w:rsidRDefault="001673E5" w:rsidP="001673E5">
      <w:pPr>
        <w:ind w:left="720"/>
        <w:jc w:val="both"/>
        <w:rPr>
          <w:sz w:val="22"/>
          <w:szCs w:val="22"/>
        </w:rPr>
      </w:pPr>
    </w:p>
    <w:p w:rsidR="001673E5" w:rsidRPr="00C8391F" w:rsidRDefault="001673E5" w:rsidP="001673E5">
      <w:pPr>
        <w:jc w:val="both"/>
        <w:rPr>
          <w:sz w:val="22"/>
          <w:szCs w:val="22"/>
        </w:rPr>
      </w:pPr>
      <w:r w:rsidRPr="00C8391F">
        <w:rPr>
          <w:b/>
          <w:sz w:val="22"/>
          <w:szCs w:val="22"/>
          <w:u w:val="single"/>
        </w:rPr>
        <w:t>Felelős:</w:t>
      </w:r>
      <w:r w:rsidRPr="00C8391F">
        <w:rPr>
          <w:sz w:val="22"/>
          <w:szCs w:val="22"/>
        </w:rPr>
        <w:tab/>
        <w:t>a testület elnöke</w:t>
      </w:r>
    </w:p>
    <w:p w:rsidR="001673E5" w:rsidRPr="00C8391F" w:rsidRDefault="001673E5" w:rsidP="001673E5">
      <w:pPr>
        <w:jc w:val="both"/>
        <w:rPr>
          <w:sz w:val="22"/>
          <w:szCs w:val="22"/>
        </w:rPr>
      </w:pPr>
      <w:r w:rsidRPr="00C8391F">
        <w:rPr>
          <w:b/>
          <w:sz w:val="22"/>
          <w:szCs w:val="22"/>
          <w:u w:val="single"/>
        </w:rPr>
        <w:t>Határidő:</w:t>
      </w:r>
      <w:r w:rsidRPr="00C8391F">
        <w:rPr>
          <w:sz w:val="22"/>
          <w:szCs w:val="22"/>
        </w:rPr>
        <w:tab/>
        <w:t>értelemszerűen</w:t>
      </w:r>
    </w:p>
    <w:p w:rsidR="001673E5" w:rsidRPr="00C8391F" w:rsidRDefault="001673E5" w:rsidP="001673E5">
      <w:pPr>
        <w:pStyle w:val="NormlWeb"/>
        <w:spacing w:before="0" w:beforeAutospacing="0" w:after="0" w:afterAutospacing="0"/>
        <w:ind w:right="150"/>
        <w:jc w:val="both"/>
        <w:rPr>
          <w:bCs/>
          <w:sz w:val="22"/>
          <w:szCs w:val="22"/>
        </w:rPr>
      </w:pPr>
    </w:p>
    <w:p w:rsidR="001673E5" w:rsidRPr="00C8391F" w:rsidRDefault="001673E5" w:rsidP="001673E5">
      <w:pPr>
        <w:jc w:val="both"/>
        <w:rPr>
          <w:sz w:val="22"/>
          <w:szCs w:val="22"/>
        </w:rPr>
      </w:pPr>
    </w:p>
    <w:p w:rsidR="001673E5" w:rsidRPr="00C8391F" w:rsidRDefault="001673E5" w:rsidP="001673E5">
      <w:pPr>
        <w:jc w:val="both"/>
        <w:rPr>
          <w:sz w:val="22"/>
          <w:szCs w:val="22"/>
        </w:rPr>
      </w:pPr>
      <w:r w:rsidRPr="00C8391F">
        <w:rPr>
          <w:sz w:val="22"/>
          <w:szCs w:val="22"/>
        </w:rPr>
        <w:t>A testület megtárgyalta Kunhegyesi Nikolett elnök által megfogalmazottakat és 3 „igen” szavazattal az alábbi határozatot hozta:</w:t>
      </w:r>
    </w:p>
    <w:p w:rsidR="001673E5" w:rsidRPr="00C8391F" w:rsidRDefault="001673E5" w:rsidP="001673E5">
      <w:pPr>
        <w:jc w:val="both"/>
        <w:rPr>
          <w:sz w:val="22"/>
          <w:szCs w:val="22"/>
        </w:rPr>
      </w:pPr>
    </w:p>
    <w:p w:rsidR="001673E5" w:rsidRPr="00C8391F" w:rsidRDefault="001673E5" w:rsidP="001673E5">
      <w:pPr>
        <w:pStyle w:val="NormlWeb"/>
        <w:spacing w:before="0" w:beforeAutospacing="0" w:after="0" w:afterAutospacing="0"/>
        <w:ind w:right="150"/>
        <w:jc w:val="both"/>
        <w:rPr>
          <w:b/>
          <w:sz w:val="22"/>
          <w:szCs w:val="22"/>
          <w:u w:val="single"/>
        </w:rPr>
      </w:pPr>
      <w:r w:rsidRPr="00C8391F">
        <w:rPr>
          <w:b/>
          <w:sz w:val="22"/>
          <w:szCs w:val="22"/>
          <w:u w:val="single"/>
        </w:rPr>
        <w:t>22/2020. sz. Cigány Nemzetiségi Önk. határozat</w:t>
      </w:r>
    </w:p>
    <w:p w:rsidR="001673E5" w:rsidRPr="00C8391F" w:rsidRDefault="001673E5" w:rsidP="001673E5">
      <w:pPr>
        <w:pStyle w:val="NormlWeb"/>
        <w:spacing w:before="0" w:beforeAutospacing="0" w:after="0" w:afterAutospacing="0"/>
        <w:ind w:right="150"/>
        <w:jc w:val="both"/>
        <w:rPr>
          <w:b/>
          <w:sz w:val="22"/>
          <w:szCs w:val="22"/>
          <w:u w:val="single"/>
        </w:rPr>
      </w:pPr>
    </w:p>
    <w:p w:rsidR="001673E5" w:rsidRPr="00C8391F" w:rsidRDefault="001673E5" w:rsidP="001673E5">
      <w:pPr>
        <w:pStyle w:val="NormlWeb"/>
        <w:spacing w:before="0" w:beforeAutospacing="0" w:after="0" w:afterAutospacing="0"/>
        <w:ind w:right="150"/>
        <w:jc w:val="both"/>
        <w:rPr>
          <w:b/>
          <w:sz w:val="22"/>
          <w:szCs w:val="22"/>
          <w:u w:val="single"/>
        </w:rPr>
      </w:pPr>
    </w:p>
    <w:p w:rsidR="001673E5" w:rsidRPr="00C8391F" w:rsidRDefault="001673E5" w:rsidP="001673E5">
      <w:pPr>
        <w:pStyle w:val="NormlWeb"/>
        <w:spacing w:before="0" w:beforeAutospacing="0" w:after="0" w:afterAutospacing="0"/>
        <w:ind w:right="150"/>
        <w:jc w:val="center"/>
        <w:rPr>
          <w:b/>
          <w:sz w:val="22"/>
          <w:szCs w:val="22"/>
        </w:rPr>
      </w:pPr>
      <w:r w:rsidRPr="00C8391F">
        <w:rPr>
          <w:b/>
          <w:sz w:val="22"/>
          <w:szCs w:val="22"/>
        </w:rPr>
        <w:t>H A T Á R O Z A T</w:t>
      </w:r>
    </w:p>
    <w:p w:rsidR="001673E5" w:rsidRPr="00C8391F" w:rsidRDefault="001673E5" w:rsidP="001673E5">
      <w:pPr>
        <w:pStyle w:val="NormlWeb"/>
        <w:spacing w:before="0" w:beforeAutospacing="0" w:after="0" w:afterAutospacing="0"/>
        <w:ind w:right="150"/>
        <w:rPr>
          <w:b/>
          <w:sz w:val="22"/>
          <w:szCs w:val="22"/>
        </w:rPr>
      </w:pPr>
    </w:p>
    <w:p w:rsidR="001673E5" w:rsidRPr="00C8391F" w:rsidRDefault="001673E5" w:rsidP="001673E5">
      <w:pPr>
        <w:jc w:val="both"/>
        <w:rPr>
          <w:bCs/>
          <w:sz w:val="22"/>
          <w:szCs w:val="22"/>
        </w:rPr>
      </w:pPr>
      <w:r w:rsidRPr="00C8391F">
        <w:rPr>
          <w:bCs/>
          <w:sz w:val="22"/>
          <w:szCs w:val="22"/>
        </w:rPr>
        <w:t xml:space="preserve">„Kiskőrös Város Cigány Nemzetiségi Önkormányzata </w:t>
      </w:r>
    </w:p>
    <w:p w:rsidR="001673E5" w:rsidRPr="00C8391F" w:rsidRDefault="001673E5" w:rsidP="006A3242">
      <w:pPr>
        <w:pStyle w:val="Listaszerbekezds"/>
        <w:numPr>
          <w:ilvl w:val="0"/>
          <w:numId w:val="35"/>
        </w:numPr>
        <w:jc w:val="both"/>
        <w:rPr>
          <w:sz w:val="22"/>
          <w:szCs w:val="22"/>
        </w:rPr>
      </w:pPr>
      <w:r w:rsidRPr="00C8391F">
        <w:rPr>
          <w:sz w:val="22"/>
          <w:szCs w:val="22"/>
        </w:rPr>
        <w:t xml:space="preserve">50.000,- Ft összeget biztosít a 2020 nyarán a roma kultúra és a hagyományok ápolása, roma történelem és művészet ismertetése, valamint a többségi társadalomba való beilleszkedés elősegítése céljából a roma gyermekek részére szervezett képzőművészeti foglalkozás megvalósulásához </w:t>
      </w:r>
      <w:r w:rsidRPr="00C8391F">
        <w:rPr>
          <w:bCs/>
          <w:sz w:val="22"/>
          <w:szCs w:val="22"/>
        </w:rPr>
        <w:t xml:space="preserve">szükséges rajzeszközök beszerzésének </w:t>
      </w:r>
      <w:r w:rsidRPr="00C8391F">
        <w:rPr>
          <w:sz w:val="22"/>
          <w:szCs w:val="22"/>
        </w:rPr>
        <w:t>költségeire.</w:t>
      </w:r>
    </w:p>
    <w:p w:rsidR="001673E5" w:rsidRPr="00C8391F" w:rsidRDefault="001673E5" w:rsidP="006A3242">
      <w:pPr>
        <w:pStyle w:val="NormlWeb"/>
        <w:numPr>
          <w:ilvl w:val="0"/>
          <w:numId w:val="36"/>
        </w:numPr>
        <w:spacing w:before="0" w:beforeAutospacing="0" w:after="0" w:afterAutospacing="0"/>
        <w:ind w:right="150"/>
        <w:jc w:val="both"/>
        <w:rPr>
          <w:bCs/>
          <w:sz w:val="22"/>
          <w:szCs w:val="22"/>
        </w:rPr>
      </w:pPr>
      <w:r w:rsidRPr="00C8391F">
        <w:rPr>
          <w:bCs/>
          <w:sz w:val="22"/>
          <w:szCs w:val="22"/>
        </w:rPr>
        <w:t>az 1. pontban meghatározott összeget a 2020. évi költségvetésének</w:t>
      </w:r>
      <w:r w:rsidRPr="00C8391F">
        <w:rPr>
          <w:sz w:val="22"/>
          <w:szCs w:val="22"/>
        </w:rPr>
        <w:t xml:space="preserve"> terhére biztosítja.</w:t>
      </w:r>
    </w:p>
    <w:p w:rsidR="001673E5" w:rsidRPr="00C8391F" w:rsidRDefault="001673E5" w:rsidP="006A3242">
      <w:pPr>
        <w:numPr>
          <w:ilvl w:val="0"/>
          <w:numId w:val="36"/>
        </w:numPr>
        <w:jc w:val="both"/>
        <w:rPr>
          <w:sz w:val="22"/>
          <w:szCs w:val="22"/>
        </w:rPr>
      </w:pPr>
      <w:r w:rsidRPr="00C8391F">
        <w:rPr>
          <w:sz w:val="22"/>
          <w:szCs w:val="22"/>
        </w:rPr>
        <w:t>felkéri a Polgármesteri Hivatal Pénzügyi Osztályát, hogy az összeg előleg készpénzben történő felvételét biztosítsa.”</w:t>
      </w:r>
    </w:p>
    <w:p w:rsidR="001673E5" w:rsidRPr="00C8391F" w:rsidRDefault="001673E5" w:rsidP="001673E5">
      <w:pPr>
        <w:ind w:left="720"/>
        <w:jc w:val="both"/>
        <w:rPr>
          <w:sz w:val="22"/>
          <w:szCs w:val="22"/>
        </w:rPr>
      </w:pPr>
    </w:p>
    <w:p w:rsidR="001673E5" w:rsidRPr="00C8391F" w:rsidRDefault="001673E5" w:rsidP="001673E5">
      <w:pPr>
        <w:jc w:val="both"/>
        <w:rPr>
          <w:sz w:val="22"/>
          <w:szCs w:val="22"/>
        </w:rPr>
      </w:pPr>
      <w:r w:rsidRPr="00C8391F">
        <w:rPr>
          <w:b/>
          <w:sz w:val="22"/>
          <w:szCs w:val="22"/>
          <w:u w:val="single"/>
        </w:rPr>
        <w:t>Felelős:</w:t>
      </w:r>
      <w:r w:rsidRPr="00C8391F">
        <w:rPr>
          <w:sz w:val="22"/>
          <w:szCs w:val="22"/>
        </w:rPr>
        <w:tab/>
        <w:t>a testület elnöke</w:t>
      </w:r>
    </w:p>
    <w:p w:rsidR="001673E5" w:rsidRPr="00C8391F" w:rsidRDefault="001673E5" w:rsidP="001673E5">
      <w:pPr>
        <w:jc w:val="both"/>
        <w:rPr>
          <w:sz w:val="22"/>
          <w:szCs w:val="22"/>
        </w:rPr>
      </w:pPr>
      <w:r w:rsidRPr="00C8391F">
        <w:rPr>
          <w:b/>
          <w:sz w:val="22"/>
          <w:szCs w:val="22"/>
          <w:u w:val="single"/>
        </w:rPr>
        <w:t>Határidő:</w:t>
      </w:r>
      <w:r w:rsidRPr="00C8391F">
        <w:rPr>
          <w:sz w:val="22"/>
          <w:szCs w:val="22"/>
        </w:rPr>
        <w:tab/>
        <w:t>értelemszerűen</w:t>
      </w:r>
    </w:p>
    <w:p w:rsidR="001673E5" w:rsidRPr="00C8391F" w:rsidRDefault="001673E5" w:rsidP="001673E5">
      <w:pPr>
        <w:pStyle w:val="NormlWeb"/>
        <w:spacing w:before="0" w:beforeAutospacing="0" w:after="0" w:afterAutospacing="0"/>
        <w:ind w:right="150"/>
        <w:jc w:val="both"/>
        <w:rPr>
          <w:bCs/>
          <w:sz w:val="22"/>
          <w:szCs w:val="22"/>
        </w:rPr>
      </w:pPr>
    </w:p>
    <w:p w:rsidR="001673E5" w:rsidRPr="00C8391F" w:rsidRDefault="001673E5" w:rsidP="001673E5">
      <w:pPr>
        <w:jc w:val="both"/>
        <w:rPr>
          <w:sz w:val="22"/>
          <w:szCs w:val="22"/>
        </w:rPr>
      </w:pPr>
    </w:p>
    <w:p w:rsidR="001673E5" w:rsidRPr="00C8391F" w:rsidRDefault="001673E5" w:rsidP="001673E5">
      <w:pPr>
        <w:jc w:val="both"/>
        <w:rPr>
          <w:sz w:val="22"/>
          <w:szCs w:val="22"/>
        </w:rPr>
      </w:pPr>
    </w:p>
    <w:p w:rsidR="001673E5" w:rsidRPr="003D2533" w:rsidRDefault="001673E5" w:rsidP="001673E5">
      <w:pPr>
        <w:tabs>
          <w:tab w:val="left" w:pos="2104"/>
        </w:tabs>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b/>
          <w:sz w:val="22"/>
          <w:szCs w:val="22"/>
        </w:rPr>
      </w:pPr>
    </w:p>
    <w:p w:rsidR="001673E5" w:rsidRPr="003D2533" w:rsidRDefault="001673E5" w:rsidP="001673E5">
      <w:pPr>
        <w:jc w:val="both"/>
        <w:rPr>
          <w:b/>
          <w:sz w:val="22"/>
          <w:szCs w:val="22"/>
        </w:rPr>
      </w:pPr>
    </w:p>
    <w:p w:rsidR="001673E5" w:rsidRPr="003D2533" w:rsidRDefault="001673E5" w:rsidP="001673E5">
      <w:pPr>
        <w:pStyle w:val="NormlWeb"/>
        <w:spacing w:before="0" w:beforeAutospacing="0" w:after="0" w:afterAutospacing="0"/>
        <w:ind w:right="-2"/>
        <w:jc w:val="both"/>
        <w:rPr>
          <w:sz w:val="22"/>
          <w:szCs w:val="22"/>
        </w:rPr>
      </w:pPr>
      <w:r w:rsidRPr="003D2533">
        <w:rPr>
          <w:b/>
          <w:sz w:val="22"/>
          <w:szCs w:val="22"/>
        </w:rPr>
        <w:lastRenderedPageBreak/>
        <w:t>Kunhegyesi Nikolett a testület elnöke</w:t>
      </w:r>
      <w:r w:rsidRPr="003D2533">
        <w:rPr>
          <w:sz w:val="22"/>
          <w:szCs w:val="22"/>
        </w:rPr>
        <w:t xml:space="preserve"> elmondta, hogy 2020 szeptemberében a roma kultúra és a hagyományok ápolása, roma történelem és művészet ismertetése, valamint a többségi társadalomba való beilleszkedés elősegítése céljából nyíló Alkotóházban a nyári képzőművészeti foglalkozáson résztvevő gyermekek munkáiból kiállítást szerveznek, mely program megvalósulásának költségeire 50.000,- Ft összeg biztosítását javasolja a testületnek akként, hogy az összeg előlegként kerüljön kifizetésre.       </w:t>
      </w:r>
    </w:p>
    <w:p w:rsidR="001673E5" w:rsidRPr="003D2533" w:rsidRDefault="001673E5" w:rsidP="001673E5">
      <w:pPr>
        <w:pStyle w:val="NormlWeb"/>
        <w:spacing w:before="0" w:beforeAutospacing="0" w:after="0" w:afterAutospacing="0"/>
        <w:ind w:right="150"/>
        <w:jc w:val="both"/>
        <w:rPr>
          <w:sz w:val="22"/>
          <w:szCs w:val="22"/>
          <w:highlight w:val="yellow"/>
        </w:rPr>
      </w:pPr>
    </w:p>
    <w:p w:rsidR="001673E5" w:rsidRPr="003D2533" w:rsidRDefault="001673E5" w:rsidP="001673E5">
      <w:pPr>
        <w:pStyle w:val="NormlWeb"/>
        <w:spacing w:before="0" w:beforeAutospacing="0" w:after="0" w:afterAutospacing="0"/>
        <w:ind w:right="150"/>
        <w:jc w:val="both"/>
        <w:rPr>
          <w:bCs/>
          <w:sz w:val="22"/>
          <w:szCs w:val="22"/>
        </w:rPr>
      </w:pPr>
      <w:r w:rsidRPr="003D2533">
        <w:rPr>
          <w:bCs/>
          <w:sz w:val="22"/>
          <w:szCs w:val="22"/>
        </w:rPr>
        <w:t>A testület elnöke határozati javaslatként az alábbiakat fogalmazta meg:</w:t>
      </w:r>
    </w:p>
    <w:p w:rsidR="001673E5" w:rsidRPr="003D2533" w:rsidRDefault="001673E5" w:rsidP="001673E5">
      <w:pPr>
        <w:pStyle w:val="NormlWeb"/>
        <w:spacing w:before="0" w:beforeAutospacing="0" w:after="0" w:afterAutospacing="0"/>
        <w:ind w:right="150"/>
        <w:jc w:val="both"/>
        <w:rPr>
          <w:bCs/>
          <w:sz w:val="22"/>
          <w:szCs w:val="22"/>
        </w:rPr>
      </w:pPr>
    </w:p>
    <w:p w:rsidR="001673E5" w:rsidRPr="003D2533" w:rsidRDefault="001673E5" w:rsidP="001673E5">
      <w:pPr>
        <w:tabs>
          <w:tab w:val="left" w:pos="2104"/>
        </w:tabs>
        <w:jc w:val="both"/>
        <w:rPr>
          <w:bCs/>
          <w:sz w:val="22"/>
          <w:szCs w:val="22"/>
        </w:rPr>
      </w:pPr>
      <w:r w:rsidRPr="003D2533">
        <w:rPr>
          <w:bCs/>
          <w:sz w:val="22"/>
          <w:szCs w:val="22"/>
        </w:rPr>
        <w:t>„Kiskőrös Város Cigány Nemzetiségi Önkormányzata</w:t>
      </w:r>
    </w:p>
    <w:p w:rsidR="001673E5" w:rsidRPr="003D2533" w:rsidRDefault="001673E5" w:rsidP="006A3242">
      <w:pPr>
        <w:numPr>
          <w:ilvl w:val="0"/>
          <w:numId w:val="25"/>
        </w:numPr>
        <w:jc w:val="both"/>
        <w:rPr>
          <w:bCs/>
          <w:sz w:val="22"/>
          <w:szCs w:val="22"/>
        </w:rPr>
      </w:pPr>
      <w:r w:rsidRPr="003D2533">
        <w:rPr>
          <w:bCs/>
          <w:sz w:val="22"/>
          <w:szCs w:val="22"/>
        </w:rPr>
        <w:t xml:space="preserve">egyetért azzal, hogy a </w:t>
      </w:r>
      <w:r w:rsidRPr="003D2533">
        <w:rPr>
          <w:sz w:val="22"/>
          <w:szCs w:val="22"/>
        </w:rPr>
        <w:t>roma kultúra és a hagyományok ápolása, roma történelem és művészet ismertetése, valamint a többségi társadalomba való beilleszkedés elősegítése céljából 2020 szeptemberében nyíló Alkotóházban kiállítás nyíljon a nyári képzőművészeti foglalkozáson résztvevő gyermekek munkáiból, mely megvalósulásának költségeire 50.000,- Ft összeget biztosít.</w:t>
      </w:r>
    </w:p>
    <w:p w:rsidR="001673E5" w:rsidRPr="003D2533" w:rsidRDefault="001673E5" w:rsidP="006A3242">
      <w:pPr>
        <w:numPr>
          <w:ilvl w:val="0"/>
          <w:numId w:val="25"/>
        </w:numPr>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rsidR="001673E5" w:rsidRPr="003D2533" w:rsidRDefault="001673E5" w:rsidP="006A3242">
      <w:pPr>
        <w:numPr>
          <w:ilvl w:val="0"/>
          <w:numId w:val="25"/>
        </w:numPr>
        <w:jc w:val="both"/>
        <w:rPr>
          <w:sz w:val="22"/>
          <w:szCs w:val="22"/>
        </w:rPr>
      </w:pPr>
      <w:r w:rsidRPr="003D2533">
        <w:rPr>
          <w:sz w:val="22"/>
          <w:szCs w:val="22"/>
        </w:rPr>
        <w:t>felkéri a Polgármesteri Hivatal Pénzügyi Osztályát, hogy az összeg előleg készpénzben történő felvételét biztosítsa.”</w:t>
      </w:r>
    </w:p>
    <w:p w:rsidR="001673E5" w:rsidRPr="003D2533" w:rsidRDefault="001673E5" w:rsidP="001673E5">
      <w:pPr>
        <w:ind w:left="360"/>
        <w:jc w:val="both"/>
        <w:rPr>
          <w:sz w:val="22"/>
          <w:szCs w:val="22"/>
        </w:rPr>
      </w:pPr>
    </w:p>
    <w:p w:rsidR="001673E5" w:rsidRPr="003D2533" w:rsidRDefault="001673E5" w:rsidP="001673E5">
      <w:pPr>
        <w:tabs>
          <w:tab w:val="left" w:pos="2104"/>
        </w:tabs>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tabs>
          <w:tab w:val="left" w:pos="2104"/>
        </w:tabs>
        <w:rPr>
          <w:sz w:val="22"/>
          <w:szCs w:val="22"/>
        </w:rPr>
      </w:pPr>
      <w:r w:rsidRPr="003D2533">
        <w:rPr>
          <w:b/>
          <w:sz w:val="22"/>
          <w:szCs w:val="22"/>
          <w:u w:val="single"/>
        </w:rPr>
        <w:t>Határidő:</w:t>
      </w:r>
      <w:r w:rsidRPr="003D2533">
        <w:rPr>
          <w:sz w:val="22"/>
          <w:szCs w:val="22"/>
        </w:rPr>
        <w:tab/>
        <w:t>értelemszerűen</w:t>
      </w:r>
    </w:p>
    <w:p w:rsidR="001673E5" w:rsidRPr="003D2533" w:rsidRDefault="001673E5" w:rsidP="001673E5">
      <w:pPr>
        <w:pStyle w:val="NormlWeb"/>
        <w:spacing w:before="0" w:beforeAutospacing="0" w:after="0" w:afterAutospacing="0"/>
        <w:ind w:right="150"/>
        <w:jc w:val="both"/>
        <w:rPr>
          <w:bCs/>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testület megtárgyalta Kunhegyesi Nikolett elnök által megfogalmazottakat és 3 „igen” szavazattal az alábbi határozatot hozta:</w:t>
      </w: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both"/>
        <w:rPr>
          <w:b/>
          <w:sz w:val="22"/>
          <w:szCs w:val="22"/>
          <w:u w:val="single"/>
        </w:rPr>
      </w:pPr>
      <w:r w:rsidRPr="003D2533">
        <w:rPr>
          <w:b/>
          <w:sz w:val="22"/>
          <w:szCs w:val="22"/>
          <w:u w:val="single"/>
        </w:rPr>
        <w:t>23/2020. sz. Cigány Nemzetiségi Önk. határozat</w:t>
      </w: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center"/>
        <w:rPr>
          <w:b/>
          <w:sz w:val="22"/>
          <w:szCs w:val="22"/>
        </w:rPr>
      </w:pPr>
      <w:r w:rsidRPr="003D2533">
        <w:rPr>
          <w:b/>
          <w:sz w:val="22"/>
          <w:szCs w:val="22"/>
        </w:rPr>
        <w:t>H A T Á R O Z A T</w:t>
      </w:r>
    </w:p>
    <w:p w:rsidR="001673E5" w:rsidRPr="003D2533" w:rsidRDefault="001673E5" w:rsidP="001673E5">
      <w:pPr>
        <w:pStyle w:val="NormlWeb"/>
        <w:spacing w:before="0" w:beforeAutospacing="0" w:after="0" w:afterAutospacing="0"/>
        <w:ind w:right="150"/>
        <w:jc w:val="center"/>
        <w:rPr>
          <w:b/>
          <w:sz w:val="22"/>
          <w:szCs w:val="22"/>
        </w:rPr>
      </w:pPr>
    </w:p>
    <w:p w:rsidR="001673E5" w:rsidRPr="003D2533" w:rsidRDefault="001673E5" w:rsidP="001673E5">
      <w:pPr>
        <w:tabs>
          <w:tab w:val="left" w:pos="2104"/>
        </w:tabs>
        <w:jc w:val="both"/>
        <w:rPr>
          <w:bCs/>
          <w:sz w:val="22"/>
          <w:szCs w:val="22"/>
        </w:rPr>
      </w:pPr>
      <w:r w:rsidRPr="003D2533">
        <w:rPr>
          <w:bCs/>
          <w:sz w:val="22"/>
          <w:szCs w:val="22"/>
        </w:rPr>
        <w:t>„Kiskőrös Város Cigány Nemzetiségi Önkormányzata</w:t>
      </w:r>
    </w:p>
    <w:p w:rsidR="001673E5" w:rsidRPr="003D2533" w:rsidRDefault="001673E5" w:rsidP="006A3242">
      <w:pPr>
        <w:numPr>
          <w:ilvl w:val="0"/>
          <w:numId w:val="29"/>
        </w:numPr>
        <w:jc w:val="both"/>
        <w:rPr>
          <w:bCs/>
          <w:sz w:val="22"/>
          <w:szCs w:val="22"/>
        </w:rPr>
      </w:pPr>
      <w:r w:rsidRPr="003D2533">
        <w:rPr>
          <w:bCs/>
          <w:sz w:val="22"/>
          <w:szCs w:val="22"/>
        </w:rPr>
        <w:t xml:space="preserve">egyetért azzal, hogy a </w:t>
      </w:r>
      <w:r w:rsidRPr="003D2533">
        <w:rPr>
          <w:sz w:val="22"/>
          <w:szCs w:val="22"/>
        </w:rPr>
        <w:t>roma kultúra és a hagyományok ápolása, roma történelem és művészet ismertetése, valamint a többségi társadalomba való beilleszkedés elősegítése céljából 2020 szeptemberében nyíló Alkotóházban kiállítás nyíljon a nyári képzőművészeti foglalkozáson résztvevő gyermekek munkáiból, mely megvalósulásának költségeire 50.000,- Ft összeget biztosít.</w:t>
      </w:r>
    </w:p>
    <w:p w:rsidR="001673E5" w:rsidRPr="003D2533" w:rsidRDefault="001673E5" w:rsidP="006A3242">
      <w:pPr>
        <w:numPr>
          <w:ilvl w:val="0"/>
          <w:numId w:val="29"/>
        </w:numPr>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rsidR="001673E5" w:rsidRPr="003D2533" w:rsidRDefault="001673E5" w:rsidP="006A3242">
      <w:pPr>
        <w:numPr>
          <w:ilvl w:val="0"/>
          <w:numId w:val="29"/>
        </w:numPr>
        <w:jc w:val="both"/>
        <w:rPr>
          <w:sz w:val="22"/>
          <w:szCs w:val="22"/>
        </w:rPr>
      </w:pPr>
      <w:r w:rsidRPr="003D2533">
        <w:rPr>
          <w:sz w:val="22"/>
          <w:szCs w:val="22"/>
        </w:rPr>
        <w:t>felkéri a Polgármesteri Hivatal Pénzügyi Osztályát, hogy az összeg előleg készpénzben történő felvételét biztosítsa.”</w:t>
      </w:r>
    </w:p>
    <w:p w:rsidR="001673E5" w:rsidRPr="003D2533" w:rsidRDefault="001673E5" w:rsidP="001673E5">
      <w:pPr>
        <w:ind w:left="360"/>
        <w:jc w:val="both"/>
        <w:rPr>
          <w:sz w:val="22"/>
          <w:szCs w:val="22"/>
        </w:rPr>
      </w:pPr>
    </w:p>
    <w:p w:rsidR="001673E5" w:rsidRPr="003D2533" w:rsidRDefault="001673E5" w:rsidP="001673E5">
      <w:pPr>
        <w:tabs>
          <w:tab w:val="left" w:pos="2104"/>
        </w:tabs>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tabs>
          <w:tab w:val="left" w:pos="2104"/>
        </w:tabs>
        <w:rPr>
          <w:sz w:val="22"/>
          <w:szCs w:val="22"/>
        </w:rPr>
      </w:pPr>
      <w:r w:rsidRPr="003D2533">
        <w:rPr>
          <w:b/>
          <w:sz w:val="22"/>
          <w:szCs w:val="22"/>
          <w:u w:val="single"/>
        </w:rPr>
        <w:t>Határidő:</w:t>
      </w:r>
      <w:r w:rsidRPr="003D2533">
        <w:rPr>
          <w:sz w:val="22"/>
          <w:szCs w:val="22"/>
        </w:rPr>
        <w:tab/>
        <w:t>értelemszerűen</w:t>
      </w:r>
    </w:p>
    <w:p w:rsidR="001673E5" w:rsidRPr="003D2533" w:rsidRDefault="001673E5" w:rsidP="001673E5">
      <w:pPr>
        <w:pStyle w:val="NormlWeb"/>
        <w:spacing w:before="0" w:beforeAutospacing="0" w:after="0" w:afterAutospacing="0"/>
        <w:ind w:right="150"/>
        <w:jc w:val="both"/>
        <w:rPr>
          <w:bCs/>
          <w:sz w:val="22"/>
          <w:szCs w:val="22"/>
        </w:rPr>
      </w:pPr>
    </w:p>
    <w:p w:rsidR="001673E5" w:rsidRPr="003D2533" w:rsidRDefault="001673E5" w:rsidP="001673E5">
      <w:pPr>
        <w:jc w:val="both"/>
        <w:rPr>
          <w:sz w:val="22"/>
          <w:szCs w:val="22"/>
        </w:rPr>
      </w:pPr>
    </w:p>
    <w:p w:rsidR="001673E5" w:rsidRPr="003D2533" w:rsidRDefault="001673E5" w:rsidP="001673E5">
      <w:pPr>
        <w:tabs>
          <w:tab w:val="left" w:pos="2104"/>
        </w:tabs>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jc w:val="both"/>
        <w:rPr>
          <w:sz w:val="22"/>
          <w:szCs w:val="22"/>
        </w:rPr>
      </w:pPr>
      <w:r w:rsidRPr="003D2533">
        <w:rPr>
          <w:b/>
          <w:sz w:val="22"/>
          <w:szCs w:val="22"/>
        </w:rPr>
        <w:lastRenderedPageBreak/>
        <w:t>Kunhegyesi Nikolett a testület elnöke</w:t>
      </w:r>
      <w:r w:rsidRPr="003D2533">
        <w:rPr>
          <w:sz w:val="22"/>
          <w:szCs w:val="22"/>
        </w:rPr>
        <w:t xml:space="preserve"> elmondta, hogy a Nemzetiségi Önkormányzat ügyeinek intézéséhez, az ülések előterjesztéseinek elkészítéséhez szükséges laptop és nyomtató megvásárlásának költség</w:t>
      </w:r>
      <w:r>
        <w:rPr>
          <w:sz w:val="22"/>
          <w:szCs w:val="22"/>
        </w:rPr>
        <w:t>ei</w:t>
      </w:r>
      <w:r w:rsidRPr="003D2533">
        <w:rPr>
          <w:sz w:val="22"/>
          <w:szCs w:val="22"/>
        </w:rPr>
        <w:t xml:space="preserve">re 350.000,- Ft összeg biztosítását javasolja a testületnek. </w:t>
      </w: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ind w:right="150"/>
        <w:jc w:val="both"/>
        <w:rPr>
          <w:bCs/>
          <w:sz w:val="22"/>
          <w:szCs w:val="22"/>
        </w:rPr>
      </w:pPr>
      <w:r w:rsidRPr="003D2533">
        <w:rPr>
          <w:bCs/>
          <w:sz w:val="22"/>
          <w:szCs w:val="22"/>
        </w:rPr>
        <w:t>A testület elnöke határozati javaslatként az alábbiakat fogalmazta meg:</w:t>
      </w:r>
    </w:p>
    <w:p w:rsidR="001673E5" w:rsidRPr="003D2533" w:rsidRDefault="001673E5" w:rsidP="001673E5">
      <w:pPr>
        <w:pStyle w:val="NormlWeb"/>
        <w:spacing w:before="0" w:beforeAutospacing="0" w:after="0" w:afterAutospacing="0"/>
        <w:ind w:right="150"/>
        <w:jc w:val="both"/>
        <w:rPr>
          <w:bCs/>
          <w:sz w:val="22"/>
          <w:szCs w:val="22"/>
        </w:rPr>
      </w:pPr>
    </w:p>
    <w:p w:rsidR="001673E5" w:rsidRPr="003D2533" w:rsidRDefault="001673E5" w:rsidP="001673E5">
      <w:pPr>
        <w:jc w:val="both"/>
        <w:rPr>
          <w:bCs/>
          <w:sz w:val="22"/>
          <w:szCs w:val="22"/>
        </w:rPr>
      </w:pPr>
      <w:r w:rsidRPr="003D2533">
        <w:rPr>
          <w:bCs/>
          <w:sz w:val="22"/>
          <w:szCs w:val="22"/>
        </w:rPr>
        <w:t xml:space="preserve">„Kiskőrös Város Cigány Nemzetiségi Önkormányzata </w:t>
      </w:r>
    </w:p>
    <w:p w:rsidR="001673E5" w:rsidRPr="003D2533" w:rsidRDefault="001673E5" w:rsidP="001673E5">
      <w:pPr>
        <w:pStyle w:val="Listaszerbekezds"/>
        <w:numPr>
          <w:ilvl w:val="0"/>
          <w:numId w:val="21"/>
        </w:numPr>
        <w:jc w:val="both"/>
        <w:rPr>
          <w:sz w:val="22"/>
          <w:szCs w:val="22"/>
        </w:rPr>
      </w:pPr>
      <w:r w:rsidRPr="003D2533">
        <w:rPr>
          <w:bCs/>
          <w:sz w:val="22"/>
          <w:szCs w:val="22"/>
        </w:rPr>
        <w:t>350.000,- Ft összeget biztosít a Nemzetiségi Önkormányzat ügyeinek intézéséhez szükséges laptop és nyomtató megvásárlásának költség</w:t>
      </w:r>
      <w:r>
        <w:rPr>
          <w:bCs/>
          <w:sz w:val="22"/>
          <w:szCs w:val="22"/>
        </w:rPr>
        <w:t>ei</w:t>
      </w:r>
      <w:r w:rsidRPr="003D2533">
        <w:rPr>
          <w:bCs/>
          <w:sz w:val="22"/>
          <w:szCs w:val="22"/>
        </w:rPr>
        <w:t>re.</w:t>
      </w:r>
    </w:p>
    <w:p w:rsidR="001673E5" w:rsidRPr="003D2533" w:rsidRDefault="001673E5" w:rsidP="001673E5">
      <w:pPr>
        <w:numPr>
          <w:ilvl w:val="0"/>
          <w:numId w:val="21"/>
        </w:numPr>
        <w:ind w:right="150"/>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rsidR="001673E5" w:rsidRPr="003D2533" w:rsidRDefault="001673E5" w:rsidP="001673E5">
      <w:pPr>
        <w:numPr>
          <w:ilvl w:val="0"/>
          <w:numId w:val="21"/>
        </w:numPr>
        <w:jc w:val="both"/>
        <w:rPr>
          <w:bCs/>
          <w:sz w:val="22"/>
          <w:szCs w:val="22"/>
        </w:rPr>
      </w:pPr>
      <w:r w:rsidRPr="003D2533">
        <w:rPr>
          <w:sz w:val="22"/>
          <w:szCs w:val="22"/>
        </w:rPr>
        <w:t>felkéri a Polgármesteri Hivatal Pénzügyi Osztályát, hogy az összeg kifizetéséről számla ellenében gondoskodjon.”</w:t>
      </w:r>
    </w:p>
    <w:p w:rsidR="001673E5" w:rsidRPr="003D2533" w:rsidRDefault="001673E5" w:rsidP="001673E5">
      <w:pPr>
        <w:jc w:val="both"/>
        <w:rPr>
          <w:b/>
          <w:sz w:val="22"/>
          <w:szCs w:val="22"/>
          <w:u w:val="single"/>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értelemszerűen</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testület megtárgyalta Kunhegyesi Nikolett elnök által megfogalmazottakat és 3 „igen” szavazattal az alábbi határozatot hozta:</w:t>
      </w: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pStyle w:val="NormlWeb"/>
        <w:spacing w:before="0" w:beforeAutospacing="0" w:after="0" w:afterAutospacing="0"/>
        <w:ind w:right="150"/>
        <w:jc w:val="both"/>
        <w:rPr>
          <w:b/>
          <w:sz w:val="22"/>
          <w:szCs w:val="22"/>
          <w:u w:val="single"/>
        </w:rPr>
      </w:pPr>
      <w:r w:rsidRPr="003D2533">
        <w:rPr>
          <w:b/>
          <w:sz w:val="22"/>
          <w:szCs w:val="22"/>
          <w:u w:val="single"/>
        </w:rPr>
        <w:t>24/2020. sz. Cigány Nemzetiségi Önk. határozat</w:t>
      </w:r>
    </w:p>
    <w:p w:rsidR="001673E5"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ind w:right="150"/>
        <w:jc w:val="center"/>
        <w:rPr>
          <w:b/>
          <w:sz w:val="22"/>
          <w:szCs w:val="22"/>
        </w:rPr>
      </w:pPr>
      <w:r w:rsidRPr="003D2533">
        <w:rPr>
          <w:b/>
          <w:sz w:val="22"/>
          <w:szCs w:val="22"/>
        </w:rPr>
        <w:t>H A T Á R O Z A T</w:t>
      </w:r>
    </w:p>
    <w:p w:rsidR="001673E5" w:rsidRPr="003D2533" w:rsidRDefault="001673E5" w:rsidP="001673E5">
      <w:pPr>
        <w:ind w:right="150"/>
        <w:jc w:val="center"/>
        <w:rPr>
          <w:b/>
          <w:sz w:val="22"/>
          <w:szCs w:val="22"/>
        </w:rPr>
      </w:pPr>
    </w:p>
    <w:p w:rsidR="001673E5" w:rsidRPr="003D2533" w:rsidRDefault="001673E5" w:rsidP="001673E5">
      <w:pPr>
        <w:jc w:val="both"/>
        <w:rPr>
          <w:bCs/>
          <w:sz w:val="22"/>
          <w:szCs w:val="22"/>
        </w:rPr>
      </w:pPr>
      <w:r w:rsidRPr="003D2533">
        <w:rPr>
          <w:bCs/>
          <w:sz w:val="22"/>
          <w:szCs w:val="22"/>
        </w:rPr>
        <w:t xml:space="preserve">„Kiskőrös Város Cigány Nemzetiségi Önkormányzata </w:t>
      </w:r>
    </w:p>
    <w:p w:rsidR="001673E5" w:rsidRPr="003D2533" w:rsidRDefault="001673E5" w:rsidP="006A3242">
      <w:pPr>
        <w:pStyle w:val="Listaszerbekezds"/>
        <w:numPr>
          <w:ilvl w:val="0"/>
          <w:numId w:val="26"/>
        </w:numPr>
        <w:jc w:val="both"/>
        <w:rPr>
          <w:sz w:val="22"/>
          <w:szCs w:val="22"/>
        </w:rPr>
      </w:pPr>
      <w:r w:rsidRPr="003D2533">
        <w:rPr>
          <w:bCs/>
          <w:sz w:val="22"/>
          <w:szCs w:val="22"/>
        </w:rPr>
        <w:t>350.000,- Ft összeget biztosít a Nemzetiségi Önkormányzat ügyeinek intézéséhez szükséges laptop és nyomtató megvásárlásának költség</w:t>
      </w:r>
      <w:r>
        <w:rPr>
          <w:bCs/>
          <w:sz w:val="22"/>
          <w:szCs w:val="22"/>
        </w:rPr>
        <w:t>ei</w:t>
      </w:r>
      <w:r w:rsidRPr="003D2533">
        <w:rPr>
          <w:bCs/>
          <w:sz w:val="22"/>
          <w:szCs w:val="22"/>
        </w:rPr>
        <w:t>re.</w:t>
      </w:r>
    </w:p>
    <w:p w:rsidR="001673E5" w:rsidRPr="003D2533" w:rsidRDefault="001673E5" w:rsidP="006A3242">
      <w:pPr>
        <w:numPr>
          <w:ilvl w:val="0"/>
          <w:numId w:val="26"/>
        </w:numPr>
        <w:ind w:right="150"/>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rsidR="001673E5" w:rsidRPr="003D2533" w:rsidRDefault="001673E5" w:rsidP="006A3242">
      <w:pPr>
        <w:numPr>
          <w:ilvl w:val="0"/>
          <w:numId w:val="26"/>
        </w:numPr>
        <w:jc w:val="both"/>
        <w:rPr>
          <w:bCs/>
          <w:sz w:val="22"/>
          <w:szCs w:val="22"/>
        </w:rPr>
      </w:pPr>
      <w:r w:rsidRPr="003D2533">
        <w:rPr>
          <w:sz w:val="22"/>
          <w:szCs w:val="22"/>
        </w:rPr>
        <w:t>felkéri a Polgármesteri Hivatal Pénzügyi Osztályát, hogy az összeg kifizetéséről számla ellenében gondoskodjon.”</w:t>
      </w:r>
    </w:p>
    <w:p w:rsidR="001673E5" w:rsidRPr="003D2533" w:rsidRDefault="001673E5" w:rsidP="001673E5">
      <w:pPr>
        <w:jc w:val="both"/>
        <w:rPr>
          <w:b/>
          <w:sz w:val="22"/>
          <w:szCs w:val="22"/>
          <w:u w:val="single"/>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értelemszerűen</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pStyle w:val="NormlWeb"/>
        <w:spacing w:before="0" w:beforeAutospacing="0" w:after="0" w:afterAutospacing="0"/>
        <w:jc w:val="both"/>
        <w:rPr>
          <w:b/>
          <w:sz w:val="22"/>
          <w:szCs w:val="22"/>
        </w:rPr>
      </w:pPr>
    </w:p>
    <w:p w:rsidR="001673E5" w:rsidRPr="003D2533" w:rsidRDefault="001673E5" w:rsidP="001673E5">
      <w:pPr>
        <w:pStyle w:val="NormlWeb"/>
        <w:spacing w:before="0" w:beforeAutospacing="0" w:after="0" w:afterAutospacing="0"/>
        <w:jc w:val="both"/>
        <w:rPr>
          <w:b/>
          <w:sz w:val="22"/>
          <w:szCs w:val="22"/>
        </w:rPr>
      </w:pPr>
    </w:p>
    <w:p w:rsidR="001673E5" w:rsidRPr="003D2533" w:rsidRDefault="001673E5" w:rsidP="001673E5">
      <w:pPr>
        <w:pStyle w:val="NormlWeb"/>
        <w:spacing w:before="0" w:beforeAutospacing="0" w:after="0" w:afterAutospacing="0"/>
        <w:jc w:val="both"/>
        <w:rPr>
          <w:b/>
          <w:sz w:val="22"/>
          <w:szCs w:val="22"/>
        </w:rPr>
      </w:pPr>
    </w:p>
    <w:p w:rsidR="001673E5" w:rsidRPr="003D2533" w:rsidRDefault="001673E5" w:rsidP="001673E5">
      <w:pPr>
        <w:pStyle w:val="NormlWeb"/>
        <w:spacing w:before="0" w:beforeAutospacing="0" w:after="0" w:afterAutospacing="0"/>
        <w:jc w:val="both"/>
        <w:rPr>
          <w:b/>
          <w:sz w:val="22"/>
          <w:szCs w:val="22"/>
        </w:rPr>
      </w:pPr>
    </w:p>
    <w:p w:rsidR="001673E5" w:rsidRPr="003D2533" w:rsidRDefault="001673E5" w:rsidP="001673E5">
      <w:pPr>
        <w:pStyle w:val="NormlWeb"/>
        <w:spacing w:before="0" w:beforeAutospacing="0" w:after="0" w:afterAutospacing="0"/>
        <w:jc w:val="both"/>
        <w:rPr>
          <w:b/>
          <w:sz w:val="22"/>
          <w:szCs w:val="22"/>
        </w:rPr>
      </w:pPr>
    </w:p>
    <w:p w:rsidR="001673E5" w:rsidRPr="003D2533" w:rsidRDefault="001673E5" w:rsidP="001673E5">
      <w:pPr>
        <w:pStyle w:val="NormlWeb"/>
        <w:spacing w:before="0" w:beforeAutospacing="0" w:after="0" w:afterAutospacing="0"/>
        <w:jc w:val="both"/>
        <w:rPr>
          <w:b/>
          <w:sz w:val="22"/>
          <w:szCs w:val="22"/>
        </w:rPr>
      </w:pPr>
    </w:p>
    <w:p w:rsidR="001673E5" w:rsidRPr="003D2533" w:rsidRDefault="001673E5" w:rsidP="001673E5">
      <w:pPr>
        <w:pStyle w:val="NormlWeb"/>
        <w:spacing w:before="0" w:beforeAutospacing="0" w:after="0" w:afterAutospacing="0"/>
        <w:jc w:val="both"/>
        <w:rPr>
          <w:b/>
          <w:sz w:val="22"/>
          <w:szCs w:val="22"/>
        </w:rPr>
      </w:pPr>
    </w:p>
    <w:p w:rsidR="001673E5" w:rsidRPr="003D2533" w:rsidRDefault="001673E5" w:rsidP="001673E5">
      <w:pPr>
        <w:pStyle w:val="NormlWeb"/>
        <w:spacing w:before="0" w:beforeAutospacing="0" w:after="0" w:afterAutospacing="0"/>
        <w:jc w:val="both"/>
        <w:rPr>
          <w:b/>
          <w:sz w:val="22"/>
          <w:szCs w:val="22"/>
        </w:rPr>
      </w:pPr>
    </w:p>
    <w:p w:rsidR="001673E5" w:rsidRPr="003D2533" w:rsidRDefault="001673E5" w:rsidP="001673E5">
      <w:pPr>
        <w:pStyle w:val="NormlWeb"/>
        <w:spacing w:before="0" w:beforeAutospacing="0" w:after="0" w:afterAutospacing="0"/>
        <w:jc w:val="both"/>
        <w:rPr>
          <w:b/>
          <w:sz w:val="22"/>
          <w:szCs w:val="22"/>
        </w:rPr>
      </w:pPr>
    </w:p>
    <w:p w:rsidR="001673E5" w:rsidRPr="003D2533" w:rsidRDefault="001673E5" w:rsidP="001673E5">
      <w:pPr>
        <w:pStyle w:val="NormlWeb"/>
        <w:spacing w:before="0" w:beforeAutospacing="0" w:after="0" w:afterAutospacing="0"/>
        <w:jc w:val="both"/>
        <w:rPr>
          <w:b/>
          <w:sz w:val="22"/>
          <w:szCs w:val="22"/>
        </w:rPr>
      </w:pPr>
    </w:p>
    <w:p w:rsidR="001673E5" w:rsidRPr="003D2533" w:rsidRDefault="001673E5" w:rsidP="001673E5">
      <w:pPr>
        <w:pStyle w:val="NormlWeb"/>
        <w:spacing w:before="0" w:beforeAutospacing="0" w:after="0" w:afterAutospacing="0"/>
        <w:jc w:val="both"/>
        <w:rPr>
          <w:b/>
          <w:sz w:val="22"/>
          <w:szCs w:val="22"/>
        </w:rPr>
      </w:pPr>
    </w:p>
    <w:p w:rsidR="001673E5" w:rsidRPr="003D2533" w:rsidRDefault="001673E5" w:rsidP="001673E5">
      <w:pPr>
        <w:pStyle w:val="NormlWeb"/>
        <w:spacing w:before="0" w:beforeAutospacing="0" w:after="0" w:afterAutospacing="0"/>
        <w:jc w:val="both"/>
        <w:rPr>
          <w:b/>
          <w:sz w:val="22"/>
          <w:szCs w:val="22"/>
        </w:rPr>
      </w:pPr>
    </w:p>
    <w:p w:rsidR="001673E5" w:rsidRPr="003D2533" w:rsidRDefault="001673E5" w:rsidP="001673E5">
      <w:pPr>
        <w:pStyle w:val="NormlWeb"/>
        <w:spacing w:before="0" w:beforeAutospacing="0" w:after="0" w:afterAutospacing="0"/>
        <w:jc w:val="both"/>
        <w:rPr>
          <w:b/>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3D2533" w:rsidRDefault="001673E5" w:rsidP="001673E5">
      <w:pPr>
        <w:pStyle w:val="NormlWeb"/>
        <w:spacing w:before="0" w:beforeAutospacing="0" w:after="0" w:afterAutospacing="0"/>
        <w:ind w:right="-2"/>
        <w:jc w:val="both"/>
        <w:rPr>
          <w:sz w:val="22"/>
          <w:szCs w:val="22"/>
        </w:rPr>
      </w:pPr>
    </w:p>
    <w:p w:rsidR="001673E5" w:rsidRPr="00C8391F" w:rsidRDefault="001673E5" w:rsidP="001673E5">
      <w:pPr>
        <w:jc w:val="both"/>
        <w:rPr>
          <w:sz w:val="22"/>
          <w:szCs w:val="22"/>
        </w:rPr>
      </w:pPr>
      <w:r w:rsidRPr="00C8391F">
        <w:rPr>
          <w:b/>
          <w:sz w:val="22"/>
          <w:szCs w:val="22"/>
        </w:rPr>
        <w:lastRenderedPageBreak/>
        <w:t>Kunhegyesi Nikolett a testület elnöke</w:t>
      </w:r>
      <w:r w:rsidRPr="00C8391F">
        <w:rPr>
          <w:sz w:val="22"/>
          <w:szCs w:val="22"/>
        </w:rPr>
        <w:t xml:space="preserve"> elmondta, hogy a Nemzetiségi Önkormányzat a 2020. január 28-i ülésén, a 8/2020. számú határozatával, 50.000,- Ft összeget biztosított a 2020. év tavaszán a kultúra ápolása céljából „Petőfi nemcsak Magyarul” címmel megrendezésre kerülő nemzetiségi szavalóverseny megvalósulásának költségeire, mely a Kormány által kihirdetett veszélyhelyzet miatt 2020 tavaszán nem valósult meg. A szavalóverseny új időpontja 2020 szeptembere, melynek megszervezésére a továbbiakban is 50.000,- Ft összeg biztosítását javasolja a testületnek akként, hogy az összeg előlegként kerüljön kifizetésre. </w:t>
      </w:r>
    </w:p>
    <w:p w:rsidR="001673E5" w:rsidRPr="00C8391F" w:rsidRDefault="001673E5" w:rsidP="001673E5">
      <w:pPr>
        <w:jc w:val="both"/>
        <w:rPr>
          <w:sz w:val="22"/>
          <w:szCs w:val="22"/>
        </w:rPr>
      </w:pPr>
    </w:p>
    <w:p w:rsidR="001673E5" w:rsidRPr="00C8391F" w:rsidRDefault="001673E5" w:rsidP="001673E5">
      <w:pPr>
        <w:pStyle w:val="NormlWeb"/>
        <w:spacing w:before="0" w:beforeAutospacing="0" w:after="0" w:afterAutospacing="0"/>
        <w:ind w:right="150"/>
        <w:jc w:val="both"/>
        <w:rPr>
          <w:bCs/>
          <w:sz w:val="22"/>
          <w:szCs w:val="22"/>
        </w:rPr>
      </w:pPr>
      <w:r w:rsidRPr="00C8391F">
        <w:rPr>
          <w:bCs/>
          <w:sz w:val="22"/>
          <w:szCs w:val="22"/>
        </w:rPr>
        <w:t>A testület elnöke határozati javaslatként az alábbiakat fogalmazta meg:</w:t>
      </w:r>
    </w:p>
    <w:p w:rsidR="001673E5" w:rsidRPr="00C8391F" w:rsidRDefault="001673E5" w:rsidP="001673E5">
      <w:pPr>
        <w:pStyle w:val="NormlWeb"/>
        <w:spacing w:before="0" w:beforeAutospacing="0" w:after="0" w:afterAutospacing="0"/>
        <w:ind w:right="150"/>
        <w:jc w:val="both"/>
        <w:rPr>
          <w:bCs/>
          <w:sz w:val="22"/>
          <w:szCs w:val="22"/>
        </w:rPr>
      </w:pPr>
    </w:p>
    <w:p w:rsidR="001673E5" w:rsidRPr="00C8391F" w:rsidRDefault="001673E5" w:rsidP="001673E5">
      <w:pPr>
        <w:jc w:val="both"/>
        <w:rPr>
          <w:bCs/>
          <w:sz w:val="22"/>
          <w:szCs w:val="22"/>
        </w:rPr>
      </w:pPr>
      <w:r w:rsidRPr="00C8391F">
        <w:rPr>
          <w:bCs/>
          <w:sz w:val="22"/>
          <w:szCs w:val="22"/>
        </w:rPr>
        <w:t xml:space="preserve">„Kiskőrös Város Cigány Nemzetiségi Önkormányzata </w:t>
      </w:r>
    </w:p>
    <w:p w:rsidR="001673E5" w:rsidRPr="00C8391F" w:rsidRDefault="001673E5" w:rsidP="006A3242">
      <w:pPr>
        <w:pStyle w:val="Listaszerbekezds"/>
        <w:numPr>
          <w:ilvl w:val="0"/>
          <w:numId w:val="30"/>
        </w:numPr>
        <w:jc w:val="both"/>
        <w:rPr>
          <w:sz w:val="22"/>
          <w:szCs w:val="22"/>
        </w:rPr>
      </w:pPr>
      <w:r w:rsidRPr="00C8391F">
        <w:rPr>
          <w:sz w:val="22"/>
          <w:szCs w:val="22"/>
        </w:rPr>
        <w:t xml:space="preserve">megállapítja, hogy a Kormány által kihirdetett veszélyhelyzet miatt a 8/2020. számú Cigány Nemzetiségi Önkormányzat határozata értelmében a 2020. tavaszára tervezett „Petőfi nemcsak Magyarul” című szavalóverseny nem valósult meg. </w:t>
      </w:r>
    </w:p>
    <w:p w:rsidR="001673E5" w:rsidRPr="00C8391F" w:rsidRDefault="001673E5" w:rsidP="006A3242">
      <w:pPr>
        <w:pStyle w:val="Listaszerbekezds"/>
        <w:numPr>
          <w:ilvl w:val="0"/>
          <w:numId w:val="30"/>
        </w:numPr>
        <w:jc w:val="both"/>
        <w:rPr>
          <w:sz w:val="22"/>
          <w:szCs w:val="22"/>
        </w:rPr>
      </w:pPr>
      <w:r w:rsidRPr="00C8391F">
        <w:rPr>
          <w:sz w:val="22"/>
          <w:szCs w:val="22"/>
        </w:rPr>
        <w:t xml:space="preserve">50.000,- Ft összeget biztosít a 2020. szeptemberében a kultúra ápolása céljából „Petőfi nemcsak Magyarul” címmel megrendezésre kerülő nemzetiségi szavalóverseny megszervezésének költségeire. </w:t>
      </w:r>
    </w:p>
    <w:p w:rsidR="001673E5" w:rsidRPr="00C8391F" w:rsidRDefault="001673E5" w:rsidP="006A3242">
      <w:pPr>
        <w:pStyle w:val="NormlWeb"/>
        <w:numPr>
          <w:ilvl w:val="0"/>
          <w:numId w:val="30"/>
        </w:numPr>
        <w:spacing w:before="0" w:beforeAutospacing="0" w:after="0" w:afterAutospacing="0"/>
        <w:ind w:right="150"/>
        <w:jc w:val="both"/>
        <w:rPr>
          <w:bCs/>
          <w:sz w:val="22"/>
          <w:szCs w:val="22"/>
        </w:rPr>
      </w:pPr>
      <w:r w:rsidRPr="00C8391F">
        <w:rPr>
          <w:bCs/>
          <w:sz w:val="22"/>
          <w:szCs w:val="22"/>
        </w:rPr>
        <w:t>a 2. pontban meghatározott összeget a 2020. évi költségvetésének</w:t>
      </w:r>
      <w:r w:rsidRPr="00C8391F">
        <w:rPr>
          <w:sz w:val="22"/>
          <w:szCs w:val="22"/>
        </w:rPr>
        <w:t xml:space="preserve"> terhére biztosítja.</w:t>
      </w:r>
    </w:p>
    <w:p w:rsidR="001673E5" w:rsidRPr="00C8391F" w:rsidRDefault="001673E5" w:rsidP="006A3242">
      <w:pPr>
        <w:numPr>
          <w:ilvl w:val="0"/>
          <w:numId w:val="30"/>
        </w:numPr>
        <w:jc w:val="both"/>
        <w:rPr>
          <w:sz w:val="22"/>
          <w:szCs w:val="22"/>
        </w:rPr>
      </w:pPr>
      <w:r w:rsidRPr="00C8391F">
        <w:rPr>
          <w:sz w:val="22"/>
          <w:szCs w:val="22"/>
        </w:rPr>
        <w:t>felkéri a Polgármesteri Hivatal Pénzügyi Osztályát, hogy az összeg előleg készpénzben történő felvételt biztosítsa.”</w:t>
      </w:r>
    </w:p>
    <w:p w:rsidR="001673E5" w:rsidRPr="00C8391F" w:rsidRDefault="001673E5" w:rsidP="001673E5">
      <w:pPr>
        <w:jc w:val="both"/>
        <w:rPr>
          <w:b/>
          <w:sz w:val="22"/>
          <w:szCs w:val="22"/>
          <w:u w:val="single"/>
        </w:rPr>
      </w:pPr>
    </w:p>
    <w:p w:rsidR="001673E5" w:rsidRPr="00C8391F" w:rsidRDefault="001673E5" w:rsidP="001673E5">
      <w:pPr>
        <w:jc w:val="both"/>
        <w:rPr>
          <w:sz w:val="22"/>
          <w:szCs w:val="22"/>
        </w:rPr>
      </w:pPr>
      <w:r w:rsidRPr="00C8391F">
        <w:rPr>
          <w:b/>
          <w:sz w:val="22"/>
          <w:szCs w:val="22"/>
          <w:u w:val="single"/>
        </w:rPr>
        <w:t>Felelős:</w:t>
      </w:r>
      <w:r w:rsidRPr="00C8391F">
        <w:rPr>
          <w:sz w:val="22"/>
          <w:szCs w:val="22"/>
        </w:rPr>
        <w:tab/>
        <w:t>a testület elnöke</w:t>
      </w:r>
    </w:p>
    <w:p w:rsidR="001673E5" w:rsidRPr="00C8391F" w:rsidRDefault="001673E5" w:rsidP="001673E5">
      <w:pPr>
        <w:jc w:val="both"/>
        <w:rPr>
          <w:sz w:val="22"/>
          <w:szCs w:val="22"/>
        </w:rPr>
      </w:pPr>
      <w:r w:rsidRPr="00C8391F">
        <w:rPr>
          <w:b/>
          <w:sz w:val="22"/>
          <w:szCs w:val="22"/>
          <w:u w:val="single"/>
        </w:rPr>
        <w:t>Határidő:</w:t>
      </w:r>
      <w:r w:rsidRPr="00C8391F">
        <w:rPr>
          <w:sz w:val="22"/>
          <w:szCs w:val="22"/>
        </w:rPr>
        <w:tab/>
        <w:t>értelemszerűen</w:t>
      </w:r>
    </w:p>
    <w:p w:rsidR="001673E5" w:rsidRPr="00C8391F" w:rsidRDefault="001673E5" w:rsidP="001673E5">
      <w:pPr>
        <w:jc w:val="both"/>
        <w:rPr>
          <w:sz w:val="22"/>
          <w:szCs w:val="22"/>
        </w:rPr>
      </w:pPr>
    </w:p>
    <w:p w:rsidR="001673E5" w:rsidRPr="00C8391F" w:rsidRDefault="001673E5" w:rsidP="001673E5">
      <w:pPr>
        <w:jc w:val="both"/>
        <w:rPr>
          <w:sz w:val="22"/>
          <w:szCs w:val="22"/>
        </w:rPr>
      </w:pPr>
    </w:p>
    <w:p w:rsidR="001673E5" w:rsidRPr="00C8391F" w:rsidRDefault="001673E5" w:rsidP="001673E5">
      <w:pPr>
        <w:jc w:val="both"/>
        <w:rPr>
          <w:sz w:val="22"/>
          <w:szCs w:val="22"/>
        </w:rPr>
      </w:pPr>
      <w:r w:rsidRPr="00C8391F">
        <w:rPr>
          <w:sz w:val="22"/>
          <w:szCs w:val="22"/>
        </w:rPr>
        <w:t>A testület megtárgyalta Kunhegyesi Nikolett elnök által megfogalmazottakat és 3 „igen” szavazattal az alábbi határozatot hozta:</w:t>
      </w:r>
    </w:p>
    <w:p w:rsidR="001673E5" w:rsidRPr="00C8391F" w:rsidRDefault="001673E5" w:rsidP="001673E5">
      <w:pPr>
        <w:pStyle w:val="NormlWeb"/>
        <w:spacing w:before="0" w:beforeAutospacing="0" w:after="0" w:afterAutospacing="0"/>
        <w:ind w:right="150"/>
        <w:jc w:val="both"/>
        <w:rPr>
          <w:sz w:val="22"/>
          <w:szCs w:val="22"/>
        </w:rPr>
      </w:pPr>
    </w:p>
    <w:p w:rsidR="001673E5" w:rsidRPr="00C8391F" w:rsidRDefault="001673E5" w:rsidP="001673E5">
      <w:pPr>
        <w:pStyle w:val="NormlWeb"/>
        <w:spacing w:before="0" w:beforeAutospacing="0" w:after="0" w:afterAutospacing="0"/>
        <w:ind w:right="150"/>
        <w:jc w:val="both"/>
        <w:rPr>
          <w:b/>
          <w:sz w:val="22"/>
          <w:szCs w:val="22"/>
          <w:u w:val="single"/>
        </w:rPr>
      </w:pPr>
      <w:r w:rsidRPr="00C8391F">
        <w:rPr>
          <w:b/>
          <w:sz w:val="22"/>
          <w:szCs w:val="22"/>
          <w:u w:val="single"/>
        </w:rPr>
        <w:t>25/2020. sz. Cigány Nemzetiségi Önk. határozat</w:t>
      </w:r>
    </w:p>
    <w:p w:rsidR="001673E5" w:rsidRPr="00C8391F" w:rsidRDefault="001673E5" w:rsidP="001673E5">
      <w:pPr>
        <w:pStyle w:val="NormlWeb"/>
        <w:spacing w:before="0" w:beforeAutospacing="0" w:after="0" w:afterAutospacing="0"/>
        <w:ind w:right="150"/>
        <w:jc w:val="both"/>
        <w:rPr>
          <w:b/>
          <w:sz w:val="22"/>
          <w:szCs w:val="22"/>
          <w:u w:val="single"/>
        </w:rPr>
      </w:pPr>
    </w:p>
    <w:p w:rsidR="001673E5" w:rsidRPr="00C8391F" w:rsidRDefault="001673E5" w:rsidP="001673E5">
      <w:pPr>
        <w:pStyle w:val="NormlWeb"/>
        <w:spacing w:before="0" w:beforeAutospacing="0" w:after="0" w:afterAutospacing="0"/>
        <w:ind w:right="150"/>
        <w:jc w:val="both"/>
        <w:rPr>
          <w:b/>
          <w:sz w:val="22"/>
          <w:szCs w:val="22"/>
          <w:u w:val="single"/>
        </w:rPr>
      </w:pPr>
    </w:p>
    <w:p w:rsidR="001673E5" w:rsidRPr="00C8391F" w:rsidRDefault="001673E5" w:rsidP="001673E5">
      <w:pPr>
        <w:ind w:right="150"/>
        <w:jc w:val="center"/>
        <w:rPr>
          <w:b/>
          <w:sz w:val="22"/>
          <w:szCs w:val="22"/>
        </w:rPr>
      </w:pPr>
      <w:r w:rsidRPr="00C8391F">
        <w:rPr>
          <w:b/>
          <w:sz w:val="22"/>
          <w:szCs w:val="22"/>
        </w:rPr>
        <w:t>H A T Á R O Z A T</w:t>
      </w:r>
    </w:p>
    <w:p w:rsidR="001673E5" w:rsidRPr="00C8391F" w:rsidRDefault="001673E5" w:rsidP="001673E5">
      <w:pPr>
        <w:ind w:right="150"/>
        <w:jc w:val="center"/>
        <w:rPr>
          <w:b/>
          <w:sz w:val="22"/>
          <w:szCs w:val="22"/>
        </w:rPr>
      </w:pPr>
    </w:p>
    <w:p w:rsidR="001673E5" w:rsidRPr="00C8391F" w:rsidRDefault="001673E5" w:rsidP="001673E5">
      <w:pPr>
        <w:jc w:val="both"/>
        <w:rPr>
          <w:bCs/>
          <w:sz w:val="22"/>
          <w:szCs w:val="22"/>
        </w:rPr>
      </w:pPr>
      <w:r w:rsidRPr="00C8391F">
        <w:rPr>
          <w:bCs/>
          <w:sz w:val="22"/>
          <w:szCs w:val="22"/>
        </w:rPr>
        <w:t xml:space="preserve">„Kiskőrös Város Cigány Nemzetiségi Önkormányzata </w:t>
      </w:r>
    </w:p>
    <w:p w:rsidR="001673E5" w:rsidRPr="00C8391F" w:rsidRDefault="001673E5" w:rsidP="006A3242">
      <w:pPr>
        <w:pStyle w:val="Listaszerbekezds"/>
        <w:numPr>
          <w:ilvl w:val="0"/>
          <w:numId w:val="40"/>
        </w:numPr>
        <w:jc w:val="both"/>
        <w:rPr>
          <w:sz w:val="22"/>
          <w:szCs w:val="22"/>
        </w:rPr>
      </w:pPr>
      <w:r w:rsidRPr="00C8391F">
        <w:rPr>
          <w:sz w:val="22"/>
          <w:szCs w:val="22"/>
        </w:rPr>
        <w:t xml:space="preserve">megállapítja, hogy a Kormány által kihirdetett veszélyhelyzet miatt a 8/2020. számú Cigány Nemzetiségi Önkormányzat határozata értelmében a 2020. tavaszára tervezett „Petőfi nemcsak Magyarul” című szavalóverseny nem valósult meg. </w:t>
      </w:r>
    </w:p>
    <w:p w:rsidR="001673E5" w:rsidRPr="00C8391F" w:rsidRDefault="001673E5" w:rsidP="006A3242">
      <w:pPr>
        <w:pStyle w:val="Listaszerbekezds"/>
        <w:numPr>
          <w:ilvl w:val="0"/>
          <w:numId w:val="40"/>
        </w:numPr>
        <w:jc w:val="both"/>
        <w:rPr>
          <w:sz w:val="22"/>
          <w:szCs w:val="22"/>
        </w:rPr>
      </w:pPr>
      <w:r w:rsidRPr="00C8391F">
        <w:rPr>
          <w:sz w:val="22"/>
          <w:szCs w:val="22"/>
        </w:rPr>
        <w:t xml:space="preserve">50.000,- Ft összeget biztosít a 2020. szeptemberében a kultúra ápolása céljából „Petőfi nemcsak Magyarul” címmel megrendezésre kerülő nemzetiségi szavalóverseny megszervezésének költségeire. </w:t>
      </w:r>
    </w:p>
    <w:p w:rsidR="001673E5" w:rsidRPr="00C8391F" w:rsidRDefault="001673E5" w:rsidP="006A3242">
      <w:pPr>
        <w:pStyle w:val="NormlWeb"/>
        <w:numPr>
          <w:ilvl w:val="0"/>
          <w:numId w:val="40"/>
        </w:numPr>
        <w:spacing w:before="0" w:beforeAutospacing="0" w:after="0" w:afterAutospacing="0"/>
        <w:ind w:right="150"/>
        <w:jc w:val="both"/>
        <w:rPr>
          <w:bCs/>
          <w:sz w:val="22"/>
          <w:szCs w:val="22"/>
        </w:rPr>
      </w:pPr>
      <w:r w:rsidRPr="00C8391F">
        <w:rPr>
          <w:bCs/>
          <w:sz w:val="22"/>
          <w:szCs w:val="22"/>
        </w:rPr>
        <w:t>a 2. pontban meghatározott összeget a 2020. évi költségvetésének</w:t>
      </w:r>
      <w:r w:rsidRPr="00C8391F">
        <w:rPr>
          <w:sz w:val="22"/>
          <w:szCs w:val="22"/>
        </w:rPr>
        <w:t xml:space="preserve"> terhére biztosítja.</w:t>
      </w:r>
    </w:p>
    <w:p w:rsidR="001673E5" w:rsidRPr="00C8391F" w:rsidRDefault="001673E5" w:rsidP="006A3242">
      <w:pPr>
        <w:numPr>
          <w:ilvl w:val="0"/>
          <w:numId w:val="40"/>
        </w:numPr>
        <w:jc w:val="both"/>
        <w:rPr>
          <w:sz w:val="22"/>
          <w:szCs w:val="22"/>
        </w:rPr>
      </w:pPr>
      <w:r w:rsidRPr="00C8391F">
        <w:rPr>
          <w:sz w:val="22"/>
          <w:szCs w:val="22"/>
        </w:rPr>
        <w:t>felkéri a Polgármesteri Hivatal Pénzügyi Osztályát, hogy az összeg előleg készpénzben történő felvételt biztosítsa.”</w:t>
      </w:r>
    </w:p>
    <w:p w:rsidR="001673E5" w:rsidRPr="00C8391F" w:rsidRDefault="001673E5" w:rsidP="001673E5">
      <w:pPr>
        <w:jc w:val="both"/>
        <w:rPr>
          <w:b/>
          <w:sz w:val="22"/>
          <w:szCs w:val="22"/>
          <w:u w:val="single"/>
        </w:rPr>
      </w:pPr>
    </w:p>
    <w:p w:rsidR="001673E5" w:rsidRPr="00C8391F" w:rsidRDefault="001673E5" w:rsidP="001673E5">
      <w:pPr>
        <w:jc w:val="both"/>
        <w:rPr>
          <w:sz w:val="22"/>
          <w:szCs w:val="22"/>
        </w:rPr>
      </w:pPr>
      <w:r w:rsidRPr="00C8391F">
        <w:rPr>
          <w:b/>
          <w:sz w:val="22"/>
          <w:szCs w:val="22"/>
          <w:u w:val="single"/>
        </w:rPr>
        <w:t>Felelős:</w:t>
      </w:r>
      <w:r w:rsidRPr="00C8391F">
        <w:rPr>
          <w:sz w:val="22"/>
          <w:szCs w:val="22"/>
        </w:rPr>
        <w:tab/>
        <w:t>a testület elnöke</w:t>
      </w:r>
    </w:p>
    <w:p w:rsidR="001673E5" w:rsidRPr="00C8391F" w:rsidRDefault="001673E5" w:rsidP="001673E5">
      <w:pPr>
        <w:jc w:val="both"/>
        <w:rPr>
          <w:sz w:val="22"/>
          <w:szCs w:val="22"/>
        </w:rPr>
      </w:pPr>
      <w:r w:rsidRPr="00C8391F">
        <w:rPr>
          <w:b/>
          <w:sz w:val="22"/>
          <w:szCs w:val="22"/>
          <w:u w:val="single"/>
        </w:rPr>
        <w:t>Határidő:</w:t>
      </w:r>
      <w:r w:rsidRPr="00C8391F">
        <w:rPr>
          <w:sz w:val="22"/>
          <w:szCs w:val="22"/>
        </w:rPr>
        <w:tab/>
        <w:t>értelemszerűen</w:t>
      </w:r>
    </w:p>
    <w:p w:rsidR="001673E5" w:rsidRPr="00C8391F"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b/>
          <w:bCs/>
          <w:sz w:val="22"/>
          <w:szCs w:val="22"/>
        </w:rPr>
        <w:lastRenderedPageBreak/>
        <w:t xml:space="preserve">Kunhegyesi Nikolett a testület elnöke </w:t>
      </w:r>
      <w:r w:rsidRPr="003D2533">
        <w:rPr>
          <w:sz w:val="22"/>
          <w:szCs w:val="22"/>
        </w:rPr>
        <w:t>elmondta, hogy Magyarország Kormánya felhívást tett közzé a Kiskőrösi Helyi Akciócsoport akcióterületén székhellyel vagy telephellyel rendelkező civil és nonprofit szervezetek, egyházak, kisebbségi önkormányzatok részére.</w:t>
      </w:r>
    </w:p>
    <w:p w:rsidR="001673E5" w:rsidRPr="003D2533" w:rsidRDefault="001673E5" w:rsidP="001673E5">
      <w:pPr>
        <w:pStyle w:val="Norml1"/>
        <w:spacing w:before="0" w:after="0" w:line="240" w:lineRule="auto"/>
        <w:rPr>
          <w:rFonts w:ascii="Times New Roman" w:hAnsi="Times New Roman"/>
          <w:sz w:val="22"/>
          <w:szCs w:val="22"/>
        </w:rPr>
      </w:pPr>
    </w:p>
    <w:p w:rsidR="001673E5" w:rsidRPr="003D2533" w:rsidRDefault="001673E5" w:rsidP="001673E5">
      <w:pPr>
        <w:pStyle w:val="Norml1"/>
        <w:spacing w:before="0" w:after="0" w:line="240" w:lineRule="auto"/>
        <w:rPr>
          <w:rFonts w:ascii="Times New Roman" w:hAnsi="Times New Roman"/>
          <w:sz w:val="22"/>
          <w:szCs w:val="22"/>
        </w:rPr>
      </w:pPr>
      <w:r w:rsidRPr="003D2533">
        <w:rPr>
          <w:rFonts w:ascii="Times New Roman" w:hAnsi="Times New Roman"/>
          <w:sz w:val="22"/>
          <w:szCs w:val="22"/>
        </w:rPr>
        <w:t>A pályázati kiírás célja olyan közösségi összetartozást erősítő, az étkezés és a bor témájához kapcsolódó rendezvények, programok, tevékenységek támogatása, amelyeken érvényesül az egészséges táplálkozásra vonatkozó szemléletmód is.</w:t>
      </w:r>
    </w:p>
    <w:p w:rsidR="001673E5" w:rsidRPr="003D2533" w:rsidRDefault="001673E5" w:rsidP="001673E5">
      <w:pPr>
        <w:jc w:val="both"/>
        <w:rPr>
          <w:sz w:val="22"/>
          <w:szCs w:val="22"/>
        </w:rPr>
      </w:pPr>
      <w:r w:rsidRPr="003D2533">
        <w:rPr>
          <w:sz w:val="22"/>
          <w:szCs w:val="22"/>
        </w:rPr>
        <w:t>A város története szorosan kapcsolódik a szőlőtermesztés és a bor kultuszához. Az</w:t>
      </w:r>
      <w:r w:rsidRPr="003D2533">
        <w:rPr>
          <w:spacing w:val="1"/>
          <w:sz w:val="22"/>
          <w:szCs w:val="22"/>
        </w:rPr>
        <w:t xml:space="preserve"> akcióterületen </w:t>
      </w:r>
      <w:r w:rsidRPr="003D2533">
        <w:rPr>
          <w:sz w:val="22"/>
          <w:szCs w:val="22"/>
        </w:rPr>
        <w:t>é</w:t>
      </w:r>
      <w:r w:rsidRPr="003D2533">
        <w:rPr>
          <w:spacing w:val="-1"/>
          <w:sz w:val="22"/>
          <w:szCs w:val="22"/>
        </w:rPr>
        <w:t>l</w:t>
      </w:r>
      <w:r w:rsidRPr="003D2533">
        <w:rPr>
          <w:sz w:val="22"/>
          <w:szCs w:val="22"/>
        </w:rPr>
        <w:t xml:space="preserve">ő </w:t>
      </w:r>
      <w:r w:rsidRPr="003D2533">
        <w:rPr>
          <w:spacing w:val="1"/>
          <w:sz w:val="22"/>
          <w:szCs w:val="22"/>
        </w:rPr>
        <w:t>n</w:t>
      </w:r>
      <w:r w:rsidRPr="003D2533">
        <w:rPr>
          <w:sz w:val="22"/>
          <w:szCs w:val="22"/>
        </w:rPr>
        <w:t>e</w:t>
      </w:r>
      <w:r w:rsidRPr="003D2533">
        <w:rPr>
          <w:spacing w:val="-1"/>
          <w:sz w:val="22"/>
          <w:szCs w:val="22"/>
        </w:rPr>
        <w:t>m</w:t>
      </w:r>
      <w:r w:rsidRPr="003D2533">
        <w:rPr>
          <w:sz w:val="22"/>
          <w:szCs w:val="22"/>
        </w:rPr>
        <w:t>z</w:t>
      </w:r>
      <w:r w:rsidRPr="003D2533">
        <w:rPr>
          <w:spacing w:val="1"/>
          <w:sz w:val="22"/>
          <w:szCs w:val="22"/>
        </w:rPr>
        <w:t>et</w:t>
      </w:r>
      <w:r w:rsidRPr="003D2533">
        <w:rPr>
          <w:sz w:val="22"/>
          <w:szCs w:val="22"/>
        </w:rPr>
        <w:t>iségekn</w:t>
      </w:r>
      <w:r w:rsidRPr="003D2533">
        <w:rPr>
          <w:spacing w:val="1"/>
          <w:sz w:val="22"/>
          <w:szCs w:val="22"/>
        </w:rPr>
        <w:t>e</w:t>
      </w:r>
      <w:r w:rsidRPr="003D2533">
        <w:rPr>
          <w:sz w:val="22"/>
          <w:szCs w:val="22"/>
        </w:rPr>
        <w:t>k kö</w:t>
      </w:r>
      <w:r w:rsidRPr="003D2533">
        <w:rPr>
          <w:spacing w:val="-2"/>
          <w:sz w:val="22"/>
          <w:szCs w:val="22"/>
        </w:rPr>
        <w:t>s</w:t>
      </w:r>
      <w:r w:rsidRPr="003D2533">
        <w:rPr>
          <w:sz w:val="22"/>
          <w:szCs w:val="22"/>
        </w:rPr>
        <w:t>zönh</w:t>
      </w:r>
      <w:r w:rsidRPr="003D2533">
        <w:rPr>
          <w:spacing w:val="1"/>
          <w:sz w:val="22"/>
          <w:szCs w:val="22"/>
        </w:rPr>
        <w:t>e</w:t>
      </w:r>
      <w:r w:rsidRPr="003D2533">
        <w:rPr>
          <w:spacing w:val="-1"/>
          <w:sz w:val="22"/>
          <w:szCs w:val="22"/>
        </w:rPr>
        <w:t>t</w:t>
      </w:r>
      <w:r w:rsidRPr="003D2533">
        <w:rPr>
          <w:sz w:val="22"/>
          <w:szCs w:val="22"/>
        </w:rPr>
        <w:t xml:space="preserve">ően Kiskőrösön különösen jellemző az étkezési szokások sokfélesége, és nagy igény van ezeknek a gasztronómiai hagyományoknak a továbbélésére, átörökítésére. </w:t>
      </w:r>
    </w:p>
    <w:p w:rsidR="001673E5" w:rsidRPr="003D2533" w:rsidRDefault="001673E5" w:rsidP="001673E5">
      <w:pPr>
        <w:jc w:val="both"/>
        <w:rPr>
          <w:sz w:val="22"/>
          <w:szCs w:val="22"/>
        </w:rPr>
      </w:pPr>
      <w:r w:rsidRPr="003D2533">
        <w:rPr>
          <w:spacing w:val="1"/>
          <w:sz w:val="22"/>
          <w:szCs w:val="22"/>
        </w:rPr>
        <w:t>E</w:t>
      </w:r>
      <w:r w:rsidRPr="003D2533">
        <w:rPr>
          <w:sz w:val="22"/>
          <w:szCs w:val="22"/>
        </w:rPr>
        <w:t>g</w:t>
      </w:r>
      <w:r w:rsidRPr="003D2533">
        <w:rPr>
          <w:spacing w:val="-2"/>
          <w:sz w:val="22"/>
          <w:szCs w:val="22"/>
        </w:rPr>
        <w:t>y</w:t>
      </w:r>
      <w:r w:rsidRPr="003D2533">
        <w:rPr>
          <w:sz w:val="22"/>
          <w:szCs w:val="22"/>
        </w:rPr>
        <w:t>-egy helyi gasztrokulturális rend</w:t>
      </w:r>
      <w:r w:rsidRPr="003D2533">
        <w:rPr>
          <w:spacing w:val="-1"/>
          <w:sz w:val="22"/>
          <w:szCs w:val="22"/>
        </w:rPr>
        <w:t>e</w:t>
      </w:r>
      <w:r w:rsidRPr="003D2533">
        <w:rPr>
          <w:sz w:val="22"/>
          <w:szCs w:val="22"/>
        </w:rPr>
        <w:t>zvé</w:t>
      </w:r>
      <w:r w:rsidRPr="003D2533">
        <w:rPr>
          <w:spacing w:val="1"/>
          <w:sz w:val="22"/>
          <w:szCs w:val="22"/>
        </w:rPr>
        <w:t>n</w:t>
      </w:r>
      <w:r w:rsidRPr="003D2533">
        <w:rPr>
          <w:spacing w:val="-2"/>
          <w:sz w:val="22"/>
          <w:szCs w:val="22"/>
        </w:rPr>
        <w:t>y</w:t>
      </w:r>
      <w:r w:rsidRPr="003D2533">
        <w:rPr>
          <w:sz w:val="22"/>
          <w:szCs w:val="22"/>
        </w:rPr>
        <w:t xml:space="preserve"> vagy fesztivál kiváló esél</w:t>
      </w:r>
      <w:r w:rsidRPr="003D2533">
        <w:rPr>
          <w:spacing w:val="-3"/>
          <w:sz w:val="22"/>
          <w:szCs w:val="22"/>
        </w:rPr>
        <w:t>y</w:t>
      </w:r>
      <w:r w:rsidRPr="003D2533">
        <w:rPr>
          <w:sz w:val="22"/>
          <w:szCs w:val="22"/>
        </w:rPr>
        <w:t>t ad a k</w:t>
      </w:r>
      <w:r w:rsidRPr="003D2533">
        <w:rPr>
          <w:spacing w:val="-2"/>
          <w:sz w:val="22"/>
          <w:szCs w:val="22"/>
        </w:rPr>
        <w:t>ö</w:t>
      </w:r>
      <w:r w:rsidRPr="003D2533">
        <w:rPr>
          <w:sz w:val="22"/>
          <w:szCs w:val="22"/>
        </w:rPr>
        <w:t>zösségteremtésr</w:t>
      </w:r>
      <w:r w:rsidRPr="003D2533">
        <w:rPr>
          <w:spacing w:val="-1"/>
          <w:sz w:val="22"/>
          <w:szCs w:val="22"/>
        </w:rPr>
        <w:t>e</w:t>
      </w:r>
      <w:r w:rsidRPr="003D2533">
        <w:rPr>
          <w:sz w:val="22"/>
          <w:szCs w:val="22"/>
        </w:rPr>
        <w:t xml:space="preserve">, </w:t>
      </w:r>
      <w:r w:rsidRPr="003D2533">
        <w:rPr>
          <w:spacing w:val="1"/>
          <w:sz w:val="22"/>
          <w:szCs w:val="22"/>
        </w:rPr>
        <w:t>t</w:t>
      </w:r>
      <w:r w:rsidRPr="003D2533">
        <w:rPr>
          <w:sz w:val="22"/>
          <w:szCs w:val="22"/>
        </w:rPr>
        <w:t>ov</w:t>
      </w:r>
      <w:r w:rsidRPr="003D2533">
        <w:rPr>
          <w:spacing w:val="-1"/>
          <w:sz w:val="22"/>
          <w:szCs w:val="22"/>
        </w:rPr>
        <w:t>á</w:t>
      </w:r>
      <w:r w:rsidRPr="003D2533">
        <w:rPr>
          <w:sz w:val="22"/>
          <w:szCs w:val="22"/>
        </w:rPr>
        <w:t>b</w:t>
      </w:r>
      <w:r w:rsidRPr="003D2533">
        <w:rPr>
          <w:spacing w:val="1"/>
          <w:sz w:val="22"/>
          <w:szCs w:val="22"/>
        </w:rPr>
        <w:t>b</w:t>
      </w:r>
      <w:r w:rsidRPr="003D2533">
        <w:rPr>
          <w:sz w:val="22"/>
          <w:szCs w:val="22"/>
        </w:rPr>
        <w:t>á növ</w:t>
      </w:r>
      <w:r w:rsidRPr="003D2533">
        <w:rPr>
          <w:spacing w:val="1"/>
          <w:sz w:val="22"/>
          <w:szCs w:val="22"/>
        </w:rPr>
        <w:t>e</w:t>
      </w:r>
      <w:r w:rsidRPr="003D2533">
        <w:rPr>
          <w:sz w:val="22"/>
          <w:szCs w:val="22"/>
        </w:rPr>
        <w:t xml:space="preserve">li a helyi </w:t>
      </w:r>
      <w:r w:rsidRPr="003D2533">
        <w:rPr>
          <w:spacing w:val="-1"/>
          <w:sz w:val="22"/>
          <w:szCs w:val="22"/>
        </w:rPr>
        <w:t>e</w:t>
      </w:r>
      <w:r w:rsidRPr="003D2533">
        <w:rPr>
          <w:sz w:val="22"/>
          <w:szCs w:val="22"/>
        </w:rPr>
        <w:t>mbe</w:t>
      </w:r>
      <w:r w:rsidRPr="003D2533">
        <w:rPr>
          <w:spacing w:val="1"/>
          <w:sz w:val="22"/>
          <w:szCs w:val="22"/>
        </w:rPr>
        <w:t>r</w:t>
      </w:r>
      <w:r w:rsidRPr="003D2533">
        <w:rPr>
          <w:sz w:val="22"/>
          <w:szCs w:val="22"/>
        </w:rPr>
        <w:t>ek iden</w:t>
      </w:r>
      <w:r w:rsidRPr="003D2533">
        <w:rPr>
          <w:spacing w:val="1"/>
          <w:sz w:val="22"/>
          <w:szCs w:val="22"/>
        </w:rPr>
        <w:t>t</w:t>
      </w:r>
      <w:r w:rsidRPr="003D2533">
        <w:rPr>
          <w:sz w:val="22"/>
          <w:szCs w:val="22"/>
        </w:rPr>
        <w:t>i</w:t>
      </w:r>
      <w:r w:rsidRPr="003D2533">
        <w:rPr>
          <w:spacing w:val="1"/>
          <w:sz w:val="22"/>
          <w:szCs w:val="22"/>
        </w:rPr>
        <w:t>t</w:t>
      </w:r>
      <w:r w:rsidRPr="003D2533">
        <w:rPr>
          <w:sz w:val="22"/>
          <w:szCs w:val="22"/>
        </w:rPr>
        <w:t>á</w:t>
      </w:r>
      <w:r w:rsidRPr="003D2533">
        <w:rPr>
          <w:spacing w:val="-2"/>
          <w:sz w:val="22"/>
          <w:szCs w:val="22"/>
        </w:rPr>
        <w:t>s</w:t>
      </w:r>
      <w:r w:rsidRPr="003D2533">
        <w:rPr>
          <w:sz w:val="22"/>
          <w:szCs w:val="22"/>
        </w:rPr>
        <w:t>tuda</w:t>
      </w:r>
      <w:r w:rsidRPr="003D2533">
        <w:rPr>
          <w:spacing w:val="1"/>
          <w:sz w:val="22"/>
          <w:szCs w:val="22"/>
        </w:rPr>
        <w:t>t</w:t>
      </w:r>
      <w:r w:rsidRPr="003D2533">
        <w:rPr>
          <w:spacing w:val="-1"/>
          <w:sz w:val="22"/>
          <w:szCs w:val="22"/>
        </w:rPr>
        <w:t>á</w:t>
      </w:r>
      <w:r w:rsidRPr="003D2533">
        <w:rPr>
          <w:sz w:val="22"/>
          <w:szCs w:val="22"/>
        </w:rPr>
        <w:t>t igazodva ezáltal a Helyi Közösségi Fejlesztési Stratégia egyik fő célkitűzéséhez.</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Kiskőrös Város Cigány Nemzetiségi Önkormányzata a fentieknek megfelelően „Cigány ételek Kiskőrösön” címmel pályázatot kíván beadni.</w:t>
      </w:r>
    </w:p>
    <w:p w:rsidR="001673E5" w:rsidRPr="003D2533" w:rsidRDefault="001673E5" w:rsidP="001673E5">
      <w:pPr>
        <w:pStyle w:val="NormlWeb"/>
        <w:spacing w:before="0" w:beforeAutospacing="0" w:after="0" w:afterAutospacing="0"/>
        <w:ind w:right="150"/>
        <w:jc w:val="both"/>
        <w:rPr>
          <w:sz w:val="22"/>
          <w:szCs w:val="22"/>
        </w:rPr>
      </w:pPr>
      <w:r w:rsidRPr="003D2533">
        <w:rPr>
          <w:sz w:val="22"/>
          <w:szCs w:val="22"/>
        </w:rPr>
        <w:t>A támogatás formája: vissza nem térítendő támogatás.</w:t>
      </w:r>
    </w:p>
    <w:p w:rsidR="001673E5" w:rsidRPr="003D2533" w:rsidRDefault="001673E5" w:rsidP="001673E5">
      <w:pPr>
        <w:pStyle w:val="NormlWeb"/>
        <w:spacing w:before="0" w:beforeAutospacing="0" w:after="0" w:afterAutospacing="0"/>
        <w:ind w:right="150"/>
        <w:jc w:val="both"/>
        <w:rPr>
          <w:sz w:val="22"/>
          <w:szCs w:val="22"/>
        </w:rPr>
      </w:pPr>
      <w:r w:rsidRPr="003D2533">
        <w:rPr>
          <w:sz w:val="22"/>
          <w:szCs w:val="22"/>
        </w:rPr>
        <w:t>A támogatás intenzitása: 100%. A pályázat benyújtásához saját forrás biztosítása nem szükséges.</w:t>
      </w: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r w:rsidRPr="003D2533">
        <w:rPr>
          <w:sz w:val="22"/>
          <w:szCs w:val="22"/>
        </w:rPr>
        <w:t>A fenti címen benyújtott pályázat keretén belül Kiskőrös Város Cigány Nemzetiségi Önkormányzata egy cigány gasztrokulturális rendezvényt szeretne megvalósítani, melyhez sátor, valamint a főzéshez kapcsolatos eszközök beszerzését tervezi. A program színesítéseképp pedig autentikus roma zenekar fellépését tervezi. A Nemzetiségi Önkormányzat a pályázat keretén belül 2.000.000,- Forint összeget kíván megpályázni.</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testület elnöke határozati javaslatként az alábbiakat fogalmazta meg:</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 xml:space="preserve">„Kiskőrös Város Cigány Nemzetiségi Önkormányzata </w:t>
      </w:r>
    </w:p>
    <w:p w:rsidR="001673E5" w:rsidRPr="003D2533" w:rsidRDefault="001673E5" w:rsidP="006A3242">
      <w:pPr>
        <w:pStyle w:val="Listaszerbekezds"/>
        <w:numPr>
          <w:ilvl w:val="0"/>
          <w:numId w:val="31"/>
        </w:numPr>
        <w:jc w:val="both"/>
        <w:rPr>
          <w:sz w:val="22"/>
          <w:szCs w:val="22"/>
        </w:rPr>
      </w:pPr>
      <w:r w:rsidRPr="003D2533">
        <w:rPr>
          <w:sz w:val="22"/>
          <w:szCs w:val="22"/>
        </w:rPr>
        <w:t>egyetért azzal, hogy pályázatot nyújtson be gasztrokulturális rendezvény megvalósítására.</w:t>
      </w:r>
    </w:p>
    <w:p w:rsidR="001673E5" w:rsidRPr="003D2533" w:rsidRDefault="001673E5" w:rsidP="006A3242">
      <w:pPr>
        <w:pStyle w:val="Listaszerbekezds"/>
        <w:numPr>
          <w:ilvl w:val="0"/>
          <w:numId w:val="31"/>
        </w:numPr>
        <w:jc w:val="both"/>
        <w:rPr>
          <w:sz w:val="22"/>
          <w:szCs w:val="22"/>
        </w:rPr>
      </w:pPr>
      <w:r w:rsidRPr="003D2533">
        <w:rPr>
          <w:sz w:val="22"/>
          <w:szCs w:val="22"/>
        </w:rPr>
        <w:t>2.000.000,- Ft összeget kíván megpályázni.</w:t>
      </w:r>
    </w:p>
    <w:p w:rsidR="001673E5" w:rsidRPr="003D2533" w:rsidRDefault="001673E5" w:rsidP="006A3242">
      <w:pPr>
        <w:pStyle w:val="Listaszerbekezds"/>
        <w:numPr>
          <w:ilvl w:val="0"/>
          <w:numId w:val="31"/>
        </w:numPr>
        <w:jc w:val="both"/>
        <w:rPr>
          <w:sz w:val="22"/>
          <w:szCs w:val="22"/>
        </w:rPr>
      </w:pPr>
      <w:r w:rsidRPr="003D2533">
        <w:rPr>
          <w:sz w:val="22"/>
          <w:szCs w:val="22"/>
        </w:rPr>
        <w:t>felhatalmazza az elnököt, hogy a pályázattal kapcsolatos ügyekben eljárjon, a szükséges nyilatkozatokat megtegye.”</w:t>
      </w:r>
    </w:p>
    <w:p w:rsidR="001673E5" w:rsidRPr="003D2533" w:rsidRDefault="001673E5" w:rsidP="001673E5">
      <w:pPr>
        <w:pStyle w:val="Listaszerbekezds"/>
        <w:jc w:val="both"/>
        <w:rPr>
          <w:b/>
          <w:bCs/>
          <w:sz w:val="22"/>
          <w:szCs w:val="22"/>
          <w:u w:val="single"/>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2020.07.31. (a pályázat benyújtásának határideje)</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testület megtárgyalta Kunhegyesi Nikolett elnök által megfogalmazottakat és 3 „igen” szavazattal az alábbi határozatot hozta:</w:t>
      </w: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pStyle w:val="NormlWeb"/>
        <w:spacing w:before="0" w:beforeAutospacing="0" w:after="0" w:afterAutospacing="0"/>
        <w:ind w:right="150"/>
        <w:jc w:val="both"/>
        <w:rPr>
          <w:b/>
          <w:sz w:val="22"/>
          <w:szCs w:val="22"/>
          <w:u w:val="single"/>
        </w:rPr>
      </w:pPr>
      <w:r w:rsidRPr="003D2533">
        <w:rPr>
          <w:b/>
          <w:sz w:val="22"/>
          <w:szCs w:val="22"/>
          <w:u w:val="single"/>
        </w:rPr>
        <w:t>26/2020. sz. Cigány Nemzetiségi Önk. határozat</w:t>
      </w:r>
    </w:p>
    <w:p w:rsidR="001673E5"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ind w:right="150"/>
        <w:jc w:val="center"/>
        <w:rPr>
          <w:b/>
          <w:sz w:val="22"/>
          <w:szCs w:val="22"/>
        </w:rPr>
      </w:pPr>
      <w:r w:rsidRPr="003D2533">
        <w:rPr>
          <w:b/>
          <w:sz w:val="22"/>
          <w:szCs w:val="22"/>
        </w:rPr>
        <w:t>H A T Á R O Z A T</w:t>
      </w:r>
    </w:p>
    <w:p w:rsidR="001673E5" w:rsidRPr="003D2533" w:rsidRDefault="001673E5" w:rsidP="001673E5">
      <w:pPr>
        <w:ind w:right="150"/>
        <w:jc w:val="center"/>
        <w:rPr>
          <w:b/>
          <w:sz w:val="22"/>
          <w:szCs w:val="22"/>
        </w:rPr>
      </w:pPr>
    </w:p>
    <w:p w:rsidR="001673E5" w:rsidRPr="003D2533" w:rsidRDefault="001673E5" w:rsidP="001673E5">
      <w:pPr>
        <w:jc w:val="both"/>
        <w:rPr>
          <w:sz w:val="22"/>
          <w:szCs w:val="22"/>
        </w:rPr>
      </w:pPr>
      <w:r w:rsidRPr="003D2533">
        <w:rPr>
          <w:sz w:val="22"/>
          <w:szCs w:val="22"/>
        </w:rPr>
        <w:t xml:space="preserve">„Kiskőrös Város Cigány Nemzetiségi Önkormányzata </w:t>
      </w:r>
    </w:p>
    <w:p w:rsidR="001673E5" w:rsidRPr="003D2533" w:rsidRDefault="001673E5" w:rsidP="006A3242">
      <w:pPr>
        <w:pStyle w:val="Listaszerbekezds"/>
        <w:numPr>
          <w:ilvl w:val="0"/>
          <w:numId w:val="32"/>
        </w:numPr>
        <w:jc w:val="both"/>
        <w:rPr>
          <w:sz w:val="22"/>
          <w:szCs w:val="22"/>
        </w:rPr>
      </w:pPr>
      <w:r w:rsidRPr="003D2533">
        <w:rPr>
          <w:sz w:val="22"/>
          <w:szCs w:val="22"/>
        </w:rPr>
        <w:t>egyetért azzal, hogy pályázatot nyújtson be gasztrokulturális rendezvény megvalósítására.</w:t>
      </w:r>
    </w:p>
    <w:p w:rsidR="001673E5" w:rsidRPr="003D2533" w:rsidRDefault="001673E5" w:rsidP="006A3242">
      <w:pPr>
        <w:pStyle w:val="Listaszerbekezds"/>
        <w:numPr>
          <w:ilvl w:val="0"/>
          <w:numId w:val="32"/>
        </w:numPr>
        <w:jc w:val="both"/>
        <w:rPr>
          <w:sz w:val="22"/>
          <w:szCs w:val="22"/>
        </w:rPr>
      </w:pPr>
      <w:r w:rsidRPr="003D2533">
        <w:rPr>
          <w:sz w:val="22"/>
          <w:szCs w:val="22"/>
        </w:rPr>
        <w:t>2.000.000,- Ft összeget kíván megpályázni.</w:t>
      </w:r>
    </w:p>
    <w:p w:rsidR="001673E5" w:rsidRPr="003D2533" w:rsidRDefault="001673E5" w:rsidP="006A3242">
      <w:pPr>
        <w:pStyle w:val="Listaszerbekezds"/>
        <w:numPr>
          <w:ilvl w:val="0"/>
          <w:numId w:val="32"/>
        </w:numPr>
        <w:jc w:val="both"/>
        <w:rPr>
          <w:sz w:val="22"/>
          <w:szCs w:val="22"/>
        </w:rPr>
      </w:pPr>
      <w:r w:rsidRPr="003D2533">
        <w:rPr>
          <w:sz w:val="22"/>
          <w:szCs w:val="22"/>
        </w:rPr>
        <w:t>felhatalmazza az elnököt, hogy a pályázattal kapcsolatos ügyekben eljárjon, a szükséges nyilatkozatokat megtegye.”</w:t>
      </w:r>
    </w:p>
    <w:p w:rsidR="001673E5" w:rsidRPr="003D2533" w:rsidRDefault="001673E5" w:rsidP="001673E5">
      <w:pPr>
        <w:pStyle w:val="Listaszerbekezds"/>
        <w:jc w:val="both"/>
        <w:rPr>
          <w:b/>
          <w:bCs/>
          <w:sz w:val="22"/>
          <w:szCs w:val="22"/>
          <w:u w:val="single"/>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2020.07.31. (a pályázat benyújtásának határideje)</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pStyle w:val="Norml1"/>
        <w:spacing w:before="0" w:after="0" w:line="240" w:lineRule="auto"/>
        <w:rPr>
          <w:rFonts w:ascii="Times New Roman" w:hAnsi="Times New Roman"/>
          <w:sz w:val="22"/>
          <w:szCs w:val="22"/>
        </w:rPr>
      </w:pPr>
      <w:r w:rsidRPr="003D2533">
        <w:rPr>
          <w:rFonts w:ascii="Times New Roman" w:hAnsi="Times New Roman"/>
          <w:b/>
          <w:bCs/>
          <w:sz w:val="22"/>
          <w:szCs w:val="22"/>
        </w:rPr>
        <w:lastRenderedPageBreak/>
        <w:t xml:space="preserve">Kunhegyesi Nikolett a testület elnöke </w:t>
      </w:r>
      <w:r w:rsidRPr="003D2533">
        <w:rPr>
          <w:rFonts w:ascii="Times New Roman" w:hAnsi="Times New Roman"/>
          <w:sz w:val="22"/>
          <w:szCs w:val="22"/>
        </w:rPr>
        <w:t>elmondta, hogy Magyarország Kormánya felhívást tett közzé a Kiskőrösi Helyi Akciócsoport akcióterületén székhellyel vagy telephellyel rendelkező civil és nonprofit szervezetek, egyházak, kisebbségi önkormányzatok részére a kiskőrösi hagyományok ápolására irányuló tevékenységeik megerősítése, aktivitásuk növelése érdekében.</w:t>
      </w: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jc w:val="both"/>
        <w:rPr>
          <w:sz w:val="22"/>
          <w:szCs w:val="22"/>
        </w:rPr>
      </w:pPr>
      <w:r w:rsidRPr="003D2533">
        <w:rPr>
          <w:sz w:val="22"/>
          <w:szCs w:val="22"/>
        </w:rPr>
        <w:t xml:space="preserve">A pályázati kiírás célja: </w:t>
      </w:r>
      <w:r>
        <w:rPr>
          <w:sz w:val="22"/>
          <w:szCs w:val="22"/>
        </w:rPr>
        <w:t>a</w:t>
      </w:r>
      <w:r w:rsidRPr="003D2533">
        <w:rPr>
          <w:sz w:val="22"/>
          <w:szCs w:val="22"/>
        </w:rPr>
        <w:t xml:space="preserve"> város polgári hagyományainak vagy az ország történelmi, vallási és kulturális hagyományainak megjelenítésére szolgáló, hagyományőrző rendezvények, valamint helytörténeti és a kulturális örökség részét képező tárgyi eszközök gyűjtését és bemutatását szolgáló tevékenységek:</w:t>
      </w:r>
    </w:p>
    <w:p w:rsidR="001673E5" w:rsidRPr="003D2533" w:rsidRDefault="001673E5" w:rsidP="006A3242">
      <w:pPr>
        <w:pStyle w:val="Listaszerbekezds"/>
        <w:numPr>
          <w:ilvl w:val="0"/>
          <w:numId w:val="28"/>
        </w:numPr>
        <w:contextualSpacing/>
        <w:jc w:val="both"/>
        <w:rPr>
          <w:sz w:val="22"/>
          <w:szCs w:val="22"/>
        </w:rPr>
      </w:pPr>
      <w:r w:rsidRPr="003D2533">
        <w:rPr>
          <w:sz w:val="22"/>
          <w:szCs w:val="22"/>
        </w:rPr>
        <w:t>hel</w:t>
      </w:r>
      <w:r w:rsidRPr="003D2533">
        <w:rPr>
          <w:spacing w:val="-2"/>
          <w:sz w:val="22"/>
          <w:szCs w:val="22"/>
        </w:rPr>
        <w:t>y</w:t>
      </w:r>
      <w:r w:rsidRPr="003D2533">
        <w:rPr>
          <w:sz w:val="22"/>
          <w:szCs w:val="22"/>
        </w:rPr>
        <w:t xml:space="preserve">történet, valamint a </w:t>
      </w:r>
      <w:r w:rsidRPr="003D2533">
        <w:rPr>
          <w:spacing w:val="-1"/>
          <w:sz w:val="22"/>
          <w:szCs w:val="22"/>
        </w:rPr>
        <w:t>n</w:t>
      </w:r>
      <w:r w:rsidRPr="003D2533">
        <w:rPr>
          <w:sz w:val="22"/>
          <w:szCs w:val="22"/>
        </w:rPr>
        <w:t>emzetiségi és a nemzeti</w:t>
      </w:r>
      <w:r w:rsidRPr="003D2533">
        <w:rPr>
          <w:spacing w:val="-1"/>
          <w:sz w:val="22"/>
          <w:szCs w:val="22"/>
        </w:rPr>
        <w:t xml:space="preserve"> k</w:t>
      </w:r>
      <w:r w:rsidRPr="003D2533">
        <w:rPr>
          <w:sz w:val="22"/>
          <w:szCs w:val="22"/>
        </w:rPr>
        <w:t>ul</w:t>
      </w:r>
      <w:r w:rsidRPr="003D2533">
        <w:rPr>
          <w:spacing w:val="1"/>
          <w:sz w:val="22"/>
          <w:szCs w:val="22"/>
        </w:rPr>
        <w:t>t</w:t>
      </w:r>
      <w:r w:rsidRPr="003D2533">
        <w:rPr>
          <w:spacing w:val="-1"/>
          <w:sz w:val="22"/>
          <w:szCs w:val="22"/>
        </w:rPr>
        <w:t>ú</w:t>
      </w:r>
      <w:r w:rsidRPr="003D2533">
        <w:rPr>
          <w:sz w:val="22"/>
          <w:szCs w:val="22"/>
        </w:rPr>
        <w:t>ra bemuta</w:t>
      </w:r>
      <w:r w:rsidRPr="003D2533">
        <w:rPr>
          <w:spacing w:val="1"/>
          <w:sz w:val="22"/>
          <w:szCs w:val="22"/>
        </w:rPr>
        <w:t>t</w:t>
      </w:r>
      <w:r w:rsidRPr="003D2533">
        <w:rPr>
          <w:sz w:val="22"/>
          <w:szCs w:val="22"/>
        </w:rPr>
        <w:t>ására irányuló tevékenységek, rendezvények megvalósítása,</w:t>
      </w:r>
    </w:p>
    <w:p w:rsidR="001673E5" w:rsidRPr="003D2533" w:rsidRDefault="001673E5" w:rsidP="006A3242">
      <w:pPr>
        <w:pStyle w:val="Listaszerbekezds"/>
        <w:numPr>
          <w:ilvl w:val="0"/>
          <w:numId w:val="28"/>
        </w:numPr>
        <w:contextualSpacing/>
        <w:jc w:val="both"/>
        <w:rPr>
          <w:sz w:val="22"/>
          <w:szCs w:val="22"/>
        </w:rPr>
      </w:pPr>
      <w:r w:rsidRPr="003D2533">
        <w:rPr>
          <w:sz w:val="22"/>
          <w:szCs w:val="22"/>
        </w:rPr>
        <w:t>hagyomá</w:t>
      </w:r>
      <w:r w:rsidRPr="003D2533">
        <w:rPr>
          <w:spacing w:val="2"/>
          <w:sz w:val="22"/>
          <w:szCs w:val="22"/>
        </w:rPr>
        <w:t>n</w:t>
      </w:r>
      <w:r w:rsidRPr="003D2533">
        <w:rPr>
          <w:sz w:val="22"/>
          <w:szCs w:val="22"/>
        </w:rPr>
        <w:t>yos be</w:t>
      </w:r>
      <w:r w:rsidRPr="003D2533">
        <w:rPr>
          <w:spacing w:val="1"/>
          <w:sz w:val="22"/>
          <w:szCs w:val="22"/>
        </w:rPr>
        <w:t>r</w:t>
      </w:r>
      <w:r w:rsidRPr="003D2533">
        <w:rPr>
          <w:spacing w:val="-1"/>
          <w:sz w:val="22"/>
          <w:szCs w:val="22"/>
        </w:rPr>
        <w:t>en</w:t>
      </w:r>
      <w:r w:rsidRPr="003D2533">
        <w:rPr>
          <w:sz w:val="22"/>
          <w:szCs w:val="22"/>
        </w:rPr>
        <w:t>de</w:t>
      </w:r>
      <w:r w:rsidRPr="003D2533">
        <w:rPr>
          <w:spacing w:val="1"/>
          <w:sz w:val="22"/>
          <w:szCs w:val="22"/>
        </w:rPr>
        <w:t>z</w:t>
      </w:r>
      <w:r w:rsidRPr="003D2533">
        <w:rPr>
          <w:sz w:val="22"/>
          <w:szCs w:val="22"/>
        </w:rPr>
        <w:t>ési tárgyak beg</w:t>
      </w:r>
      <w:r w:rsidRPr="003D2533">
        <w:rPr>
          <w:spacing w:val="-1"/>
          <w:sz w:val="22"/>
          <w:szCs w:val="22"/>
        </w:rPr>
        <w:t>y</w:t>
      </w:r>
      <w:r w:rsidRPr="003D2533">
        <w:rPr>
          <w:sz w:val="22"/>
          <w:szCs w:val="22"/>
        </w:rPr>
        <w:t>űj</w:t>
      </w:r>
      <w:r w:rsidRPr="003D2533">
        <w:rPr>
          <w:spacing w:val="1"/>
          <w:sz w:val="22"/>
          <w:szCs w:val="22"/>
        </w:rPr>
        <w:t>t</w:t>
      </w:r>
      <w:r w:rsidRPr="003D2533">
        <w:rPr>
          <w:sz w:val="22"/>
          <w:szCs w:val="22"/>
        </w:rPr>
        <w:t>és</w:t>
      </w:r>
      <w:r w:rsidRPr="003D2533">
        <w:rPr>
          <w:spacing w:val="5"/>
          <w:sz w:val="22"/>
          <w:szCs w:val="22"/>
        </w:rPr>
        <w:t>e</w:t>
      </w:r>
      <w:r w:rsidRPr="003D2533">
        <w:rPr>
          <w:spacing w:val="-1"/>
          <w:sz w:val="22"/>
          <w:szCs w:val="22"/>
        </w:rPr>
        <w:t>-</w:t>
      </w:r>
      <w:r w:rsidRPr="003D2533">
        <w:rPr>
          <w:sz w:val="22"/>
          <w:szCs w:val="22"/>
        </w:rPr>
        <w:t>bemu</w:t>
      </w:r>
      <w:r w:rsidRPr="003D2533">
        <w:rPr>
          <w:spacing w:val="1"/>
          <w:sz w:val="22"/>
          <w:szCs w:val="22"/>
        </w:rPr>
        <w:t>t</w:t>
      </w:r>
      <w:r w:rsidRPr="003D2533">
        <w:rPr>
          <w:spacing w:val="-2"/>
          <w:sz w:val="22"/>
          <w:szCs w:val="22"/>
        </w:rPr>
        <w:t>a</w:t>
      </w:r>
      <w:r w:rsidRPr="003D2533">
        <w:rPr>
          <w:sz w:val="22"/>
          <w:szCs w:val="22"/>
        </w:rPr>
        <w:t>tására irányuló tevékenységek megvalósítása,</w:t>
      </w:r>
    </w:p>
    <w:p w:rsidR="001673E5" w:rsidRPr="003D2533" w:rsidRDefault="001673E5" w:rsidP="006A3242">
      <w:pPr>
        <w:pStyle w:val="Listaszerbekezds"/>
        <w:numPr>
          <w:ilvl w:val="0"/>
          <w:numId w:val="28"/>
        </w:numPr>
        <w:contextualSpacing/>
        <w:jc w:val="both"/>
        <w:rPr>
          <w:sz w:val="22"/>
          <w:szCs w:val="22"/>
        </w:rPr>
      </w:pPr>
      <w:r w:rsidRPr="003D2533">
        <w:rPr>
          <w:sz w:val="22"/>
          <w:szCs w:val="22"/>
        </w:rPr>
        <w:t>tra</w:t>
      </w:r>
      <w:r w:rsidRPr="003D2533">
        <w:rPr>
          <w:spacing w:val="2"/>
          <w:sz w:val="22"/>
          <w:szCs w:val="22"/>
        </w:rPr>
        <w:t>d</w:t>
      </w:r>
      <w:r w:rsidRPr="003D2533">
        <w:rPr>
          <w:sz w:val="22"/>
          <w:szCs w:val="22"/>
        </w:rPr>
        <w:t>ici</w:t>
      </w:r>
      <w:r w:rsidRPr="003D2533">
        <w:rPr>
          <w:spacing w:val="-1"/>
          <w:sz w:val="22"/>
          <w:szCs w:val="22"/>
        </w:rPr>
        <w:t>o</w:t>
      </w:r>
      <w:r w:rsidRPr="003D2533">
        <w:rPr>
          <w:sz w:val="22"/>
          <w:szCs w:val="22"/>
        </w:rPr>
        <w:t>nális visel</w:t>
      </w:r>
      <w:r w:rsidRPr="003D2533">
        <w:rPr>
          <w:spacing w:val="-1"/>
          <w:sz w:val="22"/>
          <w:szCs w:val="22"/>
        </w:rPr>
        <w:t>e</w:t>
      </w:r>
      <w:r w:rsidRPr="003D2533">
        <w:rPr>
          <w:sz w:val="22"/>
          <w:szCs w:val="22"/>
        </w:rPr>
        <w:t xml:space="preserve">tek </w:t>
      </w:r>
      <w:r w:rsidRPr="003D2533">
        <w:rPr>
          <w:spacing w:val="1"/>
          <w:sz w:val="22"/>
          <w:szCs w:val="22"/>
        </w:rPr>
        <w:t>b</w:t>
      </w:r>
      <w:r w:rsidRPr="003D2533">
        <w:rPr>
          <w:sz w:val="22"/>
          <w:szCs w:val="22"/>
        </w:rPr>
        <w:t>egyűjtés</w:t>
      </w:r>
      <w:r w:rsidRPr="003D2533">
        <w:rPr>
          <w:spacing w:val="2"/>
          <w:sz w:val="22"/>
          <w:szCs w:val="22"/>
        </w:rPr>
        <w:t>e</w:t>
      </w:r>
      <w:r w:rsidRPr="003D2533">
        <w:rPr>
          <w:sz w:val="22"/>
          <w:szCs w:val="22"/>
        </w:rPr>
        <w:t>-bemut</w:t>
      </w:r>
      <w:r w:rsidRPr="003D2533">
        <w:rPr>
          <w:spacing w:val="1"/>
          <w:sz w:val="22"/>
          <w:szCs w:val="22"/>
        </w:rPr>
        <w:t>a</w:t>
      </w:r>
      <w:r w:rsidRPr="003D2533">
        <w:rPr>
          <w:spacing w:val="-1"/>
          <w:sz w:val="22"/>
          <w:szCs w:val="22"/>
        </w:rPr>
        <w:t>t</w:t>
      </w:r>
      <w:r w:rsidRPr="003D2533">
        <w:rPr>
          <w:sz w:val="22"/>
          <w:szCs w:val="22"/>
        </w:rPr>
        <w:t>ása,</w:t>
      </w:r>
    </w:p>
    <w:p w:rsidR="001673E5" w:rsidRPr="003D2533" w:rsidRDefault="001673E5" w:rsidP="006A3242">
      <w:pPr>
        <w:pStyle w:val="Listaszerbekezds"/>
        <w:numPr>
          <w:ilvl w:val="0"/>
          <w:numId w:val="28"/>
        </w:numPr>
        <w:contextualSpacing/>
        <w:jc w:val="both"/>
        <w:rPr>
          <w:spacing w:val="61"/>
          <w:sz w:val="22"/>
          <w:szCs w:val="22"/>
        </w:rPr>
      </w:pPr>
      <w:r w:rsidRPr="003D2533">
        <w:rPr>
          <w:sz w:val="22"/>
          <w:szCs w:val="22"/>
        </w:rPr>
        <w:t>nép</w:t>
      </w:r>
      <w:r w:rsidRPr="003D2533">
        <w:rPr>
          <w:spacing w:val="1"/>
          <w:sz w:val="22"/>
          <w:szCs w:val="22"/>
        </w:rPr>
        <w:t>z</w:t>
      </w:r>
      <w:r w:rsidRPr="003D2533">
        <w:rPr>
          <w:sz w:val="22"/>
          <w:szCs w:val="22"/>
        </w:rPr>
        <w:t>enei és tá</w:t>
      </w:r>
      <w:r w:rsidRPr="003D2533">
        <w:rPr>
          <w:spacing w:val="2"/>
          <w:sz w:val="22"/>
          <w:szCs w:val="22"/>
        </w:rPr>
        <w:t>n</w:t>
      </w:r>
      <w:r w:rsidRPr="003D2533">
        <w:rPr>
          <w:sz w:val="22"/>
          <w:szCs w:val="22"/>
        </w:rPr>
        <w:t>c hagyomá</w:t>
      </w:r>
      <w:r w:rsidRPr="003D2533">
        <w:rPr>
          <w:spacing w:val="2"/>
          <w:sz w:val="22"/>
          <w:szCs w:val="22"/>
        </w:rPr>
        <w:t>n</w:t>
      </w:r>
      <w:r w:rsidRPr="003D2533">
        <w:rPr>
          <w:sz w:val="22"/>
          <w:szCs w:val="22"/>
        </w:rPr>
        <w:t>yok él</w:t>
      </w:r>
      <w:r w:rsidRPr="003D2533">
        <w:rPr>
          <w:spacing w:val="1"/>
          <w:sz w:val="22"/>
          <w:szCs w:val="22"/>
        </w:rPr>
        <w:t>e</w:t>
      </w:r>
      <w:r w:rsidRPr="003D2533">
        <w:rPr>
          <w:spacing w:val="-1"/>
          <w:sz w:val="22"/>
          <w:szCs w:val="22"/>
        </w:rPr>
        <w:t>t</w:t>
      </w:r>
      <w:r w:rsidRPr="003D2533">
        <w:rPr>
          <w:sz w:val="22"/>
          <w:szCs w:val="22"/>
        </w:rPr>
        <w:t>ben</w:t>
      </w:r>
      <w:r w:rsidRPr="003D2533">
        <w:rPr>
          <w:spacing w:val="1"/>
          <w:sz w:val="22"/>
          <w:szCs w:val="22"/>
        </w:rPr>
        <w:t xml:space="preserve"> </w:t>
      </w:r>
      <w:r w:rsidRPr="003D2533">
        <w:rPr>
          <w:sz w:val="22"/>
          <w:szCs w:val="22"/>
        </w:rPr>
        <w:t>ta</w:t>
      </w:r>
      <w:r w:rsidRPr="003D2533">
        <w:rPr>
          <w:spacing w:val="1"/>
          <w:sz w:val="22"/>
          <w:szCs w:val="22"/>
        </w:rPr>
        <w:t>r</w:t>
      </w:r>
      <w:r w:rsidRPr="003D2533">
        <w:rPr>
          <w:sz w:val="22"/>
          <w:szCs w:val="22"/>
        </w:rPr>
        <w:t>tása, e</w:t>
      </w:r>
      <w:r w:rsidRPr="003D2533">
        <w:rPr>
          <w:spacing w:val="-1"/>
          <w:sz w:val="22"/>
          <w:szCs w:val="22"/>
        </w:rPr>
        <w:t>s</w:t>
      </w:r>
      <w:r w:rsidRPr="003D2533">
        <w:rPr>
          <w:sz w:val="22"/>
          <w:szCs w:val="22"/>
        </w:rPr>
        <w:t>zköze</w:t>
      </w:r>
      <w:r w:rsidRPr="003D2533">
        <w:rPr>
          <w:spacing w:val="-1"/>
          <w:sz w:val="22"/>
          <w:szCs w:val="22"/>
        </w:rPr>
        <w:t>i</w:t>
      </w:r>
      <w:r w:rsidRPr="003D2533">
        <w:rPr>
          <w:sz w:val="22"/>
          <w:szCs w:val="22"/>
        </w:rPr>
        <w:t>nek</w:t>
      </w:r>
      <w:r w:rsidRPr="003D2533">
        <w:rPr>
          <w:spacing w:val="1"/>
          <w:sz w:val="22"/>
          <w:szCs w:val="22"/>
        </w:rPr>
        <w:t xml:space="preserve"> </w:t>
      </w:r>
      <w:r w:rsidRPr="003D2533">
        <w:rPr>
          <w:spacing w:val="-1"/>
          <w:sz w:val="22"/>
          <w:szCs w:val="22"/>
        </w:rPr>
        <w:t>b</w:t>
      </w:r>
      <w:r w:rsidRPr="003D2533">
        <w:rPr>
          <w:sz w:val="22"/>
          <w:szCs w:val="22"/>
        </w:rPr>
        <w:t>e</w:t>
      </w:r>
      <w:r w:rsidRPr="003D2533">
        <w:rPr>
          <w:spacing w:val="-1"/>
          <w:sz w:val="22"/>
          <w:szCs w:val="22"/>
        </w:rPr>
        <w:t>g</w:t>
      </w:r>
      <w:r w:rsidRPr="003D2533">
        <w:rPr>
          <w:sz w:val="22"/>
          <w:szCs w:val="22"/>
        </w:rPr>
        <w:t>yű</w:t>
      </w:r>
      <w:r w:rsidRPr="003D2533">
        <w:rPr>
          <w:spacing w:val="1"/>
          <w:sz w:val="22"/>
          <w:szCs w:val="22"/>
        </w:rPr>
        <w:t>j</w:t>
      </w:r>
      <w:r w:rsidRPr="003D2533">
        <w:rPr>
          <w:sz w:val="22"/>
          <w:szCs w:val="22"/>
        </w:rPr>
        <w:t>té</w:t>
      </w:r>
      <w:r w:rsidRPr="003D2533">
        <w:rPr>
          <w:spacing w:val="7"/>
          <w:sz w:val="22"/>
          <w:szCs w:val="22"/>
        </w:rPr>
        <w:t>s</w:t>
      </w:r>
      <w:r w:rsidRPr="003D2533">
        <w:rPr>
          <w:spacing w:val="-1"/>
          <w:sz w:val="22"/>
          <w:szCs w:val="22"/>
        </w:rPr>
        <w:t>e</w:t>
      </w:r>
      <w:r w:rsidRPr="003D2533">
        <w:rPr>
          <w:sz w:val="22"/>
          <w:szCs w:val="22"/>
        </w:rPr>
        <w:t>-b</w:t>
      </w:r>
      <w:r w:rsidRPr="003D2533">
        <w:rPr>
          <w:spacing w:val="-1"/>
          <w:sz w:val="22"/>
          <w:szCs w:val="22"/>
        </w:rPr>
        <w:t>e</w:t>
      </w:r>
      <w:r w:rsidRPr="003D2533">
        <w:rPr>
          <w:sz w:val="22"/>
          <w:szCs w:val="22"/>
        </w:rPr>
        <w:t>m</w:t>
      </w:r>
      <w:r w:rsidRPr="003D2533">
        <w:rPr>
          <w:spacing w:val="1"/>
          <w:sz w:val="22"/>
          <w:szCs w:val="22"/>
        </w:rPr>
        <w:t>u</w:t>
      </w:r>
      <w:r w:rsidRPr="003D2533">
        <w:rPr>
          <w:spacing w:val="-1"/>
          <w:sz w:val="22"/>
          <w:szCs w:val="22"/>
        </w:rPr>
        <w:t>t</w:t>
      </w:r>
      <w:r w:rsidRPr="003D2533">
        <w:rPr>
          <w:sz w:val="22"/>
          <w:szCs w:val="22"/>
        </w:rPr>
        <w:t>atása,</w:t>
      </w:r>
    </w:p>
    <w:p w:rsidR="001673E5" w:rsidRPr="003D2533" w:rsidRDefault="001673E5" w:rsidP="006A3242">
      <w:pPr>
        <w:pStyle w:val="Listaszerbekezds"/>
        <w:numPr>
          <w:ilvl w:val="0"/>
          <w:numId w:val="28"/>
        </w:numPr>
        <w:contextualSpacing/>
        <w:jc w:val="both"/>
        <w:rPr>
          <w:spacing w:val="61"/>
          <w:sz w:val="22"/>
          <w:szCs w:val="22"/>
        </w:rPr>
      </w:pPr>
      <w:r w:rsidRPr="003D2533">
        <w:rPr>
          <w:sz w:val="22"/>
          <w:szCs w:val="22"/>
        </w:rPr>
        <w:t>ké</w:t>
      </w:r>
      <w:r w:rsidRPr="003D2533">
        <w:rPr>
          <w:spacing w:val="1"/>
          <w:sz w:val="22"/>
          <w:szCs w:val="22"/>
        </w:rPr>
        <w:t>z</w:t>
      </w:r>
      <w:r w:rsidRPr="003D2533">
        <w:rPr>
          <w:sz w:val="22"/>
          <w:szCs w:val="22"/>
        </w:rPr>
        <w:t>m</w:t>
      </w:r>
      <w:r w:rsidRPr="003D2533">
        <w:rPr>
          <w:spacing w:val="1"/>
          <w:sz w:val="22"/>
          <w:szCs w:val="22"/>
        </w:rPr>
        <w:t>ű</w:t>
      </w:r>
      <w:r w:rsidRPr="003D2533">
        <w:rPr>
          <w:sz w:val="22"/>
          <w:szCs w:val="22"/>
        </w:rPr>
        <w:t xml:space="preserve">ves </w:t>
      </w:r>
      <w:r w:rsidRPr="003D2533">
        <w:rPr>
          <w:spacing w:val="1"/>
          <w:sz w:val="22"/>
          <w:szCs w:val="22"/>
        </w:rPr>
        <w:t>h</w:t>
      </w:r>
      <w:r w:rsidRPr="003D2533">
        <w:rPr>
          <w:sz w:val="22"/>
          <w:szCs w:val="22"/>
        </w:rPr>
        <w:t>agyom</w:t>
      </w:r>
      <w:r w:rsidRPr="003D2533">
        <w:rPr>
          <w:spacing w:val="-1"/>
          <w:sz w:val="22"/>
          <w:szCs w:val="22"/>
        </w:rPr>
        <w:t>á</w:t>
      </w:r>
      <w:r w:rsidRPr="003D2533">
        <w:rPr>
          <w:sz w:val="22"/>
          <w:szCs w:val="22"/>
        </w:rPr>
        <w:t>nyok es</w:t>
      </w:r>
      <w:r w:rsidRPr="003D2533">
        <w:rPr>
          <w:spacing w:val="1"/>
          <w:sz w:val="22"/>
          <w:szCs w:val="22"/>
        </w:rPr>
        <w:t>z</w:t>
      </w:r>
      <w:r w:rsidRPr="003D2533">
        <w:rPr>
          <w:sz w:val="22"/>
          <w:szCs w:val="22"/>
        </w:rPr>
        <w:t>k</w:t>
      </w:r>
      <w:r w:rsidRPr="003D2533">
        <w:rPr>
          <w:spacing w:val="-2"/>
          <w:sz w:val="22"/>
          <w:szCs w:val="22"/>
        </w:rPr>
        <w:t>ö</w:t>
      </w:r>
      <w:r w:rsidRPr="003D2533">
        <w:rPr>
          <w:sz w:val="22"/>
          <w:szCs w:val="22"/>
        </w:rPr>
        <w:t>ze</w:t>
      </w:r>
      <w:r w:rsidRPr="003D2533">
        <w:rPr>
          <w:spacing w:val="-1"/>
          <w:sz w:val="22"/>
          <w:szCs w:val="22"/>
        </w:rPr>
        <w:t>i</w:t>
      </w:r>
      <w:r w:rsidRPr="003D2533">
        <w:rPr>
          <w:sz w:val="22"/>
          <w:szCs w:val="22"/>
        </w:rPr>
        <w:t xml:space="preserve">nek </w:t>
      </w:r>
      <w:r w:rsidRPr="003D2533">
        <w:rPr>
          <w:spacing w:val="1"/>
          <w:sz w:val="22"/>
          <w:szCs w:val="22"/>
        </w:rPr>
        <w:t>b</w:t>
      </w:r>
      <w:r w:rsidRPr="003D2533">
        <w:rPr>
          <w:sz w:val="22"/>
          <w:szCs w:val="22"/>
        </w:rPr>
        <w:t>egy</w:t>
      </w:r>
      <w:r w:rsidRPr="003D2533">
        <w:rPr>
          <w:spacing w:val="1"/>
          <w:sz w:val="22"/>
          <w:szCs w:val="22"/>
        </w:rPr>
        <w:t>ű</w:t>
      </w:r>
      <w:r w:rsidRPr="003D2533">
        <w:rPr>
          <w:spacing w:val="-1"/>
          <w:sz w:val="22"/>
          <w:szCs w:val="22"/>
        </w:rPr>
        <w:t>j</w:t>
      </w:r>
      <w:r w:rsidRPr="003D2533">
        <w:rPr>
          <w:sz w:val="22"/>
          <w:szCs w:val="22"/>
        </w:rPr>
        <w:t>té</w:t>
      </w:r>
      <w:r w:rsidRPr="003D2533">
        <w:rPr>
          <w:spacing w:val="-2"/>
          <w:sz w:val="22"/>
          <w:szCs w:val="22"/>
        </w:rPr>
        <w:t>s</w:t>
      </w:r>
      <w:r w:rsidRPr="003D2533">
        <w:rPr>
          <w:spacing w:val="4"/>
          <w:sz w:val="22"/>
          <w:szCs w:val="22"/>
        </w:rPr>
        <w:t>e</w:t>
      </w:r>
      <w:r w:rsidRPr="003D2533">
        <w:rPr>
          <w:spacing w:val="1"/>
          <w:sz w:val="22"/>
          <w:szCs w:val="22"/>
        </w:rPr>
        <w:t>-b</w:t>
      </w:r>
      <w:r w:rsidRPr="003D2533">
        <w:rPr>
          <w:sz w:val="22"/>
          <w:szCs w:val="22"/>
        </w:rPr>
        <w:t>emut</w:t>
      </w:r>
      <w:r w:rsidRPr="003D2533">
        <w:rPr>
          <w:spacing w:val="-1"/>
          <w:sz w:val="22"/>
          <w:szCs w:val="22"/>
        </w:rPr>
        <w:t>a</w:t>
      </w:r>
      <w:r w:rsidRPr="003D2533">
        <w:rPr>
          <w:sz w:val="22"/>
          <w:szCs w:val="22"/>
        </w:rPr>
        <w:t>tása,</w:t>
      </w:r>
    </w:p>
    <w:p w:rsidR="001673E5" w:rsidRPr="003D2533" w:rsidRDefault="001673E5" w:rsidP="006A3242">
      <w:pPr>
        <w:pStyle w:val="Listaszerbekezds"/>
        <w:numPr>
          <w:ilvl w:val="0"/>
          <w:numId w:val="28"/>
        </w:numPr>
        <w:contextualSpacing/>
        <w:jc w:val="both"/>
        <w:rPr>
          <w:sz w:val="22"/>
          <w:szCs w:val="22"/>
        </w:rPr>
      </w:pPr>
      <w:r w:rsidRPr="003D2533">
        <w:rPr>
          <w:sz w:val="22"/>
          <w:szCs w:val="22"/>
        </w:rPr>
        <w:t xml:space="preserve">a </w:t>
      </w:r>
      <w:r w:rsidRPr="003D2533">
        <w:rPr>
          <w:spacing w:val="-1"/>
          <w:sz w:val="22"/>
          <w:szCs w:val="22"/>
        </w:rPr>
        <w:t>3</w:t>
      </w:r>
      <w:r w:rsidRPr="003D2533">
        <w:rPr>
          <w:sz w:val="22"/>
          <w:szCs w:val="22"/>
        </w:rPr>
        <w:t>00 éves vár</w:t>
      </w:r>
      <w:r w:rsidRPr="003D2533">
        <w:rPr>
          <w:spacing w:val="1"/>
          <w:sz w:val="22"/>
          <w:szCs w:val="22"/>
        </w:rPr>
        <w:t>o</w:t>
      </w:r>
      <w:r w:rsidRPr="003D2533">
        <w:rPr>
          <w:sz w:val="22"/>
          <w:szCs w:val="22"/>
        </w:rPr>
        <w:t>s polg</w:t>
      </w:r>
      <w:r w:rsidRPr="003D2533">
        <w:rPr>
          <w:spacing w:val="1"/>
          <w:sz w:val="22"/>
          <w:szCs w:val="22"/>
        </w:rPr>
        <w:t>á</w:t>
      </w:r>
      <w:r w:rsidRPr="003D2533">
        <w:rPr>
          <w:sz w:val="22"/>
          <w:szCs w:val="22"/>
        </w:rPr>
        <w:t>ri hagy</w:t>
      </w:r>
      <w:r w:rsidRPr="003D2533">
        <w:rPr>
          <w:spacing w:val="-1"/>
          <w:sz w:val="22"/>
          <w:szCs w:val="22"/>
        </w:rPr>
        <w:t>o</w:t>
      </w:r>
      <w:r w:rsidRPr="003D2533">
        <w:rPr>
          <w:sz w:val="22"/>
          <w:szCs w:val="22"/>
        </w:rPr>
        <w:t>mányain</w:t>
      </w:r>
      <w:r w:rsidRPr="003D2533">
        <w:rPr>
          <w:spacing w:val="1"/>
          <w:sz w:val="22"/>
          <w:szCs w:val="22"/>
        </w:rPr>
        <w:t>a</w:t>
      </w:r>
      <w:r w:rsidRPr="003D2533">
        <w:rPr>
          <w:sz w:val="22"/>
          <w:szCs w:val="22"/>
        </w:rPr>
        <w:t>k meg</w:t>
      </w:r>
      <w:r w:rsidRPr="003D2533">
        <w:rPr>
          <w:spacing w:val="-1"/>
          <w:sz w:val="22"/>
          <w:szCs w:val="22"/>
        </w:rPr>
        <w:t>j</w:t>
      </w:r>
      <w:r w:rsidRPr="003D2533">
        <w:rPr>
          <w:sz w:val="22"/>
          <w:szCs w:val="22"/>
        </w:rPr>
        <w:t>elen</w:t>
      </w:r>
      <w:r w:rsidRPr="003D2533">
        <w:rPr>
          <w:spacing w:val="-1"/>
          <w:sz w:val="22"/>
          <w:szCs w:val="22"/>
        </w:rPr>
        <w:t>í</w:t>
      </w:r>
      <w:r w:rsidRPr="003D2533">
        <w:rPr>
          <w:sz w:val="22"/>
          <w:szCs w:val="22"/>
        </w:rPr>
        <w:t>té</w:t>
      </w:r>
      <w:r w:rsidRPr="003D2533">
        <w:rPr>
          <w:spacing w:val="-1"/>
          <w:sz w:val="22"/>
          <w:szCs w:val="22"/>
        </w:rPr>
        <w:t>s</w:t>
      </w:r>
      <w:r w:rsidRPr="003D2533">
        <w:rPr>
          <w:sz w:val="22"/>
          <w:szCs w:val="22"/>
        </w:rPr>
        <w:t>e,</w:t>
      </w:r>
    </w:p>
    <w:p w:rsidR="001673E5" w:rsidRPr="003D2533" w:rsidRDefault="001673E5" w:rsidP="006A3242">
      <w:pPr>
        <w:pStyle w:val="Listaszerbekezds"/>
        <w:numPr>
          <w:ilvl w:val="0"/>
          <w:numId w:val="28"/>
        </w:numPr>
        <w:contextualSpacing/>
        <w:jc w:val="both"/>
        <w:rPr>
          <w:sz w:val="22"/>
          <w:szCs w:val="22"/>
        </w:rPr>
      </w:pPr>
      <w:r w:rsidRPr="003D2533">
        <w:rPr>
          <w:sz w:val="22"/>
          <w:szCs w:val="22"/>
        </w:rPr>
        <w:t>az ország történelmi, vallási és kulturális eseményeinek, hagyományainak bemutatása.</w:t>
      </w:r>
    </w:p>
    <w:p w:rsidR="001673E5" w:rsidRPr="003D2533" w:rsidRDefault="001673E5" w:rsidP="001673E5">
      <w:pPr>
        <w:pStyle w:val="Listaszerbekezds"/>
        <w:ind w:left="720"/>
        <w:contextualSpacing/>
        <w:jc w:val="both"/>
        <w:rPr>
          <w:sz w:val="22"/>
          <w:szCs w:val="22"/>
        </w:rPr>
      </w:pPr>
    </w:p>
    <w:p w:rsidR="001673E5" w:rsidRPr="003D2533" w:rsidRDefault="001673E5" w:rsidP="001673E5">
      <w:pPr>
        <w:jc w:val="both"/>
        <w:rPr>
          <w:sz w:val="22"/>
          <w:szCs w:val="22"/>
        </w:rPr>
      </w:pPr>
      <w:r w:rsidRPr="003D2533">
        <w:rPr>
          <w:sz w:val="22"/>
          <w:szCs w:val="22"/>
        </w:rPr>
        <w:t xml:space="preserve">Kiskőrös Város Cigány Nemzetiségi Önkormányzata </w:t>
      </w:r>
      <w:r>
        <w:rPr>
          <w:sz w:val="22"/>
          <w:szCs w:val="22"/>
        </w:rPr>
        <w:t xml:space="preserve">a fentieknek megfelelően </w:t>
      </w:r>
      <w:r w:rsidRPr="003D2533">
        <w:rPr>
          <w:sz w:val="22"/>
          <w:szCs w:val="22"/>
        </w:rPr>
        <w:t>„Cigány hagyományok, a múlttal a jövőért” címmel pályázatot kíván beadni.</w:t>
      </w:r>
    </w:p>
    <w:p w:rsidR="001673E5" w:rsidRPr="003D2533" w:rsidRDefault="001673E5" w:rsidP="001673E5">
      <w:pPr>
        <w:pStyle w:val="NormlWeb"/>
        <w:spacing w:before="0" w:beforeAutospacing="0" w:after="0" w:afterAutospacing="0"/>
        <w:ind w:right="150"/>
        <w:jc w:val="both"/>
        <w:rPr>
          <w:sz w:val="22"/>
          <w:szCs w:val="22"/>
        </w:rPr>
      </w:pPr>
      <w:r w:rsidRPr="003D2533">
        <w:rPr>
          <w:sz w:val="22"/>
          <w:szCs w:val="22"/>
        </w:rPr>
        <w:t>A támogatás formája: vissza nem térítendő támogatás.</w:t>
      </w:r>
    </w:p>
    <w:p w:rsidR="001673E5" w:rsidRPr="003D2533" w:rsidRDefault="001673E5" w:rsidP="001673E5">
      <w:pPr>
        <w:pStyle w:val="NormlWeb"/>
        <w:spacing w:before="0" w:beforeAutospacing="0" w:after="0" w:afterAutospacing="0"/>
        <w:ind w:right="150"/>
        <w:jc w:val="both"/>
        <w:rPr>
          <w:sz w:val="22"/>
          <w:szCs w:val="22"/>
        </w:rPr>
      </w:pPr>
      <w:r w:rsidRPr="003D2533">
        <w:rPr>
          <w:sz w:val="22"/>
          <w:szCs w:val="22"/>
        </w:rPr>
        <w:t>Támogatás intenzitása 100%. A pályázat benyújtásához saját forrás biztosítása nem szükséges.</w:t>
      </w: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pStyle w:val="NormlWeb"/>
        <w:spacing w:before="0" w:beforeAutospacing="0" w:after="0" w:afterAutospacing="0"/>
        <w:ind w:right="150"/>
        <w:jc w:val="both"/>
        <w:rPr>
          <w:sz w:val="22"/>
          <w:szCs w:val="22"/>
        </w:rPr>
      </w:pPr>
      <w:r w:rsidRPr="003D2533">
        <w:rPr>
          <w:sz w:val="22"/>
          <w:szCs w:val="22"/>
        </w:rPr>
        <w:t>A fenti címen benyújtott pályázatban a nemzetiségi kultúrára fókuszálunk, a tánc és a zene segítségével. Ennek keretén belül Kiskőrös Város Cigány Nemzetiségi Önkormányzata egyrészt hangszer és táncruha vásárlását tervezi</w:t>
      </w:r>
      <w:r>
        <w:rPr>
          <w:sz w:val="22"/>
          <w:szCs w:val="22"/>
        </w:rPr>
        <w:t>, a</w:t>
      </w:r>
      <w:r w:rsidRPr="003D2533">
        <w:rPr>
          <w:sz w:val="22"/>
          <w:szCs w:val="22"/>
        </w:rPr>
        <w:t xml:space="preserve"> másik megvalósítandó tevékenység </w:t>
      </w:r>
      <w:r>
        <w:rPr>
          <w:sz w:val="22"/>
          <w:szCs w:val="22"/>
        </w:rPr>
        <w:t xml:space="preserve">pedig </w:t>
      </w:r>
      <w:r w:rsidRPr="003D2533">
        <w:rPr>
          <w:sz w:val="22"/>
          <w:szCs w:val="22"/>
        </w:rPr>
        <w:t>a hagyományokra épülő képzőművészeti tevékenység, mely keretén belül a Roma Alkotóházba berendezéseket, alkotáshoz szükséges eszközöket tervez vásárolni. A Nemzetiségi Önkormányzat a pályázat keretén belül 3.000.000,- Forint összeget kíván megpályázni.</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testület elnöke határozati javaslatként az alábbiakat fogalmazta meg:</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 xml:space="preserve">„Kiskőrös Város Cigány Nemzetiségi Önkormányzata </w:t>
      </w:r>
    </w:p>
    <w:p w:rsidR="001673E5" w:rsidRPr="003D2533" w:rsidRDefault="001673E5" w:rsidP="006A3242">
      <w:pPr>
        <w:pStyle w:val="Listaszerbekezds"/>
        <w:numPr>
          <w:ilvl w:val="0"/>
          <w:numId w:val="33"/>
        </w:numPr>
        <w:jc w:val="both"/>
        <w:rPr>
          <w:sz w:val="22"/>
          <w:szCs w:val="22"/>
        </w:rPr>
      </w:pPr>
      <w:r w:rsidRPr="003D2533">
        <w:rPr>
          <w:sz w:val="22"/>
          <w:szCs w:val="22"/>
        </w:rPr>
        <w:t>egyetért azzal, hogy pályázatot nyújtson be hagyományőrző rendezvény megvalósítására.</w:t>
      </w:r>
    </w:p>
    <w:p w:rsidR="001673E5" w:rsidRPr="003D2533" w:rsidRDefault="001673E5" w:rsidP="006A3242">
      <w:pPr>
        <w:pStyle w:val="Listaszerbekezds"/>
        <w:numPr>
          <w:ilvl w:val="0"/>
          <w:numId w:val="33"/>
        </w:numPr>
        <w:jc w:val="both"/>
        <w:rPr>
          <w:sz w:val="22"/>
          <w:szCs w:val="22"/>
        </w:rPr>
      </w:pPr>
      <w:r w:rsidRPr="003D2533">
        <w:rPr>
          <w:sz w:val="22"/>
          <w:szCs w:val="22"/>
        </w:rPr>
        <w:t>3.000.000,- Ft összeget kíván megpályázni.</w:t>
      </w:r>
    </w:p>
    <w:p w:rsidR="001673E5" w:rsidRPr="003D2533" w:rsidRDefault="001673E5" w:rsidP="006A3242">
      <w:pPr>
        <w:pStyle w:val="Listaszerbekezds"/>
        <w:numPr>
          <w:ilvl w:val="0"/>
          <w:numId w:val="33"/>
        </w:numPr>
        <w:jc w:val="both"/>
        <w:rPr>
          <w:sz w:val="22"/>
          <w:szCs w:val="22"/>
        </w:rPr>
      </w:pPr>
      <w:r w:rsidRPr="003D2533">
        <w:rPr>
          <w:sz w:val="22"/>
          <w:szCs w:val="22"/>
        </w:rPr>
        <w:t>felhatalmazza az elnököt, hogy a pályázattal kapcsolatos ügyekben eljárjon, a szükséges nyilatkozatokat megtegye.”</w:t>
      </w:r>
    </w:p>
    <w:p w:rsidR="001673E5" w:rsidRPr="003D2533" w:rsidRDefault="001673E5" w:rsidP="001673E5">
      <w:pPr>
        <w:pStyle w:val="Listaszerbekezds"/>
        <w:jc w:val="both"/>
        <w:rPr>
          <w:b/>
          <w:bCs/>
          <w:sz w:val="22"/>
          <w:szCs w:val="22"/>
          <w:u w:val="single"/>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2020.07.31. (a pályázat benyújtásának határideje)</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sz w:val="22"/>
          <w:szCs w:val="22"/>
        </w:rPr>
        <w:t>A testület megtárgyalta Kunhegyesi Nikolett elnök által megfogalmazottakat és 3 „igen” szavazattal az alábbi határozatot hozta:</w:t>
      </w: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pStyle w:val="NormlWeb"/>
        <w:spacing w:before="0" w:beforeAutospacing="0" w:after="0" w:afterAutospacing="0"/>
        <w:ind w:right="150"/>
        <w:jc w:val="both"/>
        <w:rPr>
          <w:b/>
          <w:sz w:val="22"/>
          <w:szCs w:val="22"/>
          <w:u w:val="single"/>
        </w:rPr>
      </w:pPr>
      <w:r w:rsidRPr="003D2533">
        <w:rPr>
          <w:b/>
          <w:sz w:val="22"/>
          <w:szCs w:val="22"/>
          <w:u w:val="single"/>
        </w:rPr>
        <w:t>27/2020. sz. Cigány Nemzetiségi Önk. határozat</w:t>
      </w:r>
    </w:p>
    <w:p w:rsidR="001673E5"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pStyle w:val="NormlWeb"/>
        <w:spacing w:before="0" w:beforeAutospacing="0" w:after="0" w:afterAutospacing="0"/>
        <w:ind w:right="150"/>
        <w:jc w:val="both"/>
        <w:rPr>
          <w:b/>
          <w:sz w:val="22"/>
          <w:szCs w:val="22"/>
          <w:u w:val="single"/>
        </w:rPr>
      </w:pPr>
    </w:p>
    <w:p w:rsidR="001673E5" w:rsidRPr="003D2533" w:rsidRDefault="001673E5" w:rsidP="001673E5">
      <w:pPr>
        <w:ind w:right="150"/>
        <w:jc w:val="center"/>
        <w:rPr>
          <w:b/>
          <w:sz w:val="22"/>
          <w:szCs w:val="22"/>
        </w:rPr>
      </w:pPr>
      <w:r w:rsidRPr="003D2533">
        <w:rPr>
          <w:b/>
          <w:sz w:val="22"/>
          <w:szCs w:val="22"/>
        </w:rPr>
        <w:t>H A T Á R O Z A T</w:t>
      </w:r>
    </w:p>
    <w:p w:rsidR="001673E5" w:rsidRPr="003D2533" w:rsidRDefault="001673E5" w:rsidP="001673E5">
      <w:pPr>
        <w:ind w:right="150"/>
        <w:jc w:val="center"/>
        <w:rPr>
          <w:b/>
          <w:sz w:val="22"/>
          <w:szCs w:val="22"/>
        </w:rPr>
      </w:pPr>
    </w:p>
    <w:p w:rsidR="001673E5" w:rsidRPr="003D2533" w:rsidRDefault="001673E5" w:rsidP="001673E5">
      <w:pPr>
        <w:jc w:val="both"/>
        <w:rPr>
          <w:sz w:val="22"/>
          <w:szCs w:val="22"/>
        </w:rPr>
      </w:pPr>
      <w:r w:rsidRPr="003D2533">
        <w:rPr>
          <w:sz w:val="22"/>
          <w:szCs w:val="22"/>
        </w:rPr>
        <w:t xml:space="preserve">„Kiskőrös Város Cigány Nemzetiségi Önkormányzata </w:t>
      </w:r>
    </w:p>
    <w:p w:rsidR="001673E5" w:rsidRPr="003D2533" w:rsidRDefault="001673E5" w:rsidP="006A3242">
      <w:pPr>
        <w:pStyle w:val="Listaszerbekezds"/>
        <w:numPr>
          <w:ilvl w:val="0"/>
          <w:numId w:val="34"/>
        </w:numPr>
        <w:jc w:val="both"/>
        <w:rPr>
          <w:sz w:val="22"/>
          <w:szCs w:val="22"/>
        </w:rPr>
      </w:pPr>
      <w:r w:rsidRPr="003D2533">
        <w:rPr>
          <w:sz w:val="22"/>
          <w:szCs w:val="22"/>
        </w:rPr>
        <w:t>egyetért azzal, hogy pályázatot nyújtson be hagyományőrző rendezvény megvalósítására.</w:t>
      </w:r>
    </w:p>
    <w:p w:rsidR="001673E5" w:rsidRDefault="001673E5" w:rsidP="006A3242">
      <w:pPr>
        <w:pStyle w:val="Listaszerbekezds"/>
        <w:numPr>
          <w:ilvl w:val="0"/>
          <w:numId w:val="34"/>
        </w:numPr>
        <w:jc w:val="both"/>
        <w:rPr>
          <w:sz w:val="22"/>
          <w:szCs w:val="22"/>
        </w:rPr>
      </w:pPr>
      <w:r w:rsidRPr="003D2533">
        <w:rPr>
          <w:sz w:val="22"/>
          <w:szCs w:val="22"/>
        </w:rPr>
        <w:t>3.000.000,- Ft összeget kíván megpályázni.</w:t>
      </w:r>
    </w:p>
    <w:p w:rsidR="001673E5" w:rsidRPr="003D2533" w:rsidRDefault="001673E5" w:rsidP="001673E5">
      <w:pPr>
        <w:pStyle w:val="Listaszerbekezds"/>
        <w:ind w:left="720"/>
        <w:jc w:val="both"/>
        <w:rPr>
          <w:sz w:val="22"/>
          <w:szCs w:val="22"/>
        </w:rPr>
      </w:pPr>
    </w:p>
    <w:p w:rsidR="001673E5" w:rsidRPr="003D2533" w:rsidRDefault="001673E5" w:rsidP="006A3242">
      <w:pPr>
        <w:pStyle w:val="Listaszerbekezds"/>
        <w:numPr>
          <w:ilvl w:val="0"/>
          <w:numId w:val="34"/>
        </w:numPr>
        <w:jc w:val="both"/>
        <w:rPr>
          <w:sz w:val="22"/>
          <w:szCs w:val="22"/>
        </w:rPr>
      </w:pPr>
      <w:r w:rsidRPr="003D2533">
        <w:rPr>
          <w:sz w:val="22"/>
          <w:szCs w:val="22"/>
        </w:rPr>
        <w:lastRenderedPageBreak/>
        <w:t>felhatalmazza az elnököt, hogy a pályázattal kapcsolatos ügyekben eljárjon, a szükséges nyilatkozatokat megtegye.”</w:t>
      </w:r>
    </w:p>
    <w:p w:rsidR="001673E5" w:rsidRPr="003D2533" w:rsidRDefault="001673E5" w:rsidP="001673E5">
      <w:pPr>
        <w:pStyle w:val="Listaszerbekezds"/>
        <w:jc w:val="both"/>
        <w:rPr>
          <w:b/>
          <w:bCs/>
          <w:sz w:val="22"/>
          <w:szCs w:val="22"/>
          <w:u w:val="single"/>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2020.07.31. (a pályázat benyújtásának határideje)</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Default="001673E5" w:rsidP="001673E5">
      <w:pPr>
        <w:jc w:val="both"/>
        <w:rPr>
          <w:b/>
          <w:bCs/>
          <w:sz w:val="22"/>
          <w:szCs w:val="22"/>
        </w:rPr>
      </w:pPr>
    </w:p>
    <w:p w:rsidR="001673E5"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jc w:val="both"/>
        <w:rPr>
          <w:b/>
          <w:bCs/>
          <w:sz w:val="22"/>
          <w:szCs w:val="22"/>
        </w:rPr>
      </w:pPr>
    </w:p>
    <w:p w:rsidR="001673E5" w:rsidRPr="003D2533" w:rsidRDefault="001673E5" w:rsidP="001673E5">
      <w:pPr>
        <w:numPr>
          <w:ilvl w:val="0"/>
          <w:numId w:val="1"/>
        </w:numPr>
        <w:jc w:val="center"/>
        <w:rPr>
          <w:b/>
          <w:sz w:val="22"/>
          <w:szCs w:val="22"/>
        </w:rPr>
      </w:pPr>
      <w:r w:rsidRPr="003D2533">
        <w:rPr>
          <w:b/>
          <w:sz w:val="22"/>
          <w:szCs w:val="22"/>
        </w:rPr>
        <w:lastRenderedPageBreak/>
        <w:t>napirend</w:t>
      </w:r>
    </w:p>
    <w:p w:rsidR="001673E5" w:rsidRPr="003D2533" w:rsidRDefault="001673E5" w:rsidP="001673E5">
      <w:pPr>
        <w:ind w:left="1065"/>
        <w:jc w:val="center"/>
        <w:rPr>
          <w:b/>
          <w:caps/>
          <w:sz w:val="22"/>
          <w:szCs w:val="22"/>
        </w:rPr>
      </w:pPr>
    </w:p>
    <w:p w:rsidR="001673E5" w:rsidRPr="003D2533" w:rsidRDefault="001673E5" w:rsidP="001673E5">
      <w:pPr>
        <w:ind w:left="1065"/>
        <w:jc w:val="center"/>
        <w:rPr>
          <w:b/>
          <w:caps/>
          <w:sz w:val="22"/>
          <w:szCs w:val="22"/>
        </w:rPr>
      </w:pPr>
      <w:r w:rsidRPr="003D2533">
        <w:rPr>
          <w:b/>
          <w:caps/>
          <w:sz w:val="22"/>
          <w:szCs w:val="22"/>
        </w:rPr>
        <w:t xml:space="preserve">A NEMZETISÉGI ÖNKORMÁNYZAT 2020. ÉVI KÖLTSÉGVETÉSének módosítása </w:t>
      </w:r>
    </w:p>
    <w:p w:rsidR="001673E5" w:rsidRPr="003D2533" w:rsidRDefault="001673E5" w:rsidP="001673E5">
      <w:pPr>
        <w:ind w:left="1065"/>
        <w:jc w:val="center"/>
        <w:rPr>
          <w:i/>
          <w:sz w:val="22"/>
          <w:szCs w:val="22"/>
        </w:rPr>
      </w:pPr>
      <w:r w:rsidRPr="003D2533">
        <w:rPr>
          <w:i/>
          <w:sz w:val="22"/>
          <w:szCs w:val="22"/>
        </w:rPr>
        <w:t>(Írásos előterjesztés a jegyzőkönyvhöz mellékelve)</w:t>
      </w:r>
    </w:p>
    <w:p w:rsidR="001673E5" w:rsidRPr="003D2533" w:rsidRDefault="001673E5" w:rsidP="001673E5">
      <w:pPr>
        <w:ind w:left="1065"/>
        <w:jc w:val="center"/>
        <w:rPr>
          <w:sz w:val="22"/>
          <w:szCs w:val="22"/>
        </w:rPr>
      </w:pPr>
    </w:p>
    <w:p w:rsidR="001673E5" w:rsidRPr="003D2533" w:rsidRDefault="001673E5" w:rsidP="001673E5">
      <w:pPr>
        <w:jc w:val="both"/>
        <w:rPr>
          <w:sz w:val="22"/>
          <w:szCs w:val="22"/>
        </w:rPr>
      </w:pPr>
      <w:r w:rsidRPr="003D2533">
        <w:rPr>
          <w:sz w:val="22"/>
          <w:szCs w:val="22"/>
          <w:u w:val="single"/>
        </w:rPr>
        <w:t>Előterjesztő</w:t>
      </w:r>
      <w:r w:rsidRPr="003D2533">
        <w:rPr>
          <w:sz w:val="22"/>
          <w:szCs w:val="22"/>
        </w:rPr>
        <w:t>: a nemzetiségi önkormányzat elnöke</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b/>
          <w:bCs/>
          <w:sz w:val="22"/>
          <w:szCs w:val="22"/>
        </w:rPr>
        <w:t xml:space="preserve">Molnár Éva költségvetési referens </w:t>
      </w:r>
      <w:r w:rsidRPr="003D2533">
        <w:rPr>
          <w:sz w:val="22"/>
          <w:szCs w:val="22"/>
        </w:rPr>
        <w:t>az írásos előterjesztés szóbeli ismertetésekor elmondta, hogy a Nemzetiségi Önkormányzat költségvetésének módosítása a 2020. évi feladatalapú támogatás beépítése érdekében szükséges. Az elért pontszámok alapján a kapott támogatás összege: 921.996,- Ft az idei évben; a kiküldött anyagban a „Dologi kiadások” kiemelt előirányzat nőtt 921.996,- Ft összeggel, a „Működési bevételek” előirányzat nőtt 921.996,- Ft összeggel.</w:t>
      </w:r>
    </w:p>
    <w:p w:rsidR="001673E5" w:rsidRPr="003D2533" w:rsidRDefault="001673E5" w:rsidP="001673E5">
      <w:pPr>
        <w:pStyle w:val="NormlWeb"/>
        <w:spacing w:before="0" w:beforeAutospacing="0" w:after="0" w:afterAutospacing="0"/>
        <w:ind w:right="150"/>
        <w:jc w:val="both"/>
        <w:rPr>
          <w:sz w:val="22"/>
          <w:szCs w:val="22"/>
        </w:rPr>
      </w:pPr>
    </w:p>
    <w:p w:rsidR="001673E5" w:rsidRPr="003D2533" w:rsidRDefault="001673E5" w:rsidP="001673E5">
      <w:pPr>
        <w:shd w:val="clear" w:color="auto" w:fill="FFFFFF"/>
        <w:jc w:val="both"/>
        <w:rPr>
          <w:sz w:val="22"/>
          <w:szCs w:val="22"/>
        </w:rPr>
      </w:pPr>
      <w:r w:rsidRPr="003D2533">
        <w:rPr>
          <w:sz w:val="22"/>
          <w:szCs w:val="22"/>
        </w:rPr>
        <w:t>A nemzetiségi önkormányzatnak a 2. napirendi pontjában hozott döntéseinek megfelelően az alábbiak a módosítások a kiküldött anyaghoz képest:</w:t>
      </w:r>
    </w:p>
    <w:p w:rsidR="001673E5" w:rsidRPr="003D2533" w:rsidRDefault="001673E5" w:rsidP="006A3242">
      <w:pPr>
        <w:numPr>
          <w:ilvl w:val="0"/>
          <w:numId w:val="27"/>
        </w:numPr>
        <w:shd w:val="clear" w:color="auto" w:fill="FFFFFF"/>
        <w:jc w:val="both"/>
        <w:rPr>
          <w:sz w:val="22"/>
          <w:szCs w:val="22"/>
        </w:rPr>
      </w:pPr>
      <w:r w:rsidRPr="003D2533">
        <w:rPr>
          <w:sz w:val="22"/>
          <w:szCs w:val="22"/>
        </w:rPr>
        <w:t xml:space="preserve">a személyi juttatások 237 ezer Ft-tal nőnek, </w:t>
      </w:r>
    </w:p>
    <w:p w:rsidR="001673E5" w:rsidRPr="003D2533" w:rsidRDefault="001673E5" w:rsidP="006A3242">
      <w:pPr>
        <w:numPr>
          <w:ilvl w:val="0"/>
          <w:numId w:val="27"/>
        </w:numPr>
        <w:shd w:val="clear" w:color="auto" w:fill="FFFFFF"/>
        <w:jc w:val="both"/>
        <w:rPr>
          <w:sz w:val="22"/>
          <w:szCs w:val="22"/>
        </w:rPr>
      </w:pPr>
      <w:r w:rsidRPr="003D2533">
        <w:rPr>
          <w:sz w:val="22"/>
          <w:szCs w:val="22"/>
        </w:rPr>
        <w:t>a járulékok 150 ezer Ft-tal nőnek,</w:t>
      </w:r>
    </w:p>
    <w:p w:rsidR="001673E5" w:rsidRPr="003D2533" w:rsidRDefault="001673E5" w:rsidP="006A3242">
      <w:pPr>
        <w:numPr>
          <w:ilvl w:val="0"/>
          <w:numId w:val="27"/>
        </w:numPr>
        <w:shd w:val="clear" w:color="auto" w:fill="FFFFFF"/>
        <w:jc w:val="both"/>
        <w:rPr>
          <w:sz w:val="22"/>
          <w:szCs w:val="22"/>
        </w:rPr>
      </w:pPr>
      <w:r w:rsidRPr="003D2533">
        <w:rPr>
          <w:sz w:val="22"/>
          <w:szCs w:val="22"/>
        </w:rPr>
        <w:t xml:space="preserve">a beruházási kiadások 350 ezer Ft-tal nőnek,  </w:t>
      </w:r>
    </w:p>
    <w:p w:rsidR="001673E5" w:rsidRPr="003D2533" w:rsidRDefault="001673E5" w:rsidP="006A3242">
      <w:pPr>
        <w:numPr>
          <w:ilvl w:val="0"/>
          <w:numId w:val="27"/>
        </w:numPr>
        <w:shd w:val="clear" w:color="auto" w:fill="FFFFFF"/>
        <w:jc w:val="both"/>
        <w:rPr>
          <w:sz w:val="22"/>
          <w:szCs w:val="22"/>
        </w:rPr>
      </w:pPr>
      <w:r w:rsidRPr="003D2533">
        <w:rPr>
          <w:sz w:val="22"/>
          <w:szCs w:val="22"/>
        </w:rPr>
        <w:t>a dologi kiadások 737 ezer Ft-tal csökkennek.</w:t>
      </w:r>
    </w:p>
    <w:p w:rsidR="001673E5" w:rsidRPr="003D2533" w:rsidRDefault="001673E5" w:rsidP="001673E5">
      <w:pPr>
        <w:shd w:val="clear" w:color="auto" w:fill="FFFFFF"/>
        <w:jc w:val="both"/>
        <w:rPr>
          <w:sz w:val="22"/>
          <w:szCs w:val="22"/>
        </w:rPr>
      </w:pPr>
      <w:r w:rsidRPr="003D2533">
        <w:rPr>
          <w:sz w:val="22"/>
          <w:szCs w:val="22"/>
        </w:rPr>
        <w:t> </w:t>
      </w:r>
    </w:p>
    <w:p w:rsidR="001673E5" w:rsidRPr="003D2533" w:rsidRDefault="001673E5" w:rsidP="001673E5">
      <w:pPr>
        <w:pStyle w:val="NormlWeb"/>
        <w:spacing w:before="0" w:beforeAutospacing="0" w:after="0" w:afterAutospacing="0"/>
        <w:ind w:right="150"/>
        <w:jc w:val="both"/>
        <w:rPr>
          <w:bCs/>
          <w:sz w:val="22"/>
          <w:szCs w:val="22"/>
        </w:rPr>
      </w:pPr>
      <w:r w:rsidRPr="003D2533">
        <w:rPr>
          <w:bCs/>
          <w:sz w:val="22"/>
          <w:szCs w:val="22"/>
        </w:rPr>
        <w:t>A testület elnöke határozati javaslatként az alábbiakat fogalmazta meg:</w:t>
      </w:r>
    </w:p>
    <w:p w:rsidR="001673E5" w:rsidRPr="003D2533" w:rsidRDefault="001673E5" w:rsidP="001673E5">
      <w:pPr>
        <w:ind w:right="150"/>
        <w:jc w:val="center"/>
        <w:rPr>
          <w:b/>
          <w:sz w:val="22"/>
          <w:szCs w:val="22"/>
        </w:rPr>
      </w:pPr>
    </w:p>
    <w:p w:rsidR="001673E5" w:rsidRPr="003D2533" w:rsidRDefault="001673E5" w:rsidP="001673E5">
      <w:pPr>
        <w:numPr>
          <w:ilvl w:val="0"/>
          <w:numId w:val="6"/>
        </w:numPr>
        <w:jc w:val="both"/>
        <w:rPr>
          <w:sz w:val="22"/>
          <w:szCs w:val="22"/>
        </w:rPr>
      </w:pPr>
      <w:r w:rsidRPr="003D2533">
        <w:rPr>
          <w:sz w:val="22"/>
          <w:szCs w:val="22"/>
        </w:rPr>
        <w:t>Kiskőrös Város Cigány Nemzetiségi Önkormányzata a 2020. évi költségvetésének</w:t>
      </w:r>
    </w:p>
    <w:p w:rsidR="001673E5" w:rsidRPr="003D2533" w:rsidRDefault="001673E5" w:rsidP="001673E5">
      <w:pPr>
        <w:jc w:val="both"/>
        <w:rPr>
          <w:sz w:val="22"/>
          <w:szCs w:val="22"/>
        </w:rPr>
      </w:pPr>
    </w:p>
    <w:p w:rsidR="001673E5" w:rsidRPr="003D2533" w:rsidRDefault="001673E5" w:rsidP="001673E5">
      <w:pPr>
        <w:jc w:val="center"/>
        <w:rPr>
          <w:sz w:val="22"/>
          <w:szCs w:val="22"/>
        </w:rPr>
      </w:pPr>
      <w:r w:rsidRPr="003D2533">
        <w:rPr>
          <w:sz w:val="22"/>
          <w:szCs w:val="22"/>
        </w:rPr>
        <w:t>költségvetési bevételeit    1.961.996,- forintban,</w:t>
      </w:r>
    </w:p>
    <w:p w:rsidR="001673E5" w:rsidRPr="003D2533" w:rsidRDefault="001673E5" w:rsidP="001673E5">
      <w:pPr>
        <w:jc w:val="center"/>
        <w:rPr>
          <w:sz w:val="22"/>
          <w:szCs w:val="22"/>
        </w:rPr>
      </w:pPr>
      <w:r w:rsidRPr="003D2533">
        <w:rPr>
          <w:sz w:val="22"/>
          <w:szCs w:val="22"/>
        </w:rPr>
        <w:t>finanszírozási bevételeit   329.858,- forintban,</w:t>
      </w:r>
    </w:p>
    <w:p w:rsidR="001673E5" w:rsidRPr="003D2533" w:rsidRDefault="001673E5" w:rsidP="001673E5">
      <w:pPr>
        <w:jc w:val="center"/>
        <w:rPr>
          <w:sz w:val="22"/>
          <w:szCs w:val="22"/>
        </w:rPr>
      </w:pPr>
      <w:r w:rsidRPr="003D2533">
        <w:rPr>
          <w:sz w:val="22"/>
          <w:szCs w:val="22"/>
        </w:rPr>
        <w:t>költségvetési kiadásait   2.291.854,- forintban</w:t>
      </w:r>
    </w:p>
    <w:p w:rsidR="001673E5" w:rsidRPr="003D2533" w:rsidRDefault="001673E5" w:rsidP="001673E5">
      <w:pPr>
        <w:jc w:val="center"/>
        <w:rPr>
          <w:sz w:val="22"/>
          <w:szCs w:val="22"/>
        </w:rPr>
      </w:pPr>
    </w:p>
    <w:p w:rsidR="001673E5" w:rsidRPr="003D2533" w:rsidRDefault="001673E5" w:rsidP="001673E5">
      <w:pPr>
        <w:ind w:left="708"/>
        <w:jc w:val="both"/>
        <w:rPr>
          <w:sz w:val="22"/>
          <w:szCs w:val="22"/>
        </w:rPr>
      </w:pPr>
      <w:r w:rsidRPr="003D2533">
        <w:rPr>
          <w:sz w:val="22"/>
          <w:szCs w:val="22"/>
        </w:rPr>
        <w:t xml:space="preserve">állapítja meg, a határozat 2. mellékletében foglalt részletezés szerint, az előirányzat felhasználási tervet a határozat 3. mellékletében foglalt részletezés szerint. </w:t>
      </w:r>
    </w:p>
    <w:p w:rsidR="001673E5" w:rsidRPr="003D2533" w:rsidRDefault="001673E5" w:rsidP="001673E5">
      <w:pPr>
        <w:ind w:left="708"/>
        <w:jc w:val="both"/>
        <w:rPr>
          <w:sz w:val="22"/>
          <w:szCs w:val="22"/>
        </w:rPr>
      </w:pPr>
      <w:r w:rsidRPr="003D2533">
        <w:rPr>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rsidR="001673E5" w:rsidRPr="003D2533" w:rsidRDefault="001673E5" w:rsidP="001673E5">
      <w:pPr>
        <w:ind w:left="851"/>
        <w:jc w:val="both"/>
        <w:rPr>
          <w:sz w:val="22"/>
          <w:szCs w:val="22"/>
        </w:rPr>
      </w:pPr>
    </w:p>
    <w:p w:rsidR="001673E5" w:rsidRPr="003D2533" w:rsidRDefault="001673E5" w:rsidP="001673E5">
      <w:pPr>
        <w:numPr>
          <w:ilvl w:val="0"/>
          <w:numId w:val="6"/>
        </w:numPr>
        <w:jc w:val="both"/>
        <w:rPr>
          <w:sz w:val="22"/>
          <w:szCs w:val="22"/>
        </w:rPr>
      </w:pPr>
      <w:r w:rsidRPr="003D2533">
        <w:rPr>
          <w:sz w:val="22"/>
          <w:szCs w:val="22"/>
        </w:rPr>
        <w:t>A 12/2020. számú Cigány Nemzetiségi Önkormányzati határozat 1., 2., és 3.  mellékletei e határozat 1., 2., és 3.  mellékleteire módosulnak.</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azonnal</w:t>
      </w:r>
    </w:p>
    <w:p w:rsidR="001673E5" w:rsidRPr="003D2533" w:rsidRDefault="001673E5" w:rsidP="001673E5">
      <w:pPr>
        <w:ind w:right="150"/>
        <w:jc w:val="both"/>
        <w:rPr>
          <w:bCs/>
          <w:sz w:val="22"/>
          <w:szCs w:val="22"/>
        </w:rPr>
      </w:pPr>
    </w:p>
    <w:p w:rsidR="001673E5" w:rsidRPr="003D2533" w:rsidRDefault="001673E5" w:rsidP="001673E5">
      <w:pPr>
        <w:ind w:right="150"/>
        <w:jc w:val="both"/>
        <w:rPr>
          <w:bCs/>
          <w:sz w:val="22"/>
          <w:szCs w:val="22"/>
        </w:rPr>
      </w:pPr>
    </w:p>
    <w:p w:rsidR="001673E5" w:rsidRPr="003D2533" w:rsidRDefault="001673E5" w:rsidP="001673E5">
      <w:pPr>
        <w:jc w:val="both"/>
        <w:rPr>
          <w:sz w:val="22"/>
          <w:szCs w:val="22"/>
        </w:rPr>
      </w:pPr>
      <w:r w:rsidRPr="003D2533">
        <w:rPr>
          <w:sz w:val="22"/>
          <w:szCs w:val="22"/>
        </w:rPr>
        <w:t>A testület megtárgyalta Kunhegyesi Nikolett elnök által megfogalmazottakat és 3 „igen” szavazattal az alábbi határozatot hozta:</w:t>
      </w:r>
    </w:p>
    <w:p w:rsidR="001673E5" w:rsidRPr="003D2533" w:rsidRDefault="001673E5" w:rsidP="001673E5">
      <w:pPr>
        <w:jc w:val="both"/>
        <w:rPr>
          <w:sz w:val="22"/>
          <w:szCs w:val="22"/>
        </w:rPr>
      </w:pPr>
    </w:p>
    <w:p w:rsidR="001673E5" w:rsidRPr="003D2533" w:rsidRDefault="001673E5" w:rsidP="001673E5">
      <w:pPr>
        <w:jc w:val="both"/>
        <w:rPr>
          <w:b/>
          <w:sz w:val="22"/>
          <w:szCs w:val="22"/>
          <w:u w:val="single"/>
        </w:rPr>
      </w:pPr>
      <w:r w:rsidRPr="003D2533">
        <w:rPr>
          <w:b/>
          <w:sz w:val="22"/>
          <w:szCs w:val="22"/>
          <w:u w:val="single"/>
        </w:rPr>
        <w:t>28/2020. sz. Cigány Nemzetiségi Önk. határozat:</w:t>
      </w:r>
    </w:p>
    <w:p w:rsidR="001673E5" w:rsidRDefault="001673E5" w:rsidP="001673E5">
      <w:pPr>
        <w:jc w:val="center"/>
        <w:rPr>
          <w:b/>
          <w:sz w:val="22"/>
          <w:szCs w:val="22"/>
        </w:rPr>
      </w:pPr>
    </w:p>
    <w:p w:rsidR="001673E5" w:rsidRPr="003D2533" w:rsidRDefault="001673E5" w:rsidP="001673E5">
      <w:pPr>
        <w:jc w:val="center"/>
        <w:rPr>
          <w:b/>
          <w:sz w:val="22"/>
          <w:szCs w:val="22"/>
        </w:rPr>
      </w:pPr>
    </w:p>
    <w:p w:rsidR="001673E5" w:rsidRPr="003D2533" w:rsidRDefault="001673E5" w:rsidP="001673E5">
      <w:pPr>
        <w:jc w:val="center"/>
        <w:rPr>
          <w:b/>
          <w:sz w:val="22"/>
          <w:szCs w:val="22"/>
        </w:rPr>
      </w:pPr>
      <w:r w:rsidRPr="003D2533">
        <w:rPr>
          <w:b/>
          <w:sz w:val="22"/>
          <w:szCs w:val="22"/>
        </w:rPr>
        <w:t>HATÁROZAT</w:t>
      </w:r>
    </w:p>
    <w:p w:rsidR="001673E5" w:rsidRPr="003D2533" w:rsidRDefault="001673E5" w:rsidP="001673E5">
      <w:pPr>
        <w:ind w:right="150"/>
        <w:jc w:val="center"/>
        <w:rPr>
          <w:b/>
          <w:sz w:val="22"/>
          <w:szCs w:val="22"/>
        </w:rPr>
      </w:pPr>
    </w:p>
    <w:p w:rsidR="001673E5" w:rsidRPr="003D2533" w:rsidRDefault="001673E5" w:rsidP="001673E5">
      <w:pPr>
        <w:numPr>
          <w:ilvl w:val="0"/>
          <w:numId w:val="7"/>
        </w:numPr>
        <w:jc w:val="both"/>
        <w:rPr>
          <w:sz w:val="22"/>
          <w:szCs w:val="22"/>
        </w:rPr>
      </w:pPr>
      <w:r w:rsidRPr="003D2533">
        <w:rPr>
          <w:sz w:val="22"/>
          <w:szCs w:val="22"/>
        </w:rPr>
        <w:t>Kiskőrös Város Cigány Nemzetiségi Önkormányzata a 2020. évi költségvetésének</w:t>
      </w:r>
    </w:p>
    <w:p w:rsidR="001673E5" w:rsidRPr="003D2533" w:rsidRDefault="001673E5" w:rsidP="001673E5">
      <w:pPr>
        <w:jc w:val="both"/>
        <w:rPr>
          <w:sz w:val="22"/>
          <w:szCs w:val="22"/>
        </w:rPr>
      </w:pPr>
    </w:p>
    <w:p w:rsidR="001673E5" w:rsidRPr="003D2533" w:rsidRDefault="001673E5" w:rsidP="001673E5">
      <w:pPr>
        <w:jc w:val="center"/>
        <w:rPr>
          <w:sz w:val="22"/>
          <w:szCs w:val="22"/>
        </w:rPr>
      </w:pPr>
      <w:r w:rsidRPr="003D2533">
        <w:rPr>
          <w:sz w:val="22"/>
          <w:szCs w:val="22"/>
        </w:rPr>
        <w:t>költségvetési bevételeit    1.961.996,- forintban,</w:t>
      </w:r>
    </w:p>
    <w:p w:rsidR="001673E5" w:rsidRPr="003D2533" w:rsidRDefault="001673E5" w:rsidP="001673E5">
      <w:pPr>
        <w:jc w:val="center"/>
        <w:rPr>
          <w:sz w:val="22"/>
          <w:szCs w:val="22"/>
        </w:rPr>
      </w:pPr>
      <w:r w:rsidRPr="003D2533">
        <w:rPr>
          <w:sz w:val="22"/>
          <w:szCs w:val="22"/>
        </w:rPr>
        <w:t>finanszírozási bevételeit   329.858,- forintban,</w:t>
      </w:r>
    </w:p>
    <w:p w:rsidR="001673E5" w:rsidRPr="003D2533" w:rsidRDefault="001673E5" w:rsidP="001673E5">
      <w:pPr>
        <w:jc w:val="center"/>
        <w:rPr>
          <w:sz w:val="22"/>
          <w:szCs w:val="22"/>
        </w:rPr>
      </w:pPr>
      <w:r w:rsidRPr="003D2533">
        <w:rPr>
          <w:sz w:val="22"/>
          <w:szCs w:val="22"/>
        </w:rPr>
        <w:t>költségvetési kiadásait   2.291.854,- forintban</w:t>
      </w:r>
    </w:p>
    <w:p w:rsidR="001673E5" w:rsidRPr="003D2533" w:rsidRDefault="001673E5" w:rsidP="001673E5">
      <w:pPr>
        <w:jc w:val="center"/>
        <w:rPr>
          <w:sz w:val="22"/>
          <w:szCs w:val="22"/>
        </w:rPr>
      </w:pPr>
    </w:p>
    <w:p w:rsidR="001673E5" w:rsidRPr="003D2533" w:rsidRDefault="001673E5" w:rsidP="001673E5">
      <w:pPr>
        <w:ind w:left="708"/>
        <w:jc w:val="both"/>
        <w:rPr>
          <w:sz w:val="22"/>
          <w:szCs w:val="22"/>
        </w:rPr>
      </w:pPr>
      <w:r w:rsidRPr="003D2533">
        <w:rPr>
          <w:sz w:val="22"/>
          <w:szCs w:val="22"/>
        </w:rPr>
        <w:t xml:space="preserve">állapítja meg, a határozat 2. mellékletében foglalt részletezés szerint, az előirányzat felhasználási tervet a határozat 3. mellékletében foglalt részletezés szerint. </w:t>
      </w:r>
    </w:p>
    <w:p w:rsidR="001673E5" w:rsidRPr="003D2533" w:rsidRDefault="001673E5" w:rsidP="001673E5">
      <w:pPr>
        <w:ind w:left="708"/>
        <w:jc w:val="both"/>
        <w:rPr>
          <w:sz w:val="22"/>
          <w:szCs w:val="22"/>
        </w:rPr>
      </w:pPr>
      <w:r w:rsidRPr="003D2533">
        <w:rPr>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rsidR="001673E5" w:rsidRPr="003D2533" w:rsidRDefault="001673E5" w:rsidP="001673E5">
      <w:pPr>
        <w:ind w:left="851"/>
        <w:jc w:val="both"/>
        <w:rPr>
          <w:sz w:val="22"/>
          <w:szCs w:val="22"/>
        </w:rPr>
      </w:pPr>
    </w:p>
    <w:p w:rsidR="001673E5" w:rsidRPr="003D2533" w:rsidRDefault="001673E5" w:rsidP="001673E5">
      <w:pPr>
        <w:numPr>
          <w:ilvl w:val="0"/>
          <w:numId w:val="7"/>
        </w:numPr>
        <w:jc w:val="both"/>
        <w:rPr>
          <w:sz w:val="22"/>
          <w:szCs w:val="22"/>
        </w:rPr>
      </w:pPr>
      <w:r w:rsidRPr="003D2533">
        <w:rPr>
          <w:sz w:val="22"/>
          <w:szCs w:val="22"/>
        </w:rPr>
        <w:t>A 12/2020. számú Cigány Nemzetiségi Önkormányzati határozat 1., 2., és 3.  mellékletei e határozat 1., 2., és 3.  mellékleteire módosulnak.</w:t>
      </w:r>
    </w:p>
    <w:p w:rsidR="001673E5" w:rsidRPr="003D2533" w:rsidRDefault="001673E5" w:rsidP="001673E5">
      <w:pPr>
        <w:jc w:val="both"/>
        <w:rPr>
          <w:sz w:val="22"/>
          <w:szCs w:val="22"/>
        </w:rPr>
      </w:pPr>
    </w:p>
    <w:p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rsidR="001673E5" w:rsidRPr="003D2533" w:rsidRDefault="001673E5" w:rsidP="001673E5">
      <w:pPr>
        <w:jc w:val="both"/>
        <w:rPr>
          <w:sz w:val="22"/>
          <w:szCs w:val="22"/>
        </w:rPr>
      </w:pPr>
      <w:r w:rsidRPr="003D2533">
        <w:rPr>
          <w:b/>
          <w:sz w:val="22"/>
          <w:szCs w:val="22"/>
          <w:u w:val="single"/>
        </w:rPr>
        <w:t>Határidő:</w:t>
      </w:r>
      <w:r w:rsidRPr="003D2533">
        <w:rPr>
          <w:sz w:val="22"/>
          <w:szCs w:val="22"/>
        </w:rPr>
        <w:tab/>
        <w:t>azonnal</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i/>
          <w:sz w:val="22"/>
          <w:szCs w:val="22"/>
        </w:rPr>
      </w:pPr>
      <w:r w:rsidRPr="003D2533">
        <w:rPr>
          <w:i/>
          <w:sz w:val="22"/>
          <w:szCs w:val="22"/>
        </w:rPr>
        <w:t>Mellékletek a jegyzőkönyvhöz csatolva.</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Default="001673E5" w:rsidP="001673E5">
      <w:pPr>
        <w:jc w:val="both"/>
        <w:rPr>
          <w:sz w:val="22"/>
          <w:szCs w:val="22"/>
        </w:rPr>
      </w:pPr>
      <w:r w:rsidRPr="003D2533">
        <w:rPr>
          <w:sz w:val="22"/>
          <w:szCs w:val="22"/>
        </w:rPr>
        <w:t>További kérdés, hozzászólás nem hangzott el, így Kunhegyesi Nikolett elnök az ülést 9.45 órakor bezárta.</w:t>
      </w:r>
    </w:p>
    <w:p w:rsidR="001673E5" w:rsidRPr="003D2533" w:rsidRDefault="001673E5" w:rsidP="001673E5">
      <w:pPr>
        <w:jc w:val="both"/>
        <w:rPr>
          <w:sz w:val="22"/>
          <w:szCs w:val="22"/>
        </w:rPr>
      </w:pPr>
    </w:p>
    <w:p w:rsidR="001673E5" w:rsidRPr="003D2533" w:rsidRDefault="001673E5" w:rsidP="001673E5">
      <w:pPr>
        <w:jc w:val="both"/>
        <w:rPr>
          <w:sz w:val="22"/>
          <w:szCs w:val="22"/>
        </w:rPr>
      </w:pPr>
    </w:p>
    <w:p w:rsidR="001673E5" w:rsidRPr="003D2533" w:rsidRDefault="001673E5" w:rsidP="001673E5">
      <w:pPr>
        <w:jc w:val="center"/>
        <w:rPr>
          <w:sz w:val="22"/>
          <w:szCs w:val="22"/>
        </w:rPr>
      </w:pPr>
      <w:r w:rsidRPr="003D2533">
        <w:rPr>
          <w:sz w:val="22"/>
          <w:szCs w:val="22"/>
        </w:rPr>
        <w:t>Kmf.</w:t>
      </w:r>
    </w:p>
    <w:p w:rsidR="001673E5" w:rsidRPr="003D2533" w:rsidRDefault="001673E5" w:rsidP="001673E5">
      <w:pPr>
        <w:jc w:val="center"/>
        <w:rPr>
          <w:sz w:val="22"/>
          <w:szCs w:val="22"/>
        </w:rPr>
      </w:pPr>
    </w:p>
    <w:p w:rsidR="001673E5" w:rsidRPr="003D2533" w:rsidRDefault="001673E5" w:rsidP="001673E5">
      <w:pPr>
        <w:jc w:val="center"/>
        <w:rPr>
          <w:sz w:val="22"/>
          <w:szCs w:val="22"/>
        </w:rPr>
      </w:pPr>
    </w:p>
    <w:p w:rsidR="001673E5" w:rsidRPr="003D2533" w:rsidRDefault="001673E5" w:rsidP="001673E5">
      <w:pPr>
        <w:rPr>
          <w:sz w:val="22"/>
          <w:szCs w:val="22"/>
        </w:rPr>
      </w:pPr>
    </w:p>
    <w:p w:rsidR="001673E5" w:rsidRPr="003D2533" w:rsidRDefault="001673E5" w:rsidP="001673E5">
      <w:pPr>
        <w:tabs>
          <w:tab w:val="center" w:pos="1701"/>
          <w:tab w:val="center" w:pos="6663"/>
        </w:tabs>
        <w:jc w:val="both"/>
        <w:rPr>
          <w:sz w:val="22"/>
          <w:szCs w:val="22"/>
        </w:rPr>
      </w:pPr>
      <w:r w:rsidRPr="003D2533">
        <w:rPr>
          <w:sz w:val="22"/>
          <w:szCs w:val="22"/>
        </w:rPr>
        <w:t>Kunhegyesi Nikolett</w:t>
      </w:r>
      <w:r w:rsidRPr="003D2533">
        <w:rPr>
          <w:sz w:val="22"/>
          <w:szCs w:val="22"/>
        </w:rPr>
        <w:tab/>
        <w:t xml:space="preserve">                             Kunhegyesi Gábor (03. 16.)                                   </w:t>
      </w:r>
    </w:p>
    <w:p w:rsidR="001673E5" w:rsidRPr="003D2533" w:rsidRDefault="001673E5" w:rsidP="001673E5">
      <w:pPr>
        <w:tabs>
          <w:tab w:val="center" w:pos="1701"/>
          <w:tab w:val="center" w:pos="6663"/>
        </w:tabs>
        <w:jc w:val="both"/>
        <w:rPr>
          <w:sz w:val="22"/>
          <w:szCs w:val="22"/>
        </w:rPr>
      </w:pPr>
      <w:r w:rsidRPr="003D2533">
        <w:rPr>
          <w:sz w:val="22"/>
          <w:szCs w:val="22"/>
        </w:rPr>
        <w:t xml:space="preserve"> a testület elnöke</w:t>
      </w:r>
      <w:r w:rsidRPr="003D2533">
        <w:rPr>
          <w:sz w:val="22"/>
          <w:szCs w:val="22"/>
        </w:rPr>
        <w:tab/>
        <w:t xml:space="preserve">                                    </w:t>
      </w:r>
      <w:r w:rsidRPr="003D2533">
        <w:rPr>
          <w:sz w:val="22"/>
          <w:szCs w:val="22"/>
        </w:rPr>
        <w:tab/>
        <w:t xml:space="preserve">                             jegyzőkönyv-hitelesítő</w:t>
      </w:r>
    </w:p>
    <w:p w:rsidR="001673E5" w:rsidRPr="003D2533" w:rsidRDefault="001673E5" w:rsidP="001673E5">
      <w:pPr>
        <w:tabs>
          <w:tab w:val="center" w:pos="1701"/>
          <w:tab w:val="center" w:pos="6663"/>
        </w:tabs>
        <w:jc w:val="both"/>
        <w:rPr>
          <w:sz w:val="22"/>
          <w:szCs w:val="22"/>
        </w:rPr>
      </w:pPr>
    </w:p>
    <w:p w:rsidR="001673E5" w:rsidRPr="003D2533" w:rsidRDefault="001673E5" w:rsidP="001673E5">
      <w:pPr>
        <w:tabs>
          <w:tab w:val="center" w:pos="1701"/>
          <w:tab w:val="center" w:pos="6663"/>
        </w:tabs>
        <w:jc w:val="both"/>
        <w:rPr>
          <w:sz w:val="22"/>
          <w:szCs w:val="22"/>
        </w:rPr>
      </w:pPr>
    </w:p>
    <w:p w:rsidR="001673E5" w:rsidRPr="003D2533" w:rsidRDefault="001673E5" w:rsidP="001673E5">
      <w:pPr>
        <w:jc w:val="center"/>
        <w:rPr>
          <w:sz w:val="22"/>
          <w:szCs w:val="22"/>
        </w:rPr>
      </w:pPr>
      <w:r w:rsidRPr="003D2533">
        <w:rPr>
          <w:sz w:val="22"/>
          <w:szCs w:val="22"/>
        </w:rPr>
        <w:t>Lucza Alexandra</w:t>
      </w:r>
    </w:p>
    <w:p w:rsidR="001673E5" w:rsidRPr="003D2533" w:rsidRDefault="001673E5" w:rsidP="001673E5">
      <w:pPr>
        <w:jc w:val="center"/>
        <w:rPr>
          <w:sz w:val="22"/>
          <w:szCs w:val="22"/>
        </w:rPr>
      </w:pPr>
      <w:r w:rsidRPr="003D2533">
        <w:rPr>
          <w:sz w:val="22"/>
          <w:szCs w:val="22"/>
        </w:rPr>
        <w:t>jegyzőkönyvvezető</w:t>
      </w:r>
    </w:p>
    <w:p w:rsidR="001673E5" w:rsidRPr="003D2533" w:rsidRDefault="001673E5" w:rsidP="001673E5">
      <w:pPr>
        <w:jc w:val="center"/>
        <w:rPr>
          <w:sz w:val="22"/>
          <w:szCs w:val="22"/>
        </w:rPr>
      </w:pPr>
    </w:p>
    <w:p w:rsidR="00840A6D" w:rsidRDefault="00840A6D"/>
    <w:sectPr w:rsidR="00840A6D" w:rsidSect="001673E5">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16BE" w:rsidRDefault="001816BE" w:rsidP="001673E5">
      <w:r>
        <w:separator/>
      </w:r>
    </w:p>
  </w:endnote>
  <w:endnote w:type="continuationSeparator" w:id="0">
    <w:p w:rsidR="001816BE" w:rsidRDefault="001816BE" w:rsidP="0016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68431"/>
      <w:docPartObj>
        <w:docPartGallery w:val="Page Numbers (Bottom of Page)"/>
        <w:docPartUnique/>
      </w:docPartObj>
    </w:sdtPr>
    <w:sdtEndPr/>
    <w:sdtContent>
      <w:p w:rsidR="001673E5" w:rsidRDefault="001673E5">
        <w:pPr>
          <w:pStyle w:val="llb"/>
          <w:jc w:val="center"/>
        </w:pPr>
        <w:r>
          <w:fldChar w:fldCharType="begin"/>
        </w:r>
        <w:r>
          <w:instrText>PAGE   \* MERGEFORMAT</w:instrText>
        </w:r>
        <w:r>
          <w:fldChar w:fldCharType="separate"/>
        </w:r>
        <w:r>
          <w:t>2</w:t>
        </w:r>
        <w:r>
          <w:fldChar w:fldCharType="end"/>
        </w:r>
      </w:p>
    </w:sdtContent>
  </w:sdt>
  <w:p w:rsidR="001673E5" w:rsidRDefault="001673E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16BE" w:rsidRDefault="001816BE" w:rsidP="001673E5">
      <w:r>
        <w:separator/>
      </w:r>
    </w:p>
  </w:footnote>
  <w:footnote w:type="continuationSeparator" w:id="0">
    <w:p w:rsidR="001816BE" w:rsidRDefault="001816BE" w:rsidP="0016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54D6"/>
    <w:multiLevelType w:val="hybridMultilevel"/>
    <w:tmpl w:val="C75481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366AC8"/>
    <w:multiLevelType w:val="hybridMultilevel"/>
    <w:tmpl w:val="5A6413BC"/>
    <w:lvl w:ilvl="0" w:tplc="5B30B5F4">
      <w:start w:val="1"/>
      <w:numFmt w:val="decimal"/>
      <w:lvlText w:val="%1."/>
      <w:lvlJc w:val="left"/>
      <w:pPr>
        <w:ind w:left="720" w:hanging="360"/>
      </w:pPr>
      <w:rPr>
        <w:rFonts w:hint="default"/>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B961B14"/>
    <w:multiLevelType w:val="hybridMultilevel"/>
    <w:tmpl w:val="C652E704"/>
    <w:lvl w:ilvl="0" w:tplc="C4B26198">
      <w:start w:val="1"/>
      <w:numFmt w:val="decimal"/>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4733DB"/>
    <w:multiLevelType w:val="hybridMultilevel"/>
    <w:tmpl w:val="1C123A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8C6189E"/>
    <w:multiLevelType w:val="hybridMultilevel"/>
    <w:tmpl w:val="FD066144"/>
    <w:lvl w:ilvl="0" w:tplc="91C49AFA">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9B97B21"/>
    <w:multiLevelType w:val="hybridMultilevel"/>
    <w:tmpl w:val="422E4616"/>
    <w:lvl w:ilvl="0" w:tplc="6012EBD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CBC1BEB"/>
    <w:multiLevelType w:val="hybridMultilevel"/>
    <w:tmpl w:val="CD5256B8"/>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D0C02BB"/>
    <w:multiLevelType w:val="hybridMultilevel"/>
    <w:tmpl w:val="109ECF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F287B86"/>
    <w:multiLevelType w:val="hybridMultilevel"/>
    <w:tmpl w:val="CBDAE696"/>
    <w:lvl w:ilvl="0" w:tplc="B428D43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9" w15:restartNumberingAfterBreak="0">
    <w:nsid w:val="209E090D"/>
    <w:multiLevelType w:val="hybridMultilevel"/>
    <w:tmpl w:val="C75481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1253848"/>
    <w:multiLevelType w:val="hybridMultilevel"/>
    <w:tmpl w:val="3BC6AA6C"/>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1AE5136"/>
    <w:multiLevelType w:val="hybridMultilevel"/>
    <w:tmpl w:val="05B41614"/>
    <w:lvl w:ilvl="0" w:tplc="656A114A">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3F51898"/>
    <w:multiLevelType w:val="hybridMultilevel"/>
    <w:tmpl w:val="4DCE66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4DB2DCB"/>
    <w:multiLevelType w:val="hybridMultilevel"/>
    <w:tmpl w:val="8138BFCA"/>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68F0264"/>
    <w:multiLevelType w:val="hybridMultilevel"/>
    <w:tmpl w:val="315AB5CA"/>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9D225C0"/>
    <w:multiLevelType w:val="hybridMultilevel"/>
    <w:tmpl w:val="05B41614"/>
    <w:lvl w:ilvl="0" w:tplc="656A114A">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6" w15:restartNumberingAfterBreak="0">
    <w:nsid w:val="2A5C4FB6"/>
    <w:multiLevelType w:val="hybridMultilevel"/>
    <w:tmpl w:val="14706684"/>
    <w:lvl w:ilvl="0" w:tplc="B89A5A74">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7" w15:restartNumberingAfterBreak="0">
    <w:nsid w:val="2A7A4E7E"/>
    <w:multiLevelType w:val="hybridMultilevel"/>
    <w:tmpl w:val="3BC6AA6C"/>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BA92E24"/>
    <w:multiLevelType w:val="hybridMultilevel"/>
    <w:tmpl w:val="7FA4143E"/>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BA9314D"/>
    <w:multiLevelType w:val="hybridMultilevel"/>
    <w:tmpl w:val="C652E704"/>
    <w:lvl w:ilvl="0" w:tplc="C4B26198">
      <w:start w:val="1"/>
      <w:numFmt w:val="decimal"/>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E4F3904"/>
    <w:multiLevelType w:val="hybridMultilevel"/>
    <w:tmpl w:val="215ABC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37E3090"/>
    <w:multiLevelType w:val="hybridMultilevel"/>
    <w:tmpl w:val="1C123A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4B412A9"/>
    <w:multiLevelType w:val="hybridMultilevel"/>
    <w:tmpl w:val="5A6413BC"/>
    <w:lvl w:ilvl="0" w:tplc="5B30B5F4">
      <w:start w:val="1"/>
      <w:numFmt w:val="decimal"/>
      <w:lvlText w:val="%1."/>
      <w:lvlJc w:val="left"/>
      <w:pPr>
        <w:ind w:left="720" w:hanging="360"/>
      </w:pPr>
      <w:rPr>
        <w:rFonts w:hint="default"/>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B64293A"/>
    <w:multiLevelType w:val="hybridMultilevel"/>
    <w:tmpl w:val="5C4A1840"/>
    <w:lvl w:ilvl="0" w:tplc="C558616C">
      <w:start w:val="2"/>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D0F21C8"/>
    <w:multiLevelType w:val="hybridMultilevel"/>
    <w:tmpl w:val="AE1E4B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4204CD7"/>
    <w:multiLevelType w:val="hybridMultilevel"/>
    <w:tmpl w:val="215ABC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BBD61B5"/>
    <w:multiLevelType w:val="hybridMultilevel"/>
    <w:tmpl w:val="F79485F6"/>
    <w:lvl w:ilvl="0" w:tplc="952E9B8C">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6402CD0"/>
    <w:multiLevelType w:val="hybridMultilevel"/>
    <w:tmpl w:val="6422E4FE"/>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7521D47"/>
    <w:multiLevelType w:val="hybridMultilevel"/>
    <w:tmpl w:val="6422E4FE"/>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8AD3D80"/>
    <w:multiLevelType w:val="hybridMultilevel"/>
    <w:tmpl w:val="109ECF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9926C37"/>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5A5121D0"/>
    <w:multiLevelType w:val="hybridMultilevel"/>
    <w:tmpl w:val="D2EEA6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D892CDD"/>
    <w:multiLevelType w:val="hybridMultilevel"/>
    <w:tmpl w:val="50D8CB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4C8136A"/>
    <w:multiLevelType w:val="hybridMultilevel"/>
    <w:tmpl w:val="CD5256B8"/>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A6B5386"/>
    <w:multiLevelType w:val="hybridMultilevel"/>
    <w:tmpl w:val="315AB5CA"/>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0716CF5"/>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744F49EF"/>
    <w:multiLevelType w:val="hybridMultilevel"/>
    <w:tmpl w:val="7FA4143E"/>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7430D35"/>
    <w:multiLevelType w:val="hybridMultilevel"/>
    <w:tmpl w:val="4ACAA41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C662602"/>
    <w:multiLevelType w:val="hybridMultilevel"/>
    <w:tmpl w:val="50D8CB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D1740B7"/>
    <w:multiLevelType w:val="hybridMultilevel"/>
    <w:tmpl w:val="696CDF74"/>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39"/>
  </w:num>
  <w:num w:numId="3">
    <w:abstractNumId w:val="16"/>
  </w:num>
  <w:num w:numId="4">
    <w:abstractNumId w:val="8"/>
  </w:num>
  <w:num w:numId="5">
    <w:abstractNumId w:val="31"/>
  </w:num>
  <w:num w:numId="6">
    <w:abstractNumId w:val="30"/>
  </w:num>
  <w:num w:numId="7">
    <w:abstractNumId w:val="35"/>
  </w:num>
  <w:num w:numId="8">
    <w:abstractNumId w:val="37"/>
  </w:num>
  <w:num w:numId="9">
    <w:abstractNumId w:val="19"/>
  </w:num>
  <w:num w:numId="10">
    <w:abstractNumId w:val="15"/>
  </w:num>
  <w:num w:numId="11">
    <w:abstractNumId w:val="11"/>
  </w:num>
  <w:num w:numId="12">
    <w:abstractNumId w:val="2"/>
  </w:num>
  <w:num w:numId="13">
    <w:abstractNumId w:val="6"/>
  </w:num>
  <w:num w:numId="14">
    <w:abstractNumId w:val="33"/>
  </w:num>
  <w:num w:numId="15">
    <w:abstractNumId w:val="36"/>
  </w:num>
  <w:num w:numId="16">
    <w:abstractNumId w:val="18"/>
  </w:num>
  <w:num w:numId="17">
    <w:abstractNumId w:val="14"/>
  </w:num>
  <w:num w:numId="18">
    <w:abstractNumId w:val="34"/>
  </w:num>
  <w:num w:numId="19">
    <w:abstractNumId w:val="1"/>
  </w:num>
  <w:num w:numId="20">
    <w:abstractNumId w:val="5"/>
  </w:num>
  <w:num w:numId="21">
    <w:abstractNumId w:val="28"/>
  </w:num>
  <w:num w:numId="22">
    <w:abstractNumId w:val="21"/>
  </w:num>
  <w:num w:numId="23">
    <w:abstractNumId w:val="29"/>
  </w:num>
  <w:num w:numId="24">
    <w:abstractNumId w:val="24"/>
  </w:num>
  <w:num w:numId="25">
    <w:abstractNumId w:val="20"/>
  </w:num>
  <w:num w:numId="26">
    <w:abstractNumId w:val="27"/>
  </w:num>
  <w:num w:numId="27">
    <w:abstractNumId w:val="4"/>
  </w:num>
  <w:num w:numId="28">
    <w:abstractNumId w:val="12"/>
  </w:num>
  <w:num w:numId="29">
    <w:abstractNumId w:val="25"/>
  </w:num>
  <w:num w:numId="30">
    <w:abstractNumId w:val="17"/>
  </w:num>
  <w:num w:numId="31">
    <w:abstractNumId w:val="38"/>
  </w:num>
  <w:num w:numId="32">
    <w:abstractNumId w:val="32"/>
  </w:num>
  <w:num w:numId="33">
    <w:abstractNumId w:val="0"/>
  </w:num>
  <w:num w:numId="34">
    <w:abstractNumId w:val="9"/>
  </w:num>
  <w:num w:numId="35">
    <w:abstractNumId w:val="26"/>
  </w:num>
  <w:num w:numId="36">
    <w:abstractNumId w:val="23"/>
  </w:num>
  <w:num w:numId="37">
    <w:abstractNumId w:val="22"/>
  </w:num>
  <w:num w:numId="38">
    <w:abstractNumId w:val="3"/>
  </w:num>
  <w:num w:numId="39">
    <w:abstractNumId w:val="7"/>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E5"/>
    <w:rsid w:val="001673E5"/>
    <w:rsid w:val="001816BE"/>
    <w:rsid w:val="00346469"/>
    <w:rsid w:val="003D3A64"/>
    <w:rsid w:val="006A3242"/>
    <w:rsid w:val="00840A6D"/>
    <w:rsid w:val="008B7F28"/>
    <w:rsid w:val="009A73D4"/>
    <w:rsid w:val="00A83AB6"/>
    <w:rsid w:val="00C1061D"/>
    <w:rsid w:val="00D308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2F45"/>
  <w15:chartTrackingRefBased/>
  <w15:docId w15:val="{D6CA2054-BB7C-493A-9D71-793F3FAB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673E5"/>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1673E5"/>
    <w:pPr>
      <w:keepNext/>
      <w:jc w:val="both"/>
      <w:outlineLvl w:val="0"/>
    </w:pPr>
    <w:rPr>
      <w:b/>
      <w:sz w:val="24"/>
      <w:lang w:val="x-none" w:eastAsia="x-none"/>
    </w:rPr>
  </w:style>
  <w:style w:type="paragraph" w:styleId="Cmsor2">
    <w:name w:val="heading 2"/>
    <w:basedOn w:val="Norml"/>
    <w:next w:val="Norml"/>
    <w:link w:val="Cmsor2Char"/>
    <w:qFormat/>
    <w:rsid w:val="001673E5"/>
    <w:pPr>
      <w:keepNext/>
      <w:ind w:firstLine="708"/>
      <w:outlineLvl w:val="1"/>
    </w:pPr>
    <w:rPr>
      <w:sz w:val="24"/>
      <w:lang w:val="x-none" w:eastAsia="x-none"/>
    </w:rPr>
  </w:style>
  <w:style w:type="paragraph" w:styleId="Cmsor3">
    <w:name w:val="heading 3"/>
    <w:basedOn w:val="Norml"/>
    <w:next w:val="Norml"/>
    <w:link w:val="Cmsor3Char"/>
    <w:qFormat/>
    <w:rsid w:val="001673E5"/>
    <w:pPr>
      <w:keepNext/>
      <w:jc w:val="both"/>
      <w:outlineLvl w:val="2"/>
    </w:pPr>
    <w:rPr>
      <w:sz w:val="24"/>
      <w:lang w:val="x-none" w:eastAsia="x-none"/>
    </w:rPr>
  </w:style>
  <w:style w:type="paragraph" w:styleId="Cmsor4">
    <w:name w:val="heading 4"/>
    <w:basedOn w:val="Norml"/>
    <w:next w:val="Norml"/>
    <w:link w:val="Cmsor4Char"/>
    <w:qFormat/>
    <w:rsid w:val="001673E5"/>
    <w:pPr>
      <w:keepNext/>
      <w:spacing w:before="60"/>
      <w:jc w:val="center"/>
      <w:outlineLvl w:val="3"/>
    </w:pPr>
    <w:rPr>
      <w:b/>
      <w:smallCaps/>
      <w:spacing w:val="34"/>
      <w:sz w:val="24"/>
      <w:lang w:val="x-none" w:eastAsia="x-none"/>
    </w:rPr>
  </w:style>
  <w:style w:type="paragraph" w:styleId="Cmsor5">
    <w:name w:val="heading 5"/>
    <w:basedOn w:val="Norml"/>
    <w:next w:val="Norml"/>
    <w:link w:val="Cmsor5Char"/>
    <w:qFormat/>
    <w:rsid w:val="001673E5"/>
    <w:pPr>
      <w:keepNext/>
      <w:ind w:left="426"/>
      <w:jc w:val="center"/>
      <w:outlineLvl w:val="4"/>
    </w:pPr>
    <w:rPr>
      <w:b/>
      <w:i/>
      <w:snapToGrid w:val="0"/>
      <w:color w:val="000000"/>
      <w:sz w:val="24"/>
      <w:lang w:val="x-none" w:eastAsia="x-none"/>
    </w:rPr>
  </w:style>
  <w:style w:type="paragraph" w:styleId="Cmsor6">
    <w:name w:val="heading 6"/>
    <w:basedOn w:val="Norml"/>
    <w:next w:val="Norml"/>
    <w:link w:val="Cmsor6Char"/>
    <w:qFormat/>
    <w:rsid w:val="001673E5"/>
    <w:pPr>
      <w:keepNext/>
      <w:spacing w:before="240" w:after="240"/>
      <w:jc w:val="center"/>
      <w:outlineLvl w:val="5"/>
    </w:pPr>
    <w:rPr>
      <w:b/>
      <w:sz w:val="24"/>
      <w:lang w:val="x-none" w:eastAsia="x-none"/>
    </w:rPr>
  </w:style>
  <w:style w:type="paragraph" w:styleId="Cmsor7">
    <w:name w:val="heading 7"/>
    <w:basedOn w:val="Norml"/>
    <w:next w:val="Norml"/>
    <w:link w:val="Cmsor7Char"/>
    <w:qFormat/>
    <w:rsid w:val="001673E5"/>
    <w:pPr>
      <w:keepNext/>
      <w:ind w:left="993" w:hanging="993"/>
      <w:jc w:val="both"/>
      <w:outlineLvl w:val="6"/>
    </w:pPr>
    <w:rPr>
      <w:b/>
      <w:sz w:val="24"/>
      <w:lang w:val="x-none" w:eastAsia="x-none"/>
    </w:rPr>
  </w:style>
  <w:style w:type="paragraph" w:styleId="Cmsor8">
    <w:name w:val="heading 8"/>
    <w:basedOn w:val="Norml"/>
    <w:next w:val="Norml"/>
    <w:link w:val="Cmsor8Char"/>
    <w:qFormat/>
    <w:rsid w:val="001673E5"/>
    <w:pPr>
      <w:keepNext/>
      <w:outlineLvl w:val="7"/>
    </w:pPr>
    <w:rPr>
      <w:sz w:val="24"/>
      <w:lang w:val="x-none" w:eastAsia="x-none"/>
    </w:rPr>
  </w:style>
  <w:style w:type="paragraph" w:styleId="Cmsor9">
    <w:name w:val="heading 9"/>
    <w:basedOn w:val="Norml"/>
    <w:next w:val="Norml"/>
    <w:link w:val="Cmsor9Char"/>
    <w:qFormat/>
    <w:rsid w:val="001673E5"/>
    <w:pPr>
      <w:keepNext/>
      <w:ind w:left="993" w:hanging="993"/>
      <w:jc w:val="both"/>
      <w:outlineLvl w:val="8"/>
    </w:pPr>
    <w:rPr>
      <w:b/>
      <w:sz w:val="2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673E5"/>
    <w:rPr>
      <w:rFonts w:ascii="Times New Roman" w:eastAsia="Times New Roman" w:hAnsi="Times New Roman" w:cs="Times New Roman"/>
      <w:b/>
      <w:sz w:val="24"/>
      <w:szCs w:val="20"/>
      <w:lang w:val="x-none" w:eastAsia="x-none"/>
    </w:rPr>
  </w:style>
  <w:style w:type="character" w:customStyle="1" w:styleId="Cmsor2Char">
    <w:name w:val="Címsor 2 Char"/>
    <w:basedOn w:val="Bekezdsalapbettpusa"/>
    <w:link w:val="Cmsor2"/>
    <w:rsid w:val="001673E5"/>
    <w:rPr>
      <w:rFonts w:ascii="Times New Roman" w:eastAsia="Times New Roman" w:hAnsi="Times New Roman" w:cs="Times New Roman"/>
      <w:sz w:val="24"/>
      <w:szCs w:val="20"/>
      <w:lang w:val="x-none" w:eastAsia="x-none"/>
    </w:rPr>
  </w:style>
  <w:style w:type="character" w:customStyle="1" w:styleId="Cmsor3Char">
    <w:name w:val="Címsor 3 Char"/>
    <w:basedOn w:val="Bekezdsalapbettpusa"/>
    <w:link w:val="Cmsor3"/>
    <w:rsid w:val="001673E5"/>
    <w:rPr>
      <w:rFonts w:ascii="Times New Roman" w:eastAsia="Times New Roman" w:hAnsi="Times New Roman" w:cs="Times New Roman"/>
      <w:sz w:val="24"/>
      <w:szCs w:val="20"/>
      <w:lang w:val="x-none" w:eastAsia="x-none"/>
    </w:rPr>
  </w:style>
  <w:style w:type="character" w:customStyle="1" w:styleId="Cmsor4Char">
    <w:name w:val="Címsor 4 Char"/>
    <w:basedOn w:val="Bekezdsalapbettpusa"/>
    <w:link w:val="Cmsor4"/>
    <w:rsid w:val="001673E5"/>
    <w:rPr>
      <w:rFonts w:ascii="Times New Roman" w:eastAsia="Times New Roman" w:hAnsi="Times New Roman" w:cs="Times New Roman"/>
      <w:b/>
      <w:smallCaps/>
      <w:spacing w:val="34"/>
      <w:sz w:val="24"/>
      <w:szCs w:val="20"/>
      <w:lang w:val="x-none" w:eastAsia="x-none"/>
    </w:rPr>
  </w:style>
  <w:style w:type="character" w:customStyle="1" w:styleId="Cmsor5Char">
    <w:name w:val="Címsor 5 Char"/>
    <w:basedOn w:val="Bekezdsalapbettpusa"/>
    <w:link w:val="Cmsor5"/>
    <w:rsid w:val="001673E5"/>
    <w:rPr>
      <w:rFonts w:ascii="Times New Roman" w:eastAsia="Times New Roman" w:hAnsi="Times New Roman" w:cs="Times New Roman"/>
      <w:b/>
      <w:i/>
      <w:snapToGrid w:val="0"/>
      <w:color w:val="000000"/>
      <w:sz w:val="24"/>
      <w:szCs w:val="20"/>
      <w:lang w:val="x-none" w:eastAsia="x-none"/>
    </w:rPr>
  </w:style>
  <w:style w:type="character" w:customStyle="1" w:styleId="Cmsor6Char">
    <w:name w:val="Címsor 6 Char"/>
    <w:basedOn w:val="Bekezdsalapbettpusa"/>
    <w:link w:val="Cmsor6"/>
    <w:rsid w:val="001673E5"/>
    <w:rPr>
      <w:rFonts w:ascii="Times New Roman" w:eastAsia="Times New Roman" w:hAnsi="Times New Roman" w:cs="Times New Roman"/>
      <w:b/>
      <w:sz w:val="24"/>
      <w:szCs w:val="20"/>
      <w:lang w:val="x-none" w:eastAsia="x-none"/>
    </w:rPr>
  </w:style>
  <w:style w:type="character" w:customStyle="1" w:styleId="Cmsor7Char">
    <w:name w:val="Címsor 7 Char"/>
    <w:basedOn w:val="Bekezdsalapbettpusa"/>
    <w:link w:val="Cmsor7"/>
    <w:rsid w:val="001673E5"/>
    <w:rPr>
      <w:rFonts w:ascii="Times New Roman" w:eastAsia="Times New Roman" w:hAnsi="Times New Roman" w:cs="Times New Roman"/>
      <w:b/>
      <w:sz w:val="24"/>
      <w:szCs w:val="20"/>
      <w:lang w:val="x-none" w:eastAsia="x-none"/>
    </w:rPr>
  </w:style>
  <w:style w:type="character" w:customStyle="1" w:styleId="Cmsor8Char">
    <w:name w:val="Címsor 8 Char"/>
    <w:basedOn w:val="Bekezdsalapbettpusa"/>
    <w:link w:val="Cmsor8"/>
    <w:rsid w:val="001673E5"/>
    <w:rPr>
      <w:rFonts w:ascii="Times New Roman" w:eastAsia="Times New Roman" w:hAnsi="Times New Roman" w:cs="Times New Roman"/>
      <w:sz w:val="24"/>
      <w:szCs w:val="20"/>
      <w:lang w:val="x-none" w:eastAsia="x-none"/>
    </w:rPr>
  </w:style>
  <w:style w:type="character" w:customStyle="1" w:styleId="Cmsor9Char">
    <w:name w:val="Címsor 9 Char"/>
    <w:basedOn w:val="Bekezdsalapbettpusa"/>
    <w:link w:val="Cmsor9"/>
    <w:rsid w:val="001673E5"/>
    <w:rPr>
      <w:rFonts w:ascii="Times New Roman" w:eastAsia="Times New Roman" w:hAnsi="Times New Roman" w:cs="Times New Roman"/>
      <w:b/>
      <w:sz w:val="28"/>
      <w:szCs w:val="20"/>
      <w:lang w:val="x-none" w:eastAsia="x-none"/>
    </w:rPr>
  </w:style>
  <w:style w:type="paragraph" w:styleId="Kpalrs">
    <w:name w:val="caption"/>
    <w:basedOn w:val="Norml"/>
    <w:next w:val="Norml"/>
    <w:qFormat/>
    <w:rsid w:val="001673E5"/>
    <w:rPr>
      <w:b/>
      <w:bCs/>
    </w:rPr>
  </w:style>
  <w:style w:type="paragraph" w:styleId="Cm">
    <w:name w:val="Title"/>
    <w:basedOn w:val="Norml"/>
    <w:next w:val="Norml"/>
    <w:link w:val="CmChar"/>
    <w:qFormat/>
    <w:rsid w:val="001673E5"/>
    <w:pPr>
      <w:spacing w:before="240" w:after="60"/>
      <w:jc w:val="center"/>
      <w:outlineLvl w:val="0"/>
    </w:pPr>
    <w:rPr>
      <w:rFonts w:ascii="Cambria" w:hAnsi="Cambria"/>
      <w:b/>
      <w:bCs/>
      <w:kern w:val="28"/>
      <w:sz w:val="32"/>
      <w:szCs w:val="32"/>
      <w:lang w:val="x-none" w:eastAsia="x-none"/>
    </w:rPr>
  </w:style>
  <w:style w:type="character" w:customStyle="1" w:styleId="CmChar">
    <w:name w:val="Cím Char"/>
    <w:basedOn w:val="Bekezdsalapbettpusa"/>
    <w:link w:val="Cm"/>
    <w:rsid w:val="001673E5"/>
    <w:rPr>
      <w:rFonts w:ascii="Cambria" w:eastAsia="Times New Roman" w:hAnsi="Cambria" w:cs="Times New Roman"/>
      <w:b/>
      <w:bCs/>
      <w:kern w:val="28"/>
      <w:sz w:val="32"/>
      <w:szCs w:val="32"/>
      <w:lang w:val="x-none" w:eastAsia="x-none"/>
    </w:rPr>
  </w:style>
  <w:style w:type="paragraph" w:styleId="Alcm">
    <w:name w:val="Subtitle"/>
    <w:basedOn w:val="Norml"/>
    <w:next w:val="Norml"/>
    <w:link w:val="AlcmChar"/>
    <w:qFormat/>
    <w:rsid w:val="001673E5"/>
    <w:pPr>
      <w:spacing w:after="60"/>
      <w:jc w:val="center"/>
      <w:outlineLvl w:val="1"/>
    </w:pPr>
    <w:rPr>
      <w:rFonts w:ascii="Cambria" w:hAnsi="Cambria"/>
      <w:sz w:val="24"/>
      <w:szCs w:val="24"/>
      <w:lang w:val="x-none" w:eastAsia="x-none"/>
    </w:rPr>
  </w:style>
  <w:style w:type="character" w:customStyle="1" w:styleId="AlcmChar">
    <w:name w:val="Alcím Char"/>
    <w:basedOn w:val="Bekezdsalapbettpusa"/>
    <w:link w:val="Alcm"/>
    <w:rsid w:val="001673E5"/>
    <w:rPr>
      <w:rFonts w:ascii="Cambria" w:eastAsia="Times New Roman" w:hAnsi="Cambria" w:cs="Times New Roman"/>
      <w:sz w:val="24"/>
      <w:szCs w:val="24"/>
      <w:lang w:val="x-none" w:eastAsia="x-none"/>
    </w:rPr>
  </w:style>
  <w:style w:type="character" w:styleId="Kiemels2">
    <w:name w:val="Strong"/>
    <w:qFormat/>
    <w:rsid w:val="001673E5"/>
    <w:rPr>
      <w:b/>
      <w:bCs/>
    </w:rPr>
  </w:style>
  <w:style w:type="character" w:styleId="Kiemels">
    <w:name w:val="Emphasis"/>
    <w:qFormat/>
    <w:rsid w:val="001673E5"/>
    <w:rPr>
      <w:i/>
      <w:iCs/>
    </w:rPr>
  </w:style>
  <w:style w:type="paragraph" w:styleId="Nincstrkz">
    <w:name w:val="No Spacing"/>
    <w:basedOn w:val="Norml"/>
    <w:link w:val="NincstrkzChar"/>
    <w:uiPriority w:val="1"/>
    <w:qFormat/>
    <w:rsid w:val="001673E5"/>
  </w:style>
  <w:style w:type="character" w:customStyle="1" w:styleId="NincstrkzChar">
    <w:name w:val="Nincs térköz Char"/>
    <w:basedOn w:val="Bekezdsalapbettpusa"/>
    <w:link w:val="Nincstrkz"/>
    <w:uiPriority w:val="1"/>
    <w:rsid w:val="001673E5"/>
    <w:rPr>
      <w:rFonts w:ascii="Times New Roman" w:eastAsia="Times New Roman" w:hAnsi="Times New Roman" w:cs="Times New Roman"/>
      <w:sz w:val="20"/>
      <w:szCs w:val="20"/>
      <w:lang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1673E5"/>
    <w:pPr>
      <w:ind w:left="708"/>
    </w:pPr>
  </w:style>
  <w:style w:type="paragraph" w:styleId="Idzet">
    <w:name w:val="Quote"/>
    <w:basedOn w:val="Norml"/>
    <w:next w:val="Norml"/>
    <w:link w:val="IdzetChar"/>
    <w:uiPriority w:val="29"/>
    <w:qFormat/>
    <w:rsid w:val="001673E5"/>
    <w:rPr>
      <w:i/>
      <w:iCs/>
      <w:color w:val="000000"/>
      <w:lang w:val="x-none" w:eastAsia="x-none"/>
    </w:rPr>
  </w:style>
  <w:style w:type="character" w:customStyle="1" w:styleId="IdzetChar">
    <w:name w:val="Idézet Char"/>
    <w:basedOn w:val="Bekezdsalapbettpusa"/>
    <w:link w:val="Idzet"/>
    <w:uiPriority w:val="29"/>
    <w:rsid w:val="001673E5"/>
    <w:rPr>
      <w:rFonts w:ascii="Times New Roman" w:eastAsia="Times New Roman" w:hAnsi="Times New Roman" w:cs="Times New Roman"/>
      <w:i/>
      <w:iCs/>
      <w:color w:val="000000"/>
      <w:sz w:val="20"/>
      <w:szCs w:val="20"/>
      <w:lang w:val="x-none" w:eastAsia="x-none"/>
    </w:rPr>
  </w:style>
  <w:style w:type="paragraph" w:styleId="Kiemeltidzet">
    <w:name w:val="Intense Quote"/>
    <w:basedOn w:val="Norml"/>
    <w:next w:val="Norml"/>
    <w:link w:val="KiemeltidzetChar"/>
    <w:uiPriority w:val="30"/>
    <w:qFormat/>
    <w:rsid w:val="001673E5"/>
    <w:pPr>
      <w:pBdr>
        <w:bottom w:val="single" w:sz="4" w:space="4" w:color="4F81BD"/>
      </w:pBdr>
      <w:spacing w:before="200" w:after="280"/>
      <w:ind w:left="936" w:right="936"/>
    </w:pPr>
    <w:rPr>
      <w:b/>
      <w:bCs/>
      <w:i/>
      <w:iCs/>
      <w:color w:val="4F81BD"/>
      <w:lang w:val="x-none" w:eastAsia="x-none"/>
    </w:rPr>
  </w:style>
  <w:style w:type="character" w:customStyle="1" w:styleId="KiemeltidzetChar">
    <w:name w:val="Kiemelt idézet Char"/>
    <w:basedOn w:val="Bekezdsalapbettpusa"/>
    <w:link w:val="Kiemeltidzet"/>
    <w:uiPriority w:val="30"/>
    <w:rsid w:val="001673E5"/>
    <w:rPr>
      <w:rFonts w:ascii="Times New Roman" w:eastAsia="Times New Roman" w:hAnsi="Times New Roman" w:cs="Times New Roman"/>
      <w:b/>
      <w:bCs/>
      <w:i/>
      <w:iCs/>
      <w:color w:val="4F81BD"/>
      <w:sz w:val="20"/>
      <w:szCs w:val="20"/>
      <w:lang w:val="x-none" w:eastAsia="x-none"/>
    </w:rPr>
  </w:style>
  <w:style w:type="character" w:styleId="Finomkiemels">
    <w:name w:val="Subtle Emphasis"/>
    <w:uiPriority w:val="19"/>
    <w:qFormat/>
    <w:rsid w:val="001673E5"/>
    <w:rPr>
      <w:i/>
      <w:iCs/>
      <w:color w:val="808080"/>
    </w:rPr>
  </w:style>
  <w:style w:type="character" w:customStyle="1" w:styleId="Ershangslyozs">
    <w:name w:val="Erős hangsúlyozás"/>
    <w:uiPriority w:val="21"/>
    <w:qFormat/>
    <w:rsid w:val="001673E5"/>
    <w:rPr>
      <w:b/>
      <w:bCs/>
      <w:i/>
      <w:iCs/>
      <w:color w:val="4F81BD"/>
    </w:rPr>
  </w:style>
  <w:style w:type="character" w:styleId="Finomhivatkozs">
    <w:name w:val="Subtle Reference"/>
    <w:uiPriority w:val="31"/>
    <w:qFormat/>
    <w:rsid w:val="001673E5"/>
    <w:rPr>
      <w:smallCaps/>
      <w:color w:val="C0504D"/>
      <w:u w:val="single"/>
    </w:rPr>
  </w:style>
  <w:style w:type="character" w:styleId="Ershivatkozs">
    <w:name w:val="Intense Reference"/>
    <w:uiPriority w:val="32"/>
    <w:qFormat/>
    <w:rsid w:val="001673E5"/>
    <w:rPr>
      <w:b/>
      <w:bCs/>
      <w:smallCaps/>
      <w:color w:val="C0504D"/>
      <w:spacing w:val="5"/>
      <w:u w:val="single"/>
    </w:rPr>
  </w:style>
  <w:style w:type="character" w:styleId="Knyvcme">
    <w:name w:val="Book Title"/>
    <w:uiPriority w:val="33"/>
    <w:qFormat/>
    <w:rsid w:val="001673E5"/>
    <w:rPr>
      <w:b/>
      <w:bCs/>
      <w:smallCaps/>
      <w:spacing w:val="5"/>
    </w:rPr>
  </w:style>
  <w:style w:type="paragraph" w:styleId="Tartalomjegyzkcmsora">
    <w:name w:val="TOC Heading"/>
    <w:basedOn w:val="Cmsor1"/>
    <w:next w:val="Norml"/>
    <w:uiPriority w:val="39"/>
    <w:qFormat/>
    <w:rsid w:val="001673E5"/>
    <w:pPr>
      <w:spacing w:before="240" w:after="60"/>
      <w:jc w:val="left"/>
      <w:outlineLvl w:val="9"/>
    </w:pPr>
    <w:rPr>
      <w:rFonts w:ascii="Cambria" w:hAnsi="Cambria"/>
      <w:bCs/>
      <w:kern w:val="32"/>
      <w:sz w:val="32"/>
      <w:szCs w:val="32"/>
    </w:rPr>
  </w:style>
  <w:style w:type="paragraph" w:styleId="NormlWeb">
    <w:name w:val="Normal (Web)"/>
    <w:basedOn w:val="Norml"/>
    <w:uiPriority w:val="99"/>
    <w:unhideWhenUsed/>
    <w:rsid w:val="001673E5"/>
    <w:pPr>
      <w:spacing w:before="100" w:beforeAutospacing="1" w:after="100" w:afterAutospacing="1"/>
    </w:pPr>
    <w:rPr>
      <w:sz w:val="24"/>
      <w:szCs w:val="24"/>
    </w:rPr>
  </w:style>
  <w:style w:type="paragraph" w:styleId="Szvegtrzs">
    <w:name w:val="Body Text"/>
    <w:basedOn w:val="Norml"/>
    <w:link w:val="SzvegtrzsChar"/>
    <w:rsid w:val="001673E5"/>
    <w:pPr>
      <w:jc w:val="both"/>
    </w:pPr>
    <w:rPr>
      <w:sz w:val="24"/>
      <w:lang w:val="x-none" w:eastAsia="x-none"/>
    </w:rPr>
  </w:style>
  <w:style w:type="character" w:customStyle="1" w:styleId="SzvegtrzsChar">
    <w:name w:val="Szövegtörzs Char"/>
    <w:basedOn w:val="Bekezdsalapbettpusa"/>
    <w:link w:val="Szvegtrzs"/>
    <w:rsid w:val="001673E5"/>
    <w:rPr>
      <w:rFonts w:ascii="Times New Roman" w:eastAsia="Times New Roman" w:hAnsi="Times New Roman" w:cs="Times New Roman"/>
      <w:sz w:val="24"/>
      <w:szCs w:val="20"/>
      <w:lang w:val="x-none" w:eastAsia="x-none"/>
    </w:rPr>
  </w:style>
  <w:style w:type="paragraph" w:styleId="Szvegtrzsbehzssal">
    <w:name w:val="Body Text Indent"/>
    <w:basedOn w:val="Norml"/>
    <w:link w:val="SzvegtrzsbehzssalChar"/>
    <w:rsid w:val="001673E5"/>
    <w:pPr>
      <w:spacing w:after="120"/>
      <w:ind w:left="283"/>
    </w:pPr>
    <w:rPr>
      <w:sz w:val="24"/>
      <w:szCs w:val="24"/>
      <w:lang w:val="x-none" w:eastAsia="x-none"/>
    </w:rPr>
  </w:style>
  <w:style w:type="character" w:customStyle="1" w:styleId="SzvegtrzsbehzssalChar">
    <w:name w:val="Szövegtörzs behúzással Char"/>
    <w:basedOn w:val="Bekezdsalapbettpusa"/>
    <w:link w:val="Szvegtrzsbehzssal"/>
    <w:rsid w:val="001673E5"/>
    <w:rPr>
      <w:rFonts w:ascii="Times New Roman" w:eastAsia="Times New Roman" w:hAnsi="Times New Roman" w:cs="Times New Roman"/>
      <w:sz w:val="24"/>
      <w:szCs w:val="24"/>
      <w:lang w:val="x-none" w:eastAsia="x-none"/>
    </w:rPr>
  </w:style>
  <w:style w:type="paragraph" w:styleId="Szvegtrzsbehzssal3">
    <w:name w:val="Body Text Indent 3"/>
    <w:basedOn w:val="Norml"/>
    <w:link w:val="Szvegtrzsbehzssal3Char"/>
    <w:rsid w:val="001673E5"/>
    <w:pPr>
      <w:spacing w:after="120"/>
      <w:ind w:left="283"/>
    </w:pPr>
    <w:rPr>
      <w:sz w:val="16"/>
      <w:szCs w:val="16"/>
      <w:lang w:val="x-none" w:eastAsia="x-none"/>
    </w:rPr>
  </w:style>
  <w:style w:type="character" w:customStyle="1" w:styleId="Szvegtrzsbehzssal3Char">
    <w:name w:val="Szövegtörzs behúzással 3 Char"/>
    <w:basedOn w:val="Bekezdsalapbettpusa"/>
    <w:link w:val="Szvegtrzsbehzssal3"/>
    <w:rsid w:val="001673E5"/>
    <w:rPr>
      <w:rFonts w:ascii="Times New Roman" w:eastAsia="Times New Roman" w:hAnsi="Times New Roman" w:cs="Times New Roman"/>
      <w:sz w:val="16"/>
      <w:szCs w:val="16"/>
      <w:lang w:val="x-none" w:eastAsia="x-none"/>
    </w:rPr>
  </w:style>
  <w:style w:type="table" w:styleId="Rcsostblzat">
    <w:name w:val="Table Grid"/>
    <w:basedOn w:val="Normltblzat"/>
    <w:uiPriority w:val="59"/>
    <w:rsid w:val="001673E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673E5"/>
    <w:pPr>
      <w:tabs>
        <w:tab w:val="center" w:pos="4536"/>
        <w:tab w:val="right" w:pos="9072"/>
      </w:tabs>
    </w:pPr>
  </w:style>
  <w:style w:type="character" w:customStyle="1" w:styleId="lfejChar">
    <w:name w:val="Élőfej Char"/>
    <w:basedOn w:val="Bekezdsalapbettpusa"/>
    <w:link w:val="lfej"/>
    <w:uiPriority w:val="99"/>
    <w:rsid w:val="001673E5"/>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1673E5"/>
    <w:pPr>
      <w:tabs>
        <w:tab w:val="center" w:pos="4536"/>
        <w:tab w:val="right" w:pos="9072"/>
      </w:tabs>
    </w:pPr>
  </w:style>
  <w:style w:type="character" w:customStyle="1" w:styleId="llbChar">
    <w:name w:val="Élőláb Char"/>
    <w:basedOn w:val="Bekezdsalapbettpusa"/>
    <w:link w:val="llb"/>
    <w:uiPriority w:val="99"/>
    <w:rsid w:val="001673E5"/>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1673E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673E5"/>
    <w:rPr>
      <w:rFonts w:ascii="Segoe UI" w:eastAsia="Times New Roman" w:hAnsi="Segoe UI" w:cs="Segoe UI"/>
      <w:sz w:val="18"/>
      <w:szCs w:val="18"/>
      <w:lang w:eastAsia="hu-HU"/>
    </w:rPr>
  </w:style>
  <w:style w:type="paragraph" w:styleId="Szvegtrzs2">
    <w:name w:val="Body Text 2"/>
    <w:basedOn w:val="Norml"/>
    <w:link w:val="Szvegtrzs2Char"/>
    <w:uiPriority w:val="99"/>
    <w:unhideWhenUsed/>
    <w:rsid w:val="001673E5"/>
    <w:pPr>
      <w:spacing w:after="120" w:line="480" w:lineRule="auto"/>
    </w:pPr>
  </w:style>
  <w:style w:type="character" w:customStyle="1" w:styleId="Szvegtrzs2Char">
    <w:name w:val="Szövegtörzs 2 Char"/>
    <w:basedOn w:val="Bekezdsalapbettpusa"/>
    <w:link w:val="Szvegtrzs2"/>
    <w:uiPriority w:val="99"/>
    <w:rsid w:val="001673E5"/>
    <w:rPr>
      <w:rFonts w:ascii="Times New Roman" w:eastAsia="Times New Roman" w:hAnsi="Times New Roman" w:cs="Times New Roman"/>
      <w:sz w:val="20"/>
      <w:szCs w:val="20"/>
      <w:lang w:eastAsia="hu-HU"/>
    </w:rPr>
  </w:style>
  <w:style w:type="character" w:styleId="Hiperhivatkozs">
    <w:name w:val="Hyperlink"/>
    <w:uiPriority w:val="99"/>
    <w:unhideWhenUsed/>
    <w:rsid w:val="001673E5"/>
    <w:rPr>
      <w:color w:val="0563C1"/>
      <w:u w:val="single"/>
    </w:rPr>
  </w:style>
  <w:style w:type="paragraph" w:customStyle="1" w:styleId="Norml1">
    <w:name w:val="Normál1"/>
    <w:basedOn w:val="Norml"/>
    <w:link w:val="Norml1Char"/>
    <w:uiPriority w:val="99"/>
    <w:rsid w:val="001673E5"/>
    <w:pPr>
      <w:spacing w:before="60" w:after="120" w:line="280" w:lineRule="atLeast"/>
      <w:jc w:val="both"/>
    </w:pPr>
    <w:rPr>
      <w:rFonts w:ascii="Franklin Gothic Book" w:hAnsi="Franklin Gothic Book"/>
    </w:rPr>
  </w:style>
  <w:style w:type="character" w:customStyle="1" w:styleId="Norml1Char">
    <w:name w:val="Normál1 Char"/>
    <w:link w:val="Norml1"/>
    <w:uiPriority w:val="99"/>
    <w:locked/>
    <w:rsid w:val="001673E5"/>
    <w:rPr>
      <w:rFonts w:ascii="Franklin Gothic Book" w:eastAsia="Times New Roman" w:hAnsi="Franklin Gothic Book" w:cs="Times New Roman"/>
      <w:sz w:val="20"/>
      <w:szCs w:val="20"/>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1673E5"/>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84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5943</Words>
  <Characters>41007</Characters>
  <Application>Microsoft Office Word</Application>
  <DocSecurity>0</DocSecurity>
  <Lines>341</Lines>
  <Paragraphs>93</Paragraphs>
  <ScaleCrop>false</ScaleCrop>
  <Company/>
  <LinksUpToDate>false</LinksUpToDate>
  <CharactersWithSpaces>46857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Lucza Alexandra</dc:creator>
  <cp:keywords/>
  <dc:description/>
  <cp:lastModifiedBy>Lucza Alexandra</cp:lastModifiedBy>
  <cp:revision>7</cp:revision>
  <cp:lastPrinted>2020-07-16T06:46:00Z</cp:lastPrinted>
  <dcterms:created xsi:type="dcterms:W3CDTF">2020-07-13T14:56:00Z</dcterms:created>
  <dcterms:modified xsi:type="dcterms:W3CDTF">2020-07-16T06:51:00Z</dcterms:modified>
</cp:coreProperties>
</file>