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868" w:rsidRPr="00116ED8" w:rsidRDefault="00325868" w:rsidP="00325868">
      <w:pPr>
        <w:pageBreakBefore/>
        <w:suppressAutoHyphens/>
        <w:spacing w:before="240" w:after="60" w:line="240" w:lineRule="auto"/>
        <w:jc w:val="center"/>
        <w:rPr>
          <w:rFonts w:ascii="Calibri Light" w:eastAsia="Times New Roman" w:hAnsi="Calibri Light" w:cs="Times New Roman"/>
          <w:b/>
          <w:bCs/>
          <w:smallCaps/>
          <w:kern w:val="1"/>
          <w:sz w:val="32"/>
          <w:szCs w:val="32"/>
          <w:lang w:eastAsia="zh-CN"/>
        </w:rPr>
      </w:pPr>
      <w:r w:rsidRPr="00116ED8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KISKŐRÖS VÁROS ÖNKORMÁNYZATA</w:t>
      </w:r>
    </w:p>
    <w:p w:rsidR="00325868" w:rsidRPr="00116ED8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16ED8">
        <w:rPr>
          <w:rFonts w:ascii="Times New Roman" w:eastAsia="Times New Roman" w:hAnsi="Times New Roman" w:cs="Times New Roman"/>
          <w:b/>
          <w:lang w:eastAsia="zh-CN"/>
        </w:rPr>
        <w:t>KÉPVISELŐ-TESTÜLETÉNEK</w:t>
      </w:r>
    </w:p>
    <w:p w:rsidR="00325868" w:rsidRPr="00116ED8" w:rsidRDefault="00BB3AD0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11</w:t>
      </w:r>
      <w:r w:rsidR="00116ED8" w:rsidRPr="00116ED8">
        <w:rPr>
          <w:rFonts w:ascii="Times New Roman" w:eastAsia="Times New Roman" w:hAnsi="Times New Roman" w:cs="Times New Roman"/>
          <w:b/>
          <w:lang w:eastAsia="zh-CN"/>
        </w:rPr>
        <w:t>/2020</w:t>
      </w:r>
      <w:r w:rsidR="00325868" w:rsidRPr="00116ED8">
        <w:rPr>
          <w:rFonts w:ascii="Times New Roman" w:eastAsia="Times New Roman" w:hAnsi="Times New Roman" w:cs="Times New Roman"/>
          <w:b/>
          <w:lang w:eastAsia="zh-CN"/>
        </w:rPr>
        <w:t>. (</w:t>
      </w:r>
      <w:r>
        <w:rPr>
          <w:rFonts w:ascii="Times New Roman" w:eastAsia="Times New Roman" w:hAnsi="Times New Roman" w:cs="Times New Roman"/>
          <w:b/>
          <w:lang w:eastAsia="zh-CN"/>
        </w:rPr>
        <w:t>VII. 16.</w:t>
      </w:r>
      <w:r w:rsidR="00325868" w:rsidRPr="00116ED8">
        <w:rPr>
          <w:rFonts w:ascii="Times New Roman" w:eastAsia="Times New Roman" w:hAnsi="Times New Roman" w:cs="Times New Roman"/>
          <w:b/>
          <w:lang w:eastAsia="zh-CN"/>
        </w:rPr>
        <w:t>) önkormányzati rendelete</w:t>
      </w:r>
    </w:p>
    <w:p w:rsidR="00325868" w:rsidRPr="00116ED8" w:rsidRDefault="00116ED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16ED8">
        <w:rPr>
          <w:rFonts w:ascii="Times New Roman" w:eastAsia="Times New Roman" w:hAnsi="Times New Roman" w:cs="Times New Roman"/>
          <w:b/>
          <w:lang w:eastAsia="zh-CN"/>
        </w:rPr>
        <w:t>az Önkormányzat 2019</w:t>
      </w:r>
      <w:r w:rsidR="00325868" w:rsidRPr="00116ED8">
        <w:rPr>
          <w:rFonts w:ascii="Times New Roman" w:eastAsia="Times New Roman" w:hAnsi="Times New Roman" w:cs="Times New Roman"/>
          <w:b/>
          <w:lang w:eastAsia="zh-CN"/>
        </w:rPr>
        <w:t>. évi zárszámadásáról</w:t>
      </w:r>
    </w:p>
    <w:p w:rsidR="00325868" w:rsidRPr="00116ED8" w:rsidRDefault="00325868" w:rsidP="00BB3AD0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</w:p>
    <w:p w:rsidR="00325868" w:rsidRPr="00116ED8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325868" w:rsidRPr="004F4D2A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D2A">
        <w:rPr>
          <w:rFonts w:ascii="Times New Roman" w:eastAsia="Times New Roman" w:hAnsi="Times New Roman" w:cs="Times New Roman"/>
          <w:lang w:eastAsia="zh-CN"/>
        </w:rPr>
        <w:t xml:space="preserve">Kiskőrös Város Önkormányzatának Képviselő-testülete az Alaptörvény 32 cikk (2) bekezdésében meghatározott eredeti jogalkotói hatáskörében, az Alaptörvény 32. cikk (1) bekezdés f) pontjában meghatározott feladatkörében eljárva, 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>Kiskőrös Város Önkormányzata Képviselő-testületének az Önkormányzat Szervezeti és Működési Szabályzatáról szóló 24/2013. (XII.19.) önkormányzati rendelete 30. § (5) bekezdésének b) pontjában biztosított véleményezési jogkörében eljáró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Ügyrendi és Összeférhetetlenségi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 xml:space="preserve"> Pénzügyi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>Kulturális, Turisztikai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 xml:space="preserve"> és Sport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>Társadalom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>politikai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Költségvetési,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>Ipari,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 xml:space="preserve"> Mezőgazdasági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 xml:space="preserve">és Klímapolitikai 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>Bizottság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véleményének kikérésével a következőket rendeli el:</w:t>
      </w:r>
      <w:r w:rsidRPr="004F4D2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:rsidR="00325868" w:rsidRPr="004F4D2A" w:rsidRDefault="00325868" w:rsidP="0032586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325868" w:rsidRPr="00C632BF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Rendelet hatálya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1.</w:t>
      </w:r>
      <w:r w:rsidR="00454120" w:rsidRPr="00C632BF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C632BF">
        <w:rPr>
          <w:rFonts w:ascii="Times New Roman" w:eastAsia="Times New Roman" w:hAnsi="Times New Roman" w:cs="Times New Roman"/>
          <w:b/>
          <w:lang w:eastAsia="zh-CN"/>
        </w:rPr>
        <w:t>§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C632B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lang w:eastAsia="zh-CN"/>
        </w:rPr>
        <w:t>A rendelet hatálya kiterjed Kiskőrös Város Önkormányzat</w:t>
      </w:r>
      <w:r w:rsidR="00541A2C" w:rsidRPr="00C632BF">
        <w:rPr>
          <w:rFonts w:ascii="Times New Roman" w:eastAsia="Times New Roman" w:hAnsi="Times New Roman" w:cs="Times New Roman"/>
          <w:lang w:eastAsia="zh-CN"/>
        </w:rPr>
        <w:t>a</w:t>
      </w:r>
      <w:r w:rsidRPr="00C632BF">
        <w:rPr>
          <w:rFonts w:ascii="Times New Roman" w:eastAsia="Times New Roman" w:hAnsi="Times New Roman" w:cs="Times New Roman"/>
          <w:lang w:eastAsia="zh-CN"/>
        </w:rPr>
        <w:t xml:space="preserve">, valamint az önkormányzat </w:t>
      </w:r>
      <w:r w:rsidR="00EC7C76" w:rsidRPr="00C632BF">
        <w:rPr>
          <w:rFonts w:ascii="Times New Roman" w:eastAsia="Times New Roman" w:hAnsi="Times New Roman" w:cs="Times New Roman"/>
          <w:lang w:eastAsia="zh-CN"/>
        </w:rPr>
        <w:t>irányítása alá tartozó</w:t>
      </w:r>
      <w:r w:rsidRPr="00C632BF">
        <w:rPr>
          <w:rFonts w:ascii="Times New Roman" w:eastAsia="Times New Roman" w:hAnsi="Times New Roman" w:cs="Times New Roman"/>
          <w:lang w:eastAsia="zh-CN"/>
        </w:rPr>
        <w:t xml:space="preserve"> költségvetési szervekre.</w:t>
      </w:r>
    </w:p>
    <w:p w:rsidR="00325868" w:rsidRPr="00C632BF" w:rsidRDefault="00325868" w:rsidP="0032586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C632BF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Főösszegek, teljesítések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2. §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C632B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lang w:eastAsia="zh-CN"/>
        </w:rPr>
        <w:t>(1) A Képviselő-testület K</w:t>
      </w:r>
      <w:r w:rsidR="00C632BF">
        <w:rPr>
          <w:rFonts w:ascii="Times New Roman" w:eastAsia="Times New Roman" w:hAnsi="Times New Roman" w:cs="Times New Roman"/>
          <w:lang w:eastAsia="zh-CN"/>
        </w:rPr>
        <w:t>iskőrös Város Önkormányzata 2019</w:t>
      </w:r>
      <w:r w:rsidRPr="00C632BF">
        <w:rPr>
          <w:rFonts w:ascii="Times New Roman" w:eastAsia="Times New Roman" w:hAnsi="Times New Roman" w:cs="Times New Roman"/>
          <w:lang w:eastAsia="zh-CN"/>
        </w:rPr>
        <w:t>. évi zárszámadását</w:t>
      </w:r>
    </w:p>
    <w:p w:rsidR="00325868" w:rsidRPr="0045212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791"/>
      </w:tblGrid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2.297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785.505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teljesített költségvetési bevétellel,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2.009.708.933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finanszírozási bevétellel,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2.194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593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teljesített költségvetési kiadással,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713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 xml:space="preserve">         322.149.137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finanszírozási kiadással,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1.791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="00325868" w:rsidRPr="00713B8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6.7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maradvánnyal,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452129" w:rsidRDefault="00325868" w:rsidP="0032586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325868" w:rsidRPr="0045212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45212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</w:tbl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>állapítja meg.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 xml:space="preserve">(2) A Képviselő-testület az előirányzat-felhasználási terv teljesítését az 1. mellékletben, a költségvetés végrehajtásának összevont mérlegét a 2. mellékletben, a részletes bevételeit és kiadásait a 3. mellékletben, az önkormányzat által irányított költségvetési szervek bevételeit a 4. mellékletben foglaltak szerint </w:t>
      </w:r>
      <w:r w:rsidR="00337AC5" w:rsidRPr="00713B89">
        <w:rPr>
          <w:rFonts w:ascii="Times New Roman" w:eastAsia="Times New Roman" w:hAnsi="Times New Roman" w:cs="Times New Roman"/>
          <w:lang w:eastAsia="zh-CN"/>
        </w:rPr>
        <w:t>állapítja meg</w:t>
      </w:r>
      <w:r w:rsidRPr="00713B89">
        <w:rPr>
          <w:rFonts w:ascii="Times New Roman" w:eastAsia="Times New Roman" w:hAnsi="Times New Roman" w:cs="Times New Roman"/>
          <w:lang w:eastAsia="zh-CN"/>
        </w:rPr>
        <w:t>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 xml:space="preserve">Kiadási előirányzatok 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3. §</w:t>
      </w:r>
    </w:p>
    <w:p w:rsidR="00325868" w:rsidRPr="0045212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>(1)</w:t>
      </w:r>
      <w:r w:rsidRPr="00713B89">
        <w:rPr>
          <w:rFonts w:ascii="Times New Roman" w:eastAsia="Times New Roman" w:hAnsi="Times New Roman" w:cs="Times New Roman"/>
          <w:lang w:eastAsia="zh-CN"/>
        </w:rPr>
        <w:tab/>
        <w:t>A Képviselő-testület a költségvetési kiadások teljesítését a fin</w:t>
      </w:r>
      <w:r w:rsidR="00713B89" w:rsidRPr="00713B89">
        <w:rPr>
          <w:rFonts w:ascii="Times New Roman" w:eastAsia="Times New Roman" w:hAnsi="Times New Roman" w:cs="Times New Roman"/>
          <w:lang w:eastAsia="zh-CN"/>
        </w:rPr>
        <w:t>anszírozási kiadásokkal együtt 2</w:t>
      </w:r>
      <w:r w:rsidRPr="00713B89">
        <w:rPr>
          <w:rFonts w:ascii="Times New Roman" w:eastAsia="Times New Roman" w:hAnsi="Times New Roman" w:cs="Times New Roman"/>
          <w:lang w:eastAsia="zh-CN"/>
        </w:rPr>
        <w:t>.</w:t>
      </w:r>
      <w:r w:rsidR="00713B89" w:rsidRPr="00713B89">
        <w:rPr>
          <w:rFonts w:ascii="Times New Roman" w:eastAsia="Times New Roman" w:hAnsi="Times New Roman" w:cs="Times New Roman"/>
          <w:lang w:eastAsia="zh-CN"/>
        </w:rPr>
        <w:t>516.407.730</w:t>
      </w:r>
      <w:r w:rsidR="009813BA" w:rsidRPr="00713B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13B89">
        <w:rPr>
          <w:rFonts w:ascii="Times New Roman" w:eastAsia="Times New Roman" w:hAnsi="Times New Roman" w:cs="Times New Roman"/>
          <w:lang w:eastAsia="zh-CN"/>
        </w:rPr>
        <w:t>Ft-ban állapítja meg, az 5. melléklet szerinti részletezésben.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325868" w:rsidP="0032586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Cs/>
          <w:lang w:eastAsia="zh-CN"/>
        </w:rPr>
        <w:t xml:space="preserve">(2) A Képviselő-testület a felhalmozási célú kiadási előirányzatok teljesítését feladatonkénti és célonkénti bontásban </w:t>
      </w:r>
      <w:r w:rsidR="00713B89" w:rsidRPr="00713B89">
        <w:rPr>
          <w:rFonts w:ascii="Times New Roman" w:eastAsia="Times New Roman" w:hAnsi="Times New Roman" w:cs="Times New Roman"/>
          <w:bCs/>
          <w:lang w:eastAsia="zh-CN"/>
        </w:rPr>
        <w:t>377.885.9</w:t>
      </w:r>
      <w:r w:rsidR="009813BA" w:rsidRPr="00713B89">
        <w:rPr>
          <w:rFonts w:ascii="Times New Roman" w:eastAsia="Times New Roman" w:hAnsi="Times New Roman" w:cs="Times New Roman"/>
          <w:bCs/>
          <w:lang w:eastAsia="zh-CN"/>
        </w:rPr>
        <w:t>64</w:t>
      </w:r>
      <w:r w:rsidRPr="00713B89">
        <w:rPr>
          <w:rFonts w:ascii="Times New Roman" w:eastAsia="Times New Roman" w:hAnsi="Times New Roman" w:cs="Times New Roman"/>
          <w:bCs/>
          <w:lang w:eastAsia="zh-CN"/>
        </w:rPr>
        <w:t xml:space="preserve"> Ft-ban állapítja meg, a 6. melléklet szerinti részletezésben.</w:t>
      </w:r>
    </w:p>
    <w:p w:rsidR="00325868" w:rsidRPr="00713B89" w:rsidRDefault="00325868" w:rsidP="0032586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325868" w:rsidRPr="00713B89" w:rsidRDefault="00325868" w:rsidP="0032586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Cs/>
          <w:iCs/>
          <w:lang w:eastAsia="zh-CN"/>
        </w:rPr>
        <w:t>(3) A Képviselő-testület az Európai Uniós forrás bevonásával tervezett beruházásokat a 8. me</w:t>
      </w:r>
      <w:r w:rsidR="006D3C6F" w:rsidRPr="00713B89">
        <w:rPr>
          <w:rFonts w:ascii="Times New Roman" w:eastAsia="Times New Roman" w:hAnsi="Times New Roman" w:cs="Times New Roman"/>
          <w:bCs/>
          <w:iCs/>
          <w:lang w:eastAsia="zh-CN"/>
        </w:rPr>
        <w:t>lléklet szerinti részletezéssel</w:t>
      </w:r>
      <w:r w:rsidR="002A4060" w:rsidRPr="00713B89">
        <w:rPr>
          <w:rFonts w:ascii="Times New Roman" w:eastAsia="Times New Roman" w:hAnsi="Times New Roman" w:cs="Times New Roman"/>
          <w:bCs/>
          <w:iCs/>
          <w:lang w:eastAsia="zh-CN"/>
        </w:rPr>
        <w:t xml:space="preserve"> állapítja meg</w:t>
      </w:r>
      <w:r w:rsidRPr="00713B89">
        <w:rPr>
          <w:rFonts w:ascii="Times New Roman" w:eastAsia="Times New Roman" w:hAnsi="Times New Roman" w:cs="Times New Roman"/>
          <w:bCs/>
          <w:iCs/>
          <w:lang w:eastAsia="zh-CN"/>
        </w:rPr>
        <w:t>.</w:t>
      </w:r>
    </w:p>
    <w:p w:rsidR="00325868" w:rsidRPr="00452129" w:rsidRDefault="00325868" w:rsidP="00325868">
      <w:pPr>
        <w:pageBreakBefore/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zh-CN"/>
        </w:rPr>
      </w:pP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Pénzmaradvány jóváhagyása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4. §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713B89" w:rsidRDefault="00713B89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>(1) A Képviselő-testület a 2019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>. évi maradványát 1.</w:t>
      </w:r>
      <w:r w:rsidRPr="00713B89">
        <w:rPr>
          <w:rFonts w:ascii="Times New Roman" w:eastAsia="Times New Roman" w:hAnsi="Times New Roman" w:cs="Times New Roman"/>
          <w:lang w:eastAsia="zh-CN"/>
        </w:rPr>
        <w:t>791.086.7</w:t>
      </w:r>
      <w:r w:rsidR="009813BA" w:rsidRPr="00713B89">
        <w:rPr>
          <w:rFonts w:ascii="Times New Roman" w:eastAsia="Times New Roman" w:hAnsi="Times New Roman" w:cs="Times New Roman"/>
          <w:lang w:eastAsia="zh-CN"/>
        </w:rPr>
        <w:t>0</w:t>
      </w:r>
      <w:r w:rsidRPr="00713B89">
        <w:rPr>
          <w:rFonts w:ascii="Times New Roman" w:eastAsia="Times New Roman" w:hAnsi="Times New Roman" w:cs="Times New Roman"/>
          <w:lang w:eastAsia="zh-CN"/>
        </w:rPr>
        <w:t>8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 xml:space="preserve"> Ft összeggel, a 11. mellékletben foglaltak szerint, felosztását pedig a 12. mellékletben foglaltak szerint </w:t>
      </w:r>
      <w:r w:rsidR="00266ECB" w:rsidRPr="00713B89">
        <w:rPr>
          <w:rFonts w:ascii="Times New Roman" w:eastAsia="Times New Roman" w:hAnsi="Times New Roman" w:cs="Times New Roman"/>
          <w:lang w:eastAsia="zh-CN"/>
        </w:rPr>
        <w:t>állapítja meg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>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4A2EC9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(2) A Képviselő-testület a 2019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>. évi céltartalékok célonkénti maradványát a 7.</w:t>
      </w:r>
      <w:r w:rsidR="006D3C6F" w:rsidRPr="00713B89">
        <w:rPr>
          <w:rFonts w:ascii="Times New Roman" w:eastAsia="Times New Roman" w:hAnsi="Times New Roman" w:cs="Times New Roman"/>
          <w:lang w:eastAsia="zh-CN"/>
        </w:rPr>
        <w:t xml:space="preserve"> mellékletben foglaltak szerint</w:t>
      </w:r>
      <w:r w:rsidR="00DA78B5" w:rsidRPr="00713B89">
        <w:rPr>
          <w:rFonts w:ascii="Times New Roman" w:eastAsia="Times New Roman" w:hAnsi="Times New Roman" w:cs="Times New Roman"/>
          <w:highlight w:val="yellow"/>
          <w:lang w:eastAsia="zh-CN"/>
        </w:rPr>
        <w:t xml:space="preserve"> </w:t>
      </w:r>
      <w:r w:rsidR="00DA78B5" w:rsidRPr="00713B89">
        <w:rPr>
          <w:rFonts w:ascii="Times New Roman" w:eastAsia="Times New Roman" w:hAnsi="Times New Roman" w:cs="Times New Roman"/>
          <w:lang w:eastAsia="zh-CN"/>
        </w:rPr>
        <w:t>állapítja meg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>.</w:t>
      </w: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Egyszerűsített beszámoló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5. §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 Képvise</w:t>
      </w:r>
      <w:r w:rsidR="00713B89" w:rsidRPr="00571309">
        <w:rPr>
          <w:rFonts w:ascii="Times New Roman" w:eastAsia="Times New Roman" w:hAnsi="Times New Roman" w:cs="Times New Roman"/>
          <w:lang w:eastAsia="zh-CN"/>
        </w:rPr>
        <w:t>lő-testület az Önkormányzat 2019</w:t>
      </w:r>
      <w:r w:rsidRPr="00571309">
        <w:rPr>
          <w:rFonts w:ascii="Times New Roman" w:eastAsia="Times New Roman" w:hAnsi="Times New Roman" w:cs="Times New Roman"/>
          <w:lang w:eastAsia="zh-CN"/>
        </w:rPr>
        <w:t>. december 31-i állapot szerinti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</w:t>
      </w:r>
      <w:r w:rsidRPr="00571309">
        <w:rPr>
          <w:rFonts w:ascii="Arial" w:eastAsia="Times New Roman" w:hAnsi="Arial" w:cs="Arial"/>
          <w:bCs/>
          <w:lang w:eastAsia="zh-CN"/>
        </w:rPr>
        <w:t>)</w:t>
      </w:r>
      <w:r w:rsidR="00571309" w:rsidRPr="00571309">
        <w:rPr>
          <w:rFonts w:ascii="Times New Roman" w:eastAsia="Times New Roman" w:hAnsi="Times New Roman" w:cs="Times New Roman"/>
          <w:lang w:eastAsia="zh-CN"/>
        </w:rPr>
        <w:t xml:space="preserve"> mérlegét a 13/A</w:t>
      </w:r>
      <w:r w:rsidRPr="00571309">
        <w:rPr>
          <w:rFonts w:ascii="Times New Roman" w:eastAsia="Times New Roman" w:hAnsi="Times New Roman" w:cs="Times New Roman"/>
          <w:lang w:eastAsia="zh-CN"/>
        </w:rPr>
        <w:t>. mellékletben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b</w:t>
      </w:r>
      <w:r w:rsidRPr="00571309">
        <w:rPr>
          <w:rFonts w:ascii="Arial" w:eastAsia="Times New Roman" w:hAnsi="Arial" w:cs="Arial"/>
          <w:bCs/>
          <w:lang w:eastAsia="zh-CN"/>
        </w:rPr>
        <w:t>)</w:t>
      </w:r>
      <w:r w:rsidR="00571309" w:rsidRPr="00571309">
        <w:rPr>
          <w:rFonts w:ascii="Times New Roman" w:eastAsia="Times New Roman" w:hAnsi="Times New Roman" w:cs="Times New Roman"/>
          <w:lang w:eastAsia="zh-CN"/>
        </w:rPr>
        <w:t xml:space="preserve"> eredménykimutatását a 14/B</w:t>
      </w:r>
      <w:r w:rsidRPr="00571309">
        <w:rPr>
          <w:rFonts w:ascii="Times New Roman" w:eastAsia="Times New Roman" w:hAnsi="Times New Roman" w:cs="Times New Roman"/>
          <w:lang w:eastAsia="zh-CN"/>
        </w:rPr>
        <w:t>. mellékletben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c</w:t>
      </w:r>
      <w:r w:rsidRPr="00571309">
        <w:rPr>
          <w:rFonts w:ascii="Arial" w:eastAsia="Times New Roman" w:hAnsi="Arial" w:cs="Arial"/>
          <w:bCs/>
          <w:lang w:eastAsia="zh-CN"/>
        </w:rPr>
        <w:t>)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 maradványkimutatás a 11. mellékletben 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foglaltaknak megfelelően fogadja el.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57130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Vagyonkimutatás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6. §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 Képviselő-testület az Önkormányzat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</w:t>
      </w:r>
      <w:r w:rsidRPr="00571309">
        <w:rPr>
          <w:rFonts w:ascii="Calibri" w:eastAsia="Times New Roman" w:hAnsi="Calibri" w:cs="Calibri"/>
          <w:lang w:eastAsia="zh-CN"/>
        </w:rPr>
        <w:t>)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 vagyonkimutatását a 13/A., 13/B., 13/C. és 13/D. mellékletekben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b</w:t>
      </w:r>
      <w:r w:rsidRPr="00571309">
        <w:rPr>
          <w:rFonts w:ascii="Calibri" w:eastAsia="Times New Roman" w:hAnsi="Calibri" w:cs="Calibri"/>
          <w:lang w:eastAsia="zh-CN"/>
        </w:rPr>
        <w:t>)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 az eszközök értékvesztésének alakulását a 15. mellékletben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 xml:space="preserve">foglaltak szerint fogadja el. 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Követelések, kötelezettségek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7. §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 xml:space="preserve">A Képviselő-testület 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Cs/>
          <w:lang w:eastAsia="zh-CN"/>
        </w:rPr>
        <w:t>a)</w:t>
      </w:r>
      <w:r w:rsidRPr="00571309">
        <w:rPr>
          <w:rFonts w:ascii="Arial" w:eastAsia="Times New Roman" w:hAnsi="Arial" w:cs="Arial"/>
          <w:bCs/>
          <w:lang w:eastAsia="zh-CN"/>
        </w:rPr>
        <w:t xml:space="preserve"> 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az Önkormányzat többéves kihatással járó döntések számszerűsítését, évenkénti bontásban, szöveges </w:t>
      </w:r>
      <w:r w:rsidRPr="00C809A4">
        <w:rPr>
          <w:rFonts w:ascii="Times New Roman" w:eastAsia="Times New Roman" w:hAnsi="Times New Roman" w:cs="Times New Roman"/>
          <w:lang w:eastAsia="zh-CN"/>
        </w:rPr>
        <w:t>indoklással a 9. mellékletben,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b</w:t>
      </w:r>
      <w:r w:rsidRPr="00C809A4">
        <w:rPr>
          <w:rFonts w:ascii="Arial" w:eastAsia="Times New Roman" w:hAnsi="Arial" w:cs="Arial"/>
          <w:bCs/>
          <w:lang w:eastAsia="zh-CN"/>
        </w:rPr>
        <w:t xml:space="preserve">) </w:t>
      </w:r>
      <w:r w:rsidRPr="00C809A4">
        <w:rPr>
          <w:rFonts w:ascii="Times New Roman" w:eastAsia="Times New Roman" w:hAnsi="Times New Roman" w:cs="Times New Roman"/>
          <w:lang w:eastAsia="zh-CN"/>
        </w:rPr>
        <w:t xml:space="preserve">a Magyarország gazdasági stabilitásáról </w:t>
      </w:r>
      <w:r w:rsidR="00571309" w:rsidRPr="00C809A4">
        <w:rPr>
          <w:rFonts w:ascii="Times New Roman" w:eastAsia="Times New Roman" w:hAnsi="Times New Roman" w:cs="Times New Roman"/>
          <w:lang w:eastAsia="zh-CN"/>
        </w:rPr>
        <w:t>szóló 2011. évi CXCIV. törvény 8. § (2</w:t>
      </w:r>
      <w:r w:rsidRPr="00C809A4">
        <w:rPr>
          <w:rFonts w:ascii="Times New Roman" w:eastAsia="Times New Roman" w:hAnsi="Times New Roman" w:cs="Times New Roman"/>
          <w:lang w:eastAsia="zh-CN"/>
        </w:rPr>
        <w:t>) bekezdése szerinti adósságot keletkeztető ügyleteket és kezességvállalásokat, valamint saját bevételeket a 9. mellékletben,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c</w:t>
      </w:r>
      <w:r w:rsidRPr="00C809A4">
        <w:rPr>
          <w:rFonts w:ascii="Arial" w:eastAsia="Times New Roman" w:hAnsi="Arial" w:cs="Arial"/>
          <w:bCs/>
          <w:lang w:eastAsia="zh-CN"/>
        </w:rPr>
        <w:t xml:space="preserve">) </w:t>
      </w:r>
      <w:r w:rsidRPr="00C809A4">
        <w:rPr>
          <w:rFonts w:ascii="Times New Roman" w:eastAsia="Times New Roman" w:hAnsi="Times New Roman" w:cs="Times New Roman"/>
          <w:bCs/>
          <w:lang w:eastAsia="zh-CN"/>
        </w:rPr>
        <w:t xml:space="preserve">az Önkormányzat adósságot keletkeztető fejlesztési céljait a </w:t>
      </w:r>
      <w:r w:rsidRPr="00C809A4">
        <w:rPr>
          <w:rFonts w:ascii="Times New Roman" w:eastAsia="Times New Roman" w:hAnsi="Times New Roman" w:cs="Times New Roman"/>
          <w:lang w:eastAsia="zh-CN"/>
        </w:rPr>
        <w:t>10. mellékletben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foglaltaknak megfelelően fogadja el.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C809A4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b/>
          <w:lang w:eastAsia="zh-CN"/>
        </w:rPr>
        <w:t>Záró rendelkezés</w:t>
      </w:r>
    </w:p>
    <w:p w:rsidR="00325868" w:rsidRPr="00C809A4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b/>
          <w:lang w:eastAsia="zh-CN"/>
        </w:rPr>
        <w:t>8. §</w:t>
      </w:r>
    </w:p>
    <w:p w:rsidR="00325868" w:rsidRPr="00C809A4" w:rsidRDefault="00325868" w:rsidP="00BB3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Default="00325868" w:rsidP="00BB3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Ez a rendelet a kihirdetését követő napon lép hatályba</w:t>
      </w:r>
      <w:r w:rsidR="00D6647A" w:rsidRPr="00C809A4">
        <w:rPr>
          <w:rFonts w:ascii="Times New Roman" w:eastAsia="Times New Roman" w:hAnsi="Times New Roman" w:cs="Times New Roman"/>
          <w:lang w:eastAsia="zh-CN"/>
        </w:rPr>
        <w:t>.</w:t>
      </w:r>
    </w:p>
    <w:p w:rsidR="00BB3AD0" w:rsidRDefault="00BB3AD0" w:rsidP="00BB3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B3AD0" w:rsidRDefault="00BB3AD0" w:rsidP="00BB3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B3AD0" w:rsidRPr="00C809A4" w:rsidRDefault="00BB3AD0" w:rsidP="00BB3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B3AD0" w:rsidRPr="00BB3AD0" w:rsidRDefault="00BB3AD0" w:rsidP="00BB3A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AD0">
        <w:rPr>
          <w:rFonts w:ascii="Times New Roman" w:hAnsi="Times New Roman" w:cs="Times New Roman"/>
        </w:rPr>
        <w:t xml:space="preserve">Domonyi László </w:t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  <w:t xml:space="preserve">dr. Turán Csaba </w:t>
      </w:r>
    </w:p>
    <w:p w:rsidR="00BB3AD0" w:rsidRPr="00BB3AD0" w:rsidRDefault="00BB3AD0" w:rsidP="00BB3A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AD0">
        <w:rPr>
          <w:rFonts w:ascii="Times New Roman" w:hAnsi="Times New Roman" w:cs="Times New Roman"/>
        </w:rPr>
        <w:t xml:space="preserve">  polgármester</w:t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</w:r>
      <w:r w:rsidRPr="00BB3AD0">
        <w:rPr>
          <w:rFonts w:ascii="Times New Roman" w:hAnsi="Times New Roman" w:cs="Times New Roman"/>
        </w:rPr>
        <w:tab/>
        <w:t xml:space="preserve">                   jegyző</w:t>
      </w:r>
    </w:p>
    <w:p w:rsidR="00BB3AD0" w:rsidRPr="00BB3AD0" w:rsidRDefault="00BB3AD0" w:rsidP="00BB3AD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BB3AD0" w:rsidRPr="00BB3AD0" w:rsidRDefault="00BB3AD0" w:rsidP="00BB3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AD0" w:rsidRPr="00BB3AD0" w:rsidRDefault="00BB3AD0" w:rsidP="00BB3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AD0" w:rsidRPr="00BB3AD0" w:rsidRDefault="00BB3AD0" w:rsidP="00BB3AD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</w:rPr>
      </w:pPr>
      <w:r w:rsidRPr="00BB3AD0">
        <w:rPr>
          <w:rFonts w:ascii="Times New Roman" w:hAnsi="Times New Roman" w:cs="Times New Roman"/>
          <w:i/>
          <w:u w:val="single"/>
        </w:rPr>
        <w:t>ZÁRADÉK:</w:t>
      </w:r>
      <w:r w:rsidRPr="00BB3AD0">
        <w:rPr>
          <w:rFonts w:ascii="Times New Roman" w:hAnsi="Times New Roman" w:cs="Times New Roman"/>
          <w:i/>
        </w:rPr>
        <w:t xml:space="preserve"> </w:t>
      </w:r>
      <w:r w:rsidRPr="00BB3AD0">
        <w:rPr>
          <w:rFonts w:ascii="Times New Roman" w:hAnsi="Times New Roman" w:cs="Times New Roman"/>
          <w:i/>
        </w:rPr>
        <w:tab/>
        <w:t>Ez a rendelet az SzMSz 36. §. (2) bekezdése alapján 2020. július 16. napján lett kihirdetve.</w:t>
      </w:r>
    </w:p>
    <w:p w:rsidR="00BB3AD0" w:rsidRPr="00BB3AD0" w:rsidRDefault="00BB3AD0" w:rsidP="00BB3AD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i/>
        </w:rPr>
      </w:pPr>
    </w:p>
    <w:p w:rsidR="00BB3AD0" w:rsidRPr="00BB3AD0" w:rsidRDefault="00BB3AD0" w:rsidP="00BB3AD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i/>
        </w:rPr>
      </w:pPr>
    </w:p>
    <w:p w:rsidR="00BB3AD0" w:rsidRPr="00BB3AD0" w:rsidRDefault="00BB3AD0" w:rsidP="00BB3AD0">
      <w:pPr>
        <w:spacing w:after="0" w:line="240" w:lineRule="auto"/>
        <w:rPr>
          <w:rFonts w:ascii="Times New Roman" w:hAnsi="Times New Roman" w:cs="Times New Roman"/>
          <w:i/>
        </w:rPr>
      </w:pPr>
      <w:r w:rsidRPr="00BB3AD0">
        <w:rPr>
          <w:rFonts w:ascii="Times New Roman" w:hAnsi="Times New Roman" w:cs="Times New Roman"/>
          <w:i/>
        </w:rPr>
        <w:t xml:space="preserve">Kiskőrös, 2020. július 16. </w:t>
      </w:r>
    </w:p>
    <w:p w:rsidR="00BB3AD0" w:rsidRPr="00BB3AD0" w:rsidRDefault="00BB3AD0" w:rsidP="00BB3AD0">
      <w:pPr>
        <w:tabs>
          <w:tab w:val="left" w:pos="-4962"/>
        </w:tabs>
        <w:spacing w:after="0" w:line="240" w:lineRule="auto"/>
        <w:ind w:left="6946"/>
        <w:jc w:val="center"/>
        <w:rPr>
          <w:rFonts w:ascii="Times New Roman" w:hAnsi="Times New Roman" w:cs="Times New Roman"/>
          <w:i/>
        </w:rPr>
      </w:pPr>
    </w:p>
    <w:p w:rsidR="00BB3AD0" w:rsidRPr="00BB3AD0" w:rsidRDefault="00BB3AD0" w:rsidP="00BB3AD0">
      <w:pPr>
        <w:tabs>
          <w:tab w:val="left" w:pos="-4962"/>
        </w:tabs>
        <w:spacing w:after="0" w:line="240" w:lineRule="auto"/>
        <w:ind w:left="6946"/>
        <w:jc w:val="center"/>
        <w:rPr>
          <w:rFonts w:ascii="Times New Roman" w:hAnsi="Times New Roman" w:cs="Times New Roman"/>
          <w:i/>
        </w:rPr>
      </w:pPr>
      <w:r w:rsidRPr="00BB3AD0">
        <w:rPr>
          <w:rFonts w:ascii="Times New Roman" w:hAnsi="Times New Roman" w:cs="Times New Roman"/>
          <w:i/>
        </w:rPr>
        <w:t>dr. Turán Csaba</w:t>
      </w:r>
    </w:p>
    <w:p w:rsidR="00A33950" w:rsidRPr="00BB3AD0" w:rsidRDefault="00BB3AD0" w:rsidP="00BB3AD0">
      <w:pPr>
        <w:tabs>
          <w:tab w:val="left" w:pos="-4962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BB3AD0">
        <w:rPr>
          <w:rFonts w:ascii="Times New Roman" w:hAnsi="Times New Roman" w:cs="Times New Roman"/>
          <w:i/>
        </w:rPr>
        <w:tab/>
      </w:r>
      <w:r w:rsidRPr="00BB3AD0">
        <w:rPr>
          <w:rFonts w:ascii="Times New Roman" w:hAnsi="Times New Roman" w:cs="Times New Roman"/>
          <w:i/>
        </w:rPr>
        <w:tab/>
        <w:t xml:space="preserve">  jegyző</w:t>
      </w:r>
    </w:p>
    <w:sectPr w:rsidR="00A33950" w:rsidRPr="00BB3AD0" w:rsidSect="0032586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525" w:rsidRDefault="00373525" w:rsidP="00325868">
      <w:pPr>
        <w:spacing w:after="0" w:line="240" w:lineRule="auto"/>
      </w:pPr>
      <w:r>
        <w:separator/>
      </w:r>
    </w:p>
  </w:endnote>
  <w:endnote w:type="continuationSeparator" w:id="0">
    <w:p w:rsidR="00373525" w:rsidRDefault="00373525" w:rsidP="0032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1768364"/>
      <w:docPartObj>
        <w:docPartGallery w:val="Page Numbers (Bottom of Page)"/>
        <w:docPartUnique/>
      </w:docPartObj>
    </w:sdtPr>
    <w:sdtEndPr/>
    <w:sdtContent>
      <w:p w:rsidR="00E079F9" w:rsidRDefault="00E079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6A">
          <w:rPr>
            <w:noProof/>
          </w:rPr>
          <w:t>12</w:t>
        </w:r>
        <w:r>
          <w:fldChar w:fldCharType="end"/>
        </w:r>
      </w:p>
    </w:sdtContent>
  </w:sdt>
  <w:p w:rsidR="00E079F9" w:rsidRDefault="00E079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525" w:rsidRDefault="00373525" w:rsidP="00325868">
      <w:pPr>
        <w:spacing w:after="0" w:line="240" w:lineRule="auto"/>
      </w:pPr>
      <w:r>
        <w:separator/>
      </w:r>
    </w:p>
  </w:footnote>
  <w:footnote w:type="continuationSeparator" w:id="0">
    <w:p w:rsidR="00373525" w:rsidRDefault="00373525" w:rsidP="00325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DDFC9300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color w:val="auto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3" w15:restartNumberingAfterBreak="0">
    <w:nsid w:val="00000005"/>
    <w:multiLevelType w:val="singleLevel"/>
    <w:tmpl w:val="7CA6789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</w:rPr>
    </w:lvl>
  </w:abstractNum>
  <w:abstractNum w:abstractNumId="4" w15:restartNumberingAfterBreak="0">
    <w:nsid w:val="0BFB3DA8"/>
    <w:multiLevelType w:val="hybridMultilevel"/>
    <w:tmpl w:val="2F5086AE"/>
    <w:lvl w:ilvl="0" w:tplc="DE0E5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773E58D0"/>
    <w:multiLevelType w:val="hybridMultilevel"/>
    <w:tmpl w:val="51103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68"/>
    <w:rsid w:val="00000650"/>
    <w:rsid w:val="00037D7F"/>
    <w:rsid w:val="00055230"/>
    <w:rsid w:val="00060724"/>
    <w:rsid w:val="00060F4D"/>
    <w:rsid w:val="00063912"/>
    <w:rsid w:val="00081DB9"/>
    <w:rsid w:val="00083BE0"/>
    <w:rsid w:val="0009422D"/>
    <w:rsid w:val="000A0874"/>
    <w:rsid w:val="000E1D20"/>
    <w:rsid w:val="000E604D"/>
    <w:rsid w:val="00100D2A"/>
    <w:rsid w:val="00116ED8"/>
    <w:rsid w:val="00121A77"/>
    <w:rsid w:val="001270FD"/>
    <w:rsid w:val="00136C2F"/>
    <w:rsid w:val="00147405"/>
    <w:rsid w:val="00156246"/>
    <w:rsid w:val="0016255B"/>
    <w:rsid w:val="001731A6"/>
    <w:rsid w:val="00173B50"/>
    <w:rsid w:val="00176797"/>
    <w:rsid w:val="0018373F"/>
    <w:rsid w:val="00183AD4"/>
    <w:rsid w:val="00197F4D"/>
    <w:rsid w:val="001A69E4"/>
    <w:rsid w:val="001B1334"/>
    <w:rsid w:val="001B240F"/>
    <w:rsid w:val="001B49D2"/>
    <w:rsid w:val="001C5BB3"/>
    <w:rsid w:val="001D1C86"/>
    <w:rsid w:val="001E4C24"/>
    <w:rsid w:val="001F2557"/>
    <w:rsid w:val="001F5BE2"/>
    <w:rsid w:val="0020534A"/>
    <w:rsid w:val="00211524"/>
    <w:rsid w:val="00213BD7"/>
    <w:rsid w:val="0023692D"/>
    <w:rsid w:val="0023720C"/>
    <w:rsid w:val="002434AE"/>
    <w:rsid w:val="0024371F"/>
    <w:rsid w:val="00245302"/>
    <w:rsid w:val="002540D5"/>
    <w:rsid w:val="00262C36"/>
    <w:rsid w:val="002632C1"/>
    <w:rsid w:val="00266ECB"/>
    <w:rsid w:val="00286567"/>
    <w:rsid w:val="00292CCA"/>
    <w:rsid w:val="002A4060"/>
    <w:rsid w:val="002B126A"/>
    <w:rsid w:val="002C2B90"/>
    <w:rsid w:val="002D032C"/>
    <w:rsid w:val="002D5BF5"/>
    <w:rsid w:val="002D7223"/>
    <w:rsid w:val="002E2293"/>
    <w:rsid w:val="002F3F74"/>
    <w:rsid w:val="002F4BB8"/>
    <w:rsid w:val="00314E5F"/>
    <w:rsid w:val="00322123"/>
    <w:rsid w:val="00325868"/>
    <w:rsid w:val="00326B18"/>
    <w:rsid w:val="00333CBA"/>
    <w:rsid w:val="00337AC5"/>
    <w:rsid w:val="00346E04"/>
    <w:rsid w:val="0035100D"/>
    <w:rsid w:val="00373525"/>
    <w:rsid w:val="00374767"/>
    <w:rsid w:val="00382410"/>
    <w:rsid w:val="00393C38"/>
    <w:rsid w:val="003A4096"/>
    <w:rsid w:val="003B47E0"/>
    <w:rsid w:val="003C51DC"/>
    <w:rsid w:val="003E22F3"/>
    <w:rsid w:val="003E43C3"/>
    <w:rsid w:val="003F41C8"/>
    <w:rsid w:val="004212F5"/>
    <w:rsid w:val="00421EEA"/>
    <w:rsid w:val="00424B73"/>
    <w:rsid w:val="00435333"/>
    <w:rsid w:val="00435484"/>
    <w:rsid w:val="00452129"/>
    <w:rsid w:val="00454120"/>
    <w:rsid w:val="00457E24"/>
    <w:rsid w:val="00465391"/>
    <w:rsid w:val="004666D1"/>
    <w:rsid w:val="00487E10"/>
    <w:rsid w:val="0049150E"/>
    <w:rsid w:val="004A2E33"/>
    <w:rsid w:val="004A2EC9"/>
    <w:rsid w:val="004B0EA8"/>
    <w:rsid w:val="004D0AFA"/>
    <w:rsid w:val="004E1ADA"/>
    <w:rsid w:val="004E2161"/>
    <w:rsid w:val="004E299B"/>
    <w:rsid w:val="004E59E9"/>
    <w:rsid w:val="004F4B2C"/>
    <w:rsid w:val="004F4D2A"/>
    <w:rsid w:val="004F4E45"/>
    <w:rsid w:val="004F6063"/>
    <w:rsid w:val="00502F04"/>
    <w:rsid w:val="00504A90"/>
    <w:rsid w:val="0050779D"/>
    <w:rsid w:val="00514FA5"/>
    <w:rsid w:val="005229B8"/>
    <w:rsid w:val="00524C09"/>
    <w:rsid w:val="00536841"/>
    <w:rsid w:val="00541A2C"/>
    <w:rsid w:val="00571309"/>
    <w:rsid w:val="0058623D"/>
    <w:rsid w:val="005935D5"/>
    <w:rsid w:val="005A0B78"/>
    <w:rsid w:val="005A2E5D"/>
    <w:rsid w:val="005C7EF3"/>
    <w:rsid w:val="005D6912"/>
    <w:rsid w:val="005E73D3"/>
    <w:rsid w:val="00603B14"/>
    <w:rsid w:val="00606831"/>
    <w:rsid w:val="00626D56"/>
    <w:rsid w:val="0063152F"/>
    <w:rsid w:val="00640D74"/>
    <w:rsid w:val="00655689"/>
    <w:rsid w:val="006915D3"/>
    <w:rsid w:val="00692041"/>
    <w:rsid w:val="006A505B"/>
    <w:rsid w:val="006B1BA2"/>
    <w:rsid w:val="006D3C6F"/>
    <w:rsid w:val="006D544D"/>
    <w:rsid w:val="006E7210"/>
    <w:rsid w:val="006F579C"/>
    <w:rsid w:val="00701A44"/>
    <w:rsid w:val="00703494"/>
    <w:rsid w:val="00707507"/>
    <w:rsid w:val="00713B89"/>
    <w:rsid w:val="00717407"/>
    <w:rsid w:val="007268B3"/>
    <w:rsid w:val="00727BCA"/>
    <w:rsid w:val="00735D2B"/>
    <w:rsid w:val="0074544E"/>
    <w:rsid w:val="00764A51"/>
    <w:rsid w:val="00770FF5"/>
    <w:rsid w:val="0079193E"/>
    <w:rsid w:val="00797D9F"/>
    <w:rsid w:val="007B0E04"/>
    <w:rsid w:val="007B7855"/>
    <w:rsid w:val="007D4305"/>
    <w:rsid w:val="007E2A38"/>
    <w:rsid w:val="0081126D"/>
    <w:rsid w:val="0082461A"/>
    <w:rsid w:val="008249F2"/>
    <w:rsid w:val="00825534"/>
    <w:rsid w:val="00862027"/>
    <w:rsid w:val="00883B99"/>
    <w:rsid w:val="00893402"/>
    <w:rsid w:val="008A5760"/>
    <w:rsid w:val="008A787E"/>
    <w:rsid w:val="008B0176"/>
    <w:rsid w:val="008B208E"/>
    <w:rsid w:val="008B62A3"/>
    <w:rsid w:val="008C5DF5"/>
    <w:rsid w:val="008D20E4"/>
    <w:rsid w:val="008D2AB4"/>
    <w:rsid w:val="008D7B2F"/>
    <w:rsid w:val="008F4F2F"/>
    <w:rsid w:val="008F723E"/>
    <w:rsid w:val="0092061B"/>
    <w:rsid w:val="00921E47"/>
    <w:rsid w:val="00922CB6"/>
    <w:rsid w:val="00927D1B"/>
    <w:rsid w:val="00930CD4"/>
    <w:rsid w:val="00942164"/>
    <w:rsid w:val="00956F87"/>
    <w:rsid w:val="009813BA"/>
    <w:rsid w:val="00982D6F"/>
    <w:rsid w:val="00983365"/>
    <w:rsid w:val="009A04AF"/>
    <w:rsid w:val="009A6412"/>
    <w:rsid w:val="009B01CA"/>
    <w:rsid w:val="009C6CD0"/>
    <w:rsid w:val="009E756F"/>
    <w:rsid w:val="00A02985"/>
    <w:rsid w:val="00A03EE3"/>
    <w:rsid w:val="00A269DA"/>
    <w:rsid w:val="00A33950"/>
    <w:rsid w:val="00A35DE9"/>
    <w:rsid w:val="00A42467"/>
    <w:rsid w:val="00A454F2"/>
    <w:rsid w:val="00A600D6"/>
    <w:rsid w:val="00A67478"/>
    <w:rsid w:val="00A82764"/>
    <w:rsid w:val="00A9200B"/>
    <w:rsid w:val="00AA4924"/>
    <w:rsid w:val="00AA54E5"/>
    <w:rsid w:val="00AB0D40"/>
    <w:rsid w:val="00AC193D"/>
    <w:rsid w:val="00AC465B"/>
    <w:rsid w:val="00AE1208"/>
    <w:rsid w:val="00AE25A5"/>
    <w:rsid w:val="00AF2A86"/>
    <w:rsid w:val="00AF524D"/>
    <w:rsid w:val="00B05D20"/>
    <w:rsid w:val="00B122AF"/>
    <w:rsid w:val="00B21D74"/>
    <w:rsid w:val="00B250B6"/>
    <w:rsid w:val="00B407DF"/>
    <w:rsid w:val="00B506B2"/>
    <w:rsid w:val="00B50FEA"/>
    <w:rsid w:val="00B608FB"/>
    <w:rsid w:val="00B71028"/>
    <w:rsid w:val="00B72EAE"/>
    <w:rsid w:val="00B85527"/>
    <w:rsid w:val="00B8721C"/>
    <w:rsid w:val="00BA11E5"/>
    <w:rsid w:val="00BA44A4"/>
    <w:rsid w:val="00BB3AD0"/>
    <w:rsid w:val="00BB4C9F"/>
    <w:rsid w:val="00BD287E"/>
    <w:rsid w:val="00BE00D0"/>
    <w:rsid w:val="00BE4A94"/>
    <w:rsid w:val="00C000D3"/>
    <w:rsid w:val="00C172F1"/>
    <w:rsid w:val="00C17CCE"/>
    <w:rsid w:val="00C31FB2"/>
    <w:rsid w:val="00C56045"/>
    <w:rsid w:val="00C60BF8"/>
    <w:rsid w:val="00C62F14"/>
    <w:rsid w:val="00C632BF"/>
    <w:rsid w:val="00C809A4"/>
    <w:rsid w:val="00C833B3"/>
    <w:rsid w:val="00C87EA2"/>
    <w:rsid w:val="00C97755"/>
    <w:rsid w:val="00C977EF"/>
    <w:rsid w:val="00CA2F67"/>
    <w:rsid w:val="00CB0185"/>
    <w:rsid w:val="00CB1AA7"/>
    <w:rsid w:val="00CD7175"/>
    <w:rsid w:val="00CF1075"/>
    <w:rsid w:val="00D066C3"/>
    <w:rsid w:val="00D1619A"/>
    <w:rsid w:val="00D16761"/>
    <w:rsid w:val="00D251F4"/>
    <w:rsid w:val="00D4128A"/>
    <w:rsid w:val="00D6647A"/>
    <w:rsid w:val="00D70BD4"/>
    <w:rsid w:val="00D723B3"/>
    <w:rsid w:val="00D74FEC"/>
    <w:rsid w:val="00D83DD6"/>
    <w:rsid w:val="00D92BCB"/>
    <w:rsid w:val="00DA34E1"/>
    <w:rsid w:val="00DA78B5"/>
    <w:rsid w:val="00DC7218"/>
    <w:rsid w:val="00DD0D14"/>
    <w:rsid w:val="00DD7E25"/>
    <w:rsid w:val="00DF3C78"/>
    <w:rsid w:val="00E01E07"/>
    <w:rsid w:val="00E046B7"/>
    <w:rsid w:val="00E079F9"/>
    <w:rsid w:val="00E11F75"/>
    <w:rsid w:val="00E13B3F"/>
    <w:rsid w:val="00E15870"/>
    <w:rsid w:val="00E434A8"/>
    <w:rsid w:val="00E5358C"/>
    <w:rsid w:val="00E57418"/>
    <w:rsid w:val="00E93243"/>
    <w:rsid w:val="00EA6A0A"/>
    <w:rsid w:val="00EC7C76"/>
    <w:rsid w:val="00F266EC"/>
    <w:rsid w:val="00F415EA"/>
    <w:rsid w:val="00F420E0"/>
    <w:rsid w:val="00F47509"/>
    <w:rsid w:val="00F56FA4"/>
    <w:rsid w:val="00F61A09"/>
    <w:rsid w:val="00F80A50"/>
    <w:rsid w:val="00FB0115"/>
    <w:rsid w:val="00FB104E"/>
    <w:rsid w:val="00FC342B"/>
    <w:rsid w:val="00FC6913"/>
    <w:rsid w:val="00FC704B"/>
    <w:rsid w:val="00FE4F1E"/>
    <w:rsid w:val="00FF0C21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E5CF8-9276-4253-A44B-84E8B1B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868"/>
  </w:style>
  <w:style w:type="paragraph" w:styleId="llb">
    <w:name w:val="footer"/>
    <w:basedOn w:val="Norml"/>
    <w:link w:val="llbChar"/>
    <w:uiPriority w:val="99"/>
    <w:unhideWhenUsed/>
    <w:rsid w:val="003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868"/>
  </w:style>
  <w:style w:type="paragraph" w:styleId="Listaszerbekezds">
    <w:name w:val="List Paragraph"/>
    <w:basedOn w:val="Norml"/>
    <w:uiPriority w:val="34"/>
    <w:qFormat/>
    <w:rsid w:val="00D1676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1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A3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dcterms:created xsi:type="dcterms:W3CDTF">2020-07-16T12:00:00Z</dcterms:created>
  <dcterms:modified xsi:type="dcterms:W3CDTF">2020-07-16T12:00:00Z</dcterms:modified>
</cp:coreProperties>
</file>