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4040C" w14:textId="77777777" w:rsidR="00690284" w:rsidRP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KISKŐRÖS VÁROS SZLOVÁK NEMZETISÉGI ÖNKORMÁNYZATA</w:t>
      </w:r>
    </w:p>
    <w:p w14:paraId="4B9BFC4D" w14:textId="77777777" w:rsidR="00690284" w:rsidRDefault="00690284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A2AFBCD" w14:textId="77777777" w:rsidR="00634348" w:rsidRPr="00690284" w:rsidRDefault="00634348" w:rsidP="0069028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E0ABB8B" w14:textId="385EAA32" w:rsidR="00690284" w:rsidRDefault="00497F2D" w:rsidP="0069028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u w:val="single"/>
          <w:lang w:eastAsia="hu-HU"/>
        </w:rPr>
        <w:t>2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/202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1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. (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I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I.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 xml:space="preserve"> </w:t>
      </w:r>
      <w:r w:rsidR="00351591">
        <w:rPr>
          <w:rFonts w:ascii="Times New Roman" w:eastAsia="Times New Roman" w:hAnsi="Times New Roman" w:cs="Times New Roman"/>
          <w:b/>
          <w:u w:val="single"/>
          <w:lang w:eastAsia="hu-HU"/>
        </w:rPr>
        <w:t>1</w:t>
      </w:r>
      <w:r w:rsidR="000522D4">
        <w:rPr>
          <w:rFonts w:ascii="Times New Roman" w:eastAsia="Times New Roman" w:hAnsi="Times New Roman" w:cs="Times New Roman"/>
          <w:b/>
          <w:u w:val="single"/>
          <w:lang w:eastAsia="hu-HU"/>
        </w:rPr>
        <w:t>5</w:t>
      </w:r>
      <w:r w:rsidR="00606BA9">
        <w:rPr>
          <w:rFonts w:ascii="Times New Roman" w:eastAsia="Times New Roman" w:hAnsi="Times New Roman" w:cs="Times New Roman"/>
          <w:b/>
          <w:u w:val="single"/>
          <w:lang w:eastAsia="hu-HU"/>
        </w:rPr>
        <w:t>.</w:t>
      </w:r>
      <w:r w:rsidR="00690284" w:rsidRPr="00690284">
        <w:rPr>
          <w:rFonts w:ascii="Times New Roman" w:eastAsia="Times New Roman" w:hAnsi="Times New Roman" w:cs="Times New Roman"/>
          <w:b/>
          <w:u w:val="single"/>
          <w:lang w:eastAsia="hu-HU"/>
        </w:rPr>
        <w:t>) sz. elnöki határozat</w:t>
      </w:r>
    </w:p>
    <w:p w14:paraId="1CC995B2" w14:textId="1B0325F8" w:rsidR="00634348" w:rsidRPr="00497F2D" w:rsidRDefault="00634348" w:rsidP="00690284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2D45F5A" w14:textId="77777777" w:rsidR="000522D4" w:rsidRPr="00497F2D" w:rsidRDefault="000522D4" w:rsidP="00497F2D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C808B1A" w14:textId="10E0F75C" w:rsidR="00690284" w:rsidRPr="00497F2D" w:rsidRDefault="0069028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217E410B" w14:textId="77777777" w:rsidR="000522D4" w:rsidRPr="00497F2D" w:rsidRDefault="000522D4" w:rsidP="00497F2D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6A65628C" w14:textId="77777777" w:rsidR="00690284" w:rsidRPr="00497F2D" w:rsidRDefault="00690284" w:rsidP="00497F2D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497F2D">
        <w:rPr>
          <w:rFonts w:ascii="Times New Roman" w:eastAsia="Times New Roman" w:hAnsi="Times New Roman" w:cs="Times New Roman"/>
          <w:b/>
          <w:lang w:eastAsia="hu-HU"/>
        </w:rPr>
        <w:t>H A T Á R O Z A T</w:t>
      </w:r>
    </w:p>
    <w:p w14:paraId="4E8289AC" w14:textId="0391F474" w:rsidR="00690284" w:rsidRPr="00497F2D" w:rsidRDefault="00690284" w:rsidP="00497F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15BB520" w14:textId="06403BD5" w:rsidR="000522D4" w:rsidRPr="00497F2D" w:rsidRDefault="000522D4" w:rsidP="00497F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9441E7D" w14:textId="75527F84" w:rsidR="000522D4" w:rsidRPr="00497F2D" w:rsidRDefault="000522D4" w:rsidP="00497F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8F2F08C" w14:textId="77777777" w:rsidR="000522D4" w:rsidRPr="00497F2D" w:rsidRDefault="000522D4" w:rsidP="00497F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B233C33" w14:textId="77777777" w:rsidR="00497F2D" w:rsidRPr="00497F2D" w:rsidRDefault="00497F2D" w:rsidP="00497F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>A katasztrófavédelemről és a hozzá kapcsolódó egyes törvények módosításáról szóló 2011. évi CXXVIII. törvény 46. § (4) bekezdésben foglalt felhatalmazás alapján az alábbi elnöki határozatot hozom:</w:t>
      </w:r>
    </w:p>
    <w:p w14:paraId="51C93FCD" w14:textId="77777777" w:rsidR="00497F2D" w:rsidRPr="00497F2D" w:rsidRDefault="00497F2D" w:rsidP="00497F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0A17C0E" w14:textId="77777777" w:rsidR="00497F2D" w:rsidRPr="00497F2D" w:rsidRDefault="00497F2D" w:rsidP="00497F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>Kiskőrös Város Szlovák Nemzetiségi Önkormányzata (a továbbiakban: Nemzetiségi Önkormányzat) 2021. évi költségvetésének</w:t>
      </w:r>
    </w:p>
    <w:p w14:paraId="3E210418" w14:textId="77777777" w:rsidR="00497F2D" w:rsidRPr="00497F2D" w:rsidRDefault="00497F2D" w:rsidP="00497F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A6F2D9" w14:textId="76270971" w:rsidR="00497F2D" w:rsidRPr="00497F2D" w:rsidRDefault="00497F2D" w:rsidP="00497F2D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color w:val="000000"/>
        </w:rPr>
      </w:pPr>
      <w:r w:rsidRPr="00497F2D">
        <w:rPr>
          <w:rFonts w:ascii="Times New Roman" w:hAnsi="Times New Roman" w:cs="Times New Roman"/>
          <w:color w:val="000000"/>
        </w:rPr>
        <w:t xml:space="preserve">költségvetési bevételeit     </w:t>
      </w:r>
      <w:r w:rsidR="0077190F">
        <w:rPr>
          <w:rFonts w:ascii="Times New Roman" w:hAnsi="Times New Roman" w:cs="Times New Roman"/>
          <w:color w:val="000000"/>
        </w:rPr>
        <w:t>2.397.552</w:t>
      </w:r>
      <w:r w:rsidRPr="00497F2D">
        <w:rPr>
          <w:rFonts w:ascii="Times New Roman" w:hAnsi="Times New Roman" w:cs="Times New Roman"/>
          <w:color w:val="000000"/>
        </w:rPr>
        <w:t>,- forintban,</w:t>
      </w:r>
    </w:p>
    <w:p w14:paraId="06BF386A" w14:textId="77777777" w:rsidR="00497F2D" w:rsidRPr="00497F2D" w:rsidRDefault="00497F2D" w:rsidP="00497F2D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color w:val="000000"/>
        </w:rPr>
      </w:pPr>
      <w:r w:rsidRPr="00497F2D">
        <w:rPr>
          <w:rFonts w:ascii="Times New Roman" w:hAnsi="Times New Roman" w:cs="Times New Roman"/>
          <w:color w:val="000000"/>
        </w:rPr>
        <w:t>finanszírozási bevételeit      509.549,- forintban,</w:t>
      </w:r>
    </w:p>
    <w:p w14:paraId="70E3FC38" w14:textId="34140DC4" w:rsidR="00497F2D" w:rsidRPr="00497F2D" w:rsidRDefault="00497F2D" w:rsidP="00497F2D">
      <w:pPr>
        <w:spacing w:after="0" w:line="240" w:lineRule="auto"/>
        <w:ind w:left="851" w:hanging="142"/>
        <w:jc w:val="center"/>
        <w:rPr>
          <w:rFonts w:ascii="Times New Roman" w:hAnsi="Times New Roman" w:cs="Times New Roman"/>
          <w:color w:val="000000"/>
        </w:rPr>
      </w:pPr>
      <w:r w:rsidRPr="00497F2D">
        <w:rPr>
          <w:rFonts w:ascii="Times New Roman" w:hAnsi="Times New Roman" w:cs="Times New Roman"/>
          <w:color w:val="000000"/>
        </w:rPr>
        <w:t xml:space="preserve">költségvetési kiadásait      </w:t>
      </w:r>
      <w:r w:rsidR="0077190F">
        <w:rPr>
          <w:rFonts w:ascii="Times New Roman" w:hAnsi="Times New Roman" w:cs="Times New Roman"/>
          <w:color w:val="000000"/>
        </w:rPr>
        <w:t>2.907.101</w:t>
      </w:r>
      <w:r w:rsidRPr="00497F2D">
        <w:rPr>
          <w:rFonts w:ascii="Times New Roman" w:hAnsi="Times New Roman" w:cs="Times New Roman"/>
          <w:color w:val="000000"/>
        </w:rPr>
        <w:t>,- forintban</w:t>
      </w:r>
    </w:p>
    <w:p w14:paraId="754FD5A5" w14:textId="77777777" w:rsidR="00497F2D" w:rsidRPr="00497F2D" w:rsidRDefault="00497F2D" w:rsidP="00497F2D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14:paraId="12C40AF6" w14:textId="77777777" w:rsidR="00497F2D" w:rsidRPr="00497F2D" w:rsidRDefault="00497F2D" w:rsidP="00497F2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 xml:space="preserve">állapítom meg, a határozat 2. mellékletében foglalt részletezés szerint, az előirányzat felhasználási tervet a határozat 3. mellékletében foglalt részletezés szerint. </w:t>
      </w:r>
    </w:p>
    <w:p w14:paraId="05E54820" w14:textId="77777777" w:rsidR="00497F2D" w:rsidRPr="00497F2D" w:rsidRDefault="00497F2D" w:rsidP="00497F2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480CB569" w14:textId="77777777" w:rsidR="00497F2D" w:rsidRPr="00497F2D" w:rsidRDefault="00497F2D" w:rsidP="00497F2D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14:paraId="2A98696B" w14:textId="77777777" w:rsidR="00497F2D" w:rsidRPr="00497F2D" w:rsidRDefault="00497F2D" w:rsidP="00497F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 xml:space="preserve">A költségvetés összevont mérlegét, működési és felhalmozási célú bevételi és kiadási előirányzatok szerinti bontásban elkülönítetten, – a finanszírozási műveleteket is figyelembe véve – együttesen egyensúlyban jelen határozat 1. melléklete tartalmazza.  A várható bevételi és kiadási előirányzatainak teljesüléséről az előirányzat felhasználási tervet jelen határozat 3. melléklete tartalmazza. A bevételi és kiadási előirányzatokat a 2. melléklet kiemelt előirányzatok szerinti bontásban tartalmazza. </w:t>
      </w:r>
    </w:p>
    <w:p w14:paraId="3410F368" w14:textId="77777777" w:rsidR="00497F2D" w:rsidRPr="00497F2D" w:rsidRDefault="00497F2D" w:rsidP="00497F2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956A5D7" w14:textId="77777777" w:rsidR="00497F2D" w:rsidRPr="00497F2D" w:rsidRDefault="00497F2D" w:rsidP="00497F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>A Nemzetiségi Önkormányzat Európai uniós forrásból finanszírozott támogatással megvalósuló programokkal, projektekkel nem rendelkezik.</w:t>
      </w:r>
    </w:p>
    <w:p w14:paraId="5C24E067" w14:textId="77777777" w:rsidR="00497F2D" w:rsidRPr="00497F2D" w:rsidRDefault="00497F2D" w:rsidP="00497F2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DC1AB35" w14:textId="77777777" w:rsidR="00497F2D" w:rsidRPr="00497F2D" w:rsidRDefault="00497F2D" w:rsidP="00497F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 xml:space="preserve">A kiadási főösszegen belül, a más kiemelt előirányzaton nem szerepeltethető működési jellegű kiadások között, az évközi többletigények, valamint az elmaradt bevételek pótlására az általános tartalék összegét 10.000,- Ft-ban állapítom meg. Az általános tartalék felosztásáról javaslatomra a Képviselő-testület (a továbbiakban: Testület) dönt. Céltartalék képzésére nem került sor. </w:t>
      </w:r>
    </w:p>
    <w:p w14:paraId="59D1D749" w14:textId="77777777" w:rsidR="00497F2D" w:rsidRPr="00497F2D" w:rsidRDefault="00497F2D" w:rsidP="00497F2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23CECDA" w14:textId="77777777" w:rsidR="00497F2D" w:rsidRPr="00497F2D" w:rsidRDefault="00497F2D" w:rsidP="00497F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>Az önkormányzati gazdálkodás végrehajtó szerve a Polgármesteri Hivatal.</w:t>
      </w:r>
    </w:p>
    <w:p w14:paraId="56573F29" w14:textId="77777777" w:rsidR="00497F2D" w:rsidRPr="00497F2D" w:rsidRDefault="00497F2D" w:rsidP="00497F2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C1EEB2C" w14:textId="77777777" w:rsidR="00497F2D" w:rsidRPr="00497F2D" w:rsidRDefault="00497F2D" w:rsidP="00497F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>A Nemzetiségi Önkormányzat számláján levő, a likviditási terv szerint átmenetileg szabad pénzeszközöket a költségvetési éven belüli lejáratú, lekötött bankbetétben elhelyezhetem, illetve azokért a költségvetési éven belül elidegeníthető értékpapírt vásárolhatok.</w:t>
      </w:r>
    </w:p>
    <w:p w14:paraId="7930EAAC" w14:textId="77777777" w:rsidR="00497F2D" w:rsidRPr="00497F2D" w:rsidRDefault="00497F2D" w:rsidP="00497F2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4A7B3B4" w14:textId="77777777" w:rsidR="00497F2D" w:rsidRPr="00497F2D" w:rsidRDefault="00497F2D" w:rsidP="00497F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>A Testület dönt a forrásfelhasználásról. A Testület változtathatja meg a Nemzetiségi Önkormányzat költségvetését határozatának módosításával.</w:t>
      </w:r>
    </w:p>
    <w:p w14:paraId="10A5FDE6" w14:textId="77777777" w:rsidR="00497F2D" w:rsidRPr="00497F2D" w:rsidRDefault="00497F2D" w:rsidP="00497F2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4B0A1D8C" w14:textId="77777777" w:rsidR="00497F2D" w:rsidRPr="00497F2D" w:rsidRDefault="00497F2D" w:rsidP="00497F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lastRenderedPageBreak/>
        <w:t xml:space="preserve">A Nemzetiségi Önkormányzat készpénzben történő teljesítések eseteiről azt megelőzően határozatban dönt. Az összeg felvétele utólagos elszámolásra kiadott előlegként történik. A felvételre jogosultak körét, a felvehető összeget, a jogcímet, az elszámolás feltételeit a Polgármesteri Hivatal hatályos </w:t>
      </w:r>
      <w:r w:rsidRPr="00497F2D">
        <w:rPr>
          <w:rFonts w:ascii="Times New Roman" w:hAnsi="Times New Roman" w:cs="Times New Roman"/>
          <w:i/>
          <w:iCs/>
        </w:rPr>
        <w:t xml:space="preserve">Pénz- és értékkezelési szabályzata; </w:t>
      </w:r>
      <w:r w:rsidRPr="00497F2D">
        <w:rPr>
          <w:rFonts w:ascii="Times New Roman" w:hAnsi="Times New Roman" w:cs="Times New Roman"/>
        </w:rPr>
        <w:t xml:space="preserve">a felvételnél/elszámolásnál használt bizonylatok körét a Polgármesteri Hivatal hatályos </w:t>
      </w:r>
      <w:r w:rsidRPr="00497F2D">
        <w:rPr>
          <w:rFonts w:ascii="Times New Roman" w:hAnsi="Times New Roman" w:cs="Times New Roman"/>
          <w:i/>
          <w:iCs/>
        </w:rPr>
        <w:t xml:space="preserve">Bizonylati szabályzatának Bizonylati albuma </w:t>
      </w:r>
      <w:r w:rsidRPr="00497F2D">
        <w:rPr>
          <w:rFonts w:ascii="Times New Roman" w:hAnsi="Times New Roman" w:cs="Times New Roman"/>
        </w:rPr>
        <w:t>tartalmazza.</w:t>
      </w:r>
    </w:p>
    <w:p w14:paraId="5E1C5827" w14:textId="77777777" w:rsidR="00497F2D" w:rsidRPr="00497F2D" w:rsidRDefault="00497F2D" w:rsidP="00497F2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06EB746" w14:textId="77777777" w:rsidR="00497F2D" w:rsidRPr="00497F2D" w:rsidRDefault="00497F2D" w:rsidP="00497F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>A Nemzetiségi Önkormányzat költségvetéséből finanszírozott vagy támogatott, államháztartáson kívüli szervezetek, illetve magánszemélyek a részükre céljelleggel – nem szociális ellátásként – juttatott összegek rendeltetésszerű felhasználását a Nemzetiségi Önkormányzat ellenőrzi és dönt annak elfogadásáról.</w:t>
      </w:r>
    </w:p>
    <w:p w14:paraId="3279A982" w14:textId="77777777" w:rsidR="00497F2D" w:rsidRPr="00497F2D" w:rsidRDefault="00497F2D" w:rsidP="00497F2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068B919" w14:textId="77777777" w:rsidR="00497F2D" w:rsidRPr="00497F2D" w:rsidRDefault="00497F2D" w:rsidP="00497F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 xml:space="preserve"> A Nemzetiségi Önkormányzat közvetett támogatást nem nyújt.</w:t>
      </w:r>
    </w:p>
    <w:p w14:paraId="4C919D08" w14:textId="77777777" w:rsidR="00497F2D" w:rsidRPr="00497F2D" w:rsidRDefault="00497F2D" w:rsidP="00497F2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9420CCC" w14:textId="77777777" w:rsidR="00497F2D" w:rsidRPr="00497F2D" w:rsidRDefault="00497F2D" w:rsidP="00497F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 xml:space="preserve"> A több éves kihatással járó feladatok, az adósságot keletkeztető ügyletek és kezességvállalások, valamint saját bevételek körét jelen határozat 4. melléklete tartalmazza.</w:t>
      </w:r>
    </w:p>
    <w:p w14:paraId="45F19FDD" w14:textId="77777777" w:rsidR="00497F2D" w:rsidRPr="00497F2D" w:rsidRDefault="00497F2D" w:rsidP="00497F2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18EAC23" w14:textId="77777777" w:rsidR="00497F2D" w:rsidRPr="00497F2D" w:rsidRDefault="00497F2D" w:rsidP="00497F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 xml:space="preserve"> A 2021. év azon fejlesztési céljait, amelyek megvalósításához adósságot keletkeztető ügylet megkötése válik, vagy válhat szükségessé jelen határozat 5. melléklete tartalmazza.</w:t>
      </w:r>
    </w:p>
    <w:p w14:paraId="396EA62A" w14:textId="77777777" w:rsidR="00497F2D" w:rsidRPr="00497F2D" w:rsidRDefault="00497F2D" w:rsidP="00497F2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4E95EDD" w14:textId="77777777" w:rsidR="00497F2D" w:rsidRPr="00497F2D" w:rsidRDefault="00497F2D" w:rsidP="00497F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 xml:space="preserve">A költségvetési évet követő három év tervezett bevételi előirányzatainak és kiadási előirányzatainak keretszámait a 6. melléklet tartalmazza. </w:t>
      </w:r>
    </w:p>
    <w:p w14:paraId="67E93AAB" w14:textId="77777777" w:rsidR="00497F2D" w:rsidRPr="00497F2D" w:rsidRDefault="00497F2D" w:rsidP="00497F2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797CB205" w14:textId="77777777" w:rsidR="00497F2D" w:rsidRPr="00497F2D" w:rsidRDefault="00497F2D" w:rsidP="00497F2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 xml:space="preserve">A Nemzetiségi Önkormányzat vagyonleltárát a 7. melléklet tartalmazza. </w:t>
      </w:r>
    </w:p>
    <w:p w14:paraId="3FC66C58" w14:textId="77777777" w:rsidR="00497F2D" w:rsidRPr="00497F2D" w:rsidRDefault="00497F2D" w:rsidP="00497F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372FA1" w14:textId="77777777" w:rsidR="00497F2D" w:rsidRPr="00497F2D" w:rsidRDefault="00497F2D" w:rsidP="00497F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2B0E26" w14:textId="77777777" w:rsidR="00497F2D" w:rsidRPr="00497F2D" w:rsidRDefault="00497F2D" w:rsidP="00497F2D">
      <w:pPr>
        <w:spacing w:after="0" w:line="240" w:lineRule="auto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  <w:b/>
          <w:bCs/>
          <w:u w:val="single"/>
        </w:rPr>
        <w:t>Felelős:</w:t>
      </w:r>
      <w:r w:rsidRPr="00497F2D">
        <w:rPr>
          <w:rFonts w:ascii="Times New Roman" w:hAnsi="Times New Roman" w:cs="Times New Roman"/>
        </w:rPr>
        <w:t xml:space="preserve">      a testület elnöke</w:t>
      </w:r>
    </w:p>
    <w:p w14:paraId="78CABFC3" w14:textId="77777777" w:rsidR="00497F2D" w:rsidRPr="00497F2D" w:rsidRDefault="00497F2D" w:rsidP="00497F2D">
      <w:pPr>
        <w:spacing w:after="0" w:line="240" w:lineRule="auto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  <w:b/>
          <w:bCs/>
          <w:u w:val="single"/>
        </w:rPr>
        <w:t>Határidő:</w:t>
      </w:r>
      <w:r w:rsidRPr="00497F2D">
        <w:rPr>
          <w:rFonts w:ascii="Times New Roman" w:hAnsi="Times New Roman" w:cs="Times New Roman"/>
        </w:rPr>
        <w:t xml:space="preserve">   azonnal</w:t>
      </w:r>
    </w:p>
    <w:p w14:paraId="152B94B4" w14:textId="77777777" w:rsidR="00497F2D" w:rsidRPr="00497F2D" w:rsidRDefault="00497F2D" w:rsidP="00497F2D">
      <w:pPr>
        <w:pStyle w:val="Cmsor2"/>
        <w:rPr>
          <w:b/>
          <w:sz w:val="22"/>
          <w:szCs w:val="22"/>
        </w:rPr>
      </w:pPr>
    </w:p>
    <w:p w14:paraId="43F4706B" w14:textId="77777777" w:rsidR="00497F2D" w:rsidRPr="00497F2D" w:rsidRDefault="00497F2D" w:rsidP="00497F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898719" w14:textId="77777777" w:rsidR="00497F2D" w:rsidRPr="00497F2D" w:rsidRDefault="00497F2D" w:rsidP="00497F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8F00EF" w14:textId="085AEBBF" w:rsidR="00606BA9" w:rsidRPr="00497F2D" w:rsidRDefault="00606BA9" w:rsidP="000522D4">
      <w:pPr>
        <w:spacing w:after="0" w:line="240" w:lineRule="auto"/>
        <w:rPr>
          <w:rFonts w:ascii="Times New Roman" w:hAnsi="Times New Roman" w:cs="Times New Roman"/>
        </w:rPr>
      </w:pPr>
    </w:p>
    <w:p w14:paraId="2312AF04" w14:textId="1ED101E0" w:rsidR="000522D4" w:rsidRPr="00497F2D" w:rsidRDefault="000522D4" w:rsidP="000522D4">
      <w:pPr>
        <w:spacing w:after="0" w:line="240" w:lineRule="auto"/>
        <w:rPr>
          <w:rFonts w:ascii="Times New Roman" w:hAnsi="Times New Roman" w:cs="Times New Roman"/>
        </w:rPr>
      </w:pPr>
    </w:p>
    <w:p w14:paraId="5341A48C" w14:textId="77777777" w:rsidR="000522D4" w:rsidRPr="00497F2D" w:rsidRDefault="000522D4" w:rsidP="000522D4">
      <w:pPr>
        <w:spacing w:after="0" w:line="240" w:lineRule="auto"/>
        <w:rPr>
          <w:rFonts w:ascii="Times New Roman" w:hAnsi="Times New Roman" w:cs="Times New Roman"/>
        </w:rPr>
      </w:pPr>
    </w:p>
    <w:p w14:paraId="24C462C1" w14:textId="6F039050" w:rsidR="00606BA9" w:rsidRPr="00497F2D" w:rsidRDefault="00606BA9" w:rsidP="000522D4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>Kiskőrös, 202</w:t>
      </w:r>
      <w:r w:rsidR="000522D4" w:rsidRPr="00497F2D">
        <w:rPr>
          <w:rFonts w:ascii="Times New Roman" w:hAnsi="Times New Roman" w:cs="Times New Roman"/>
        </w:rPr>
        <w:t>1</w:t>
      </w:r>
      <w:r w:rsidRPr="00497F2D">
        <w:rPr>
          <w:rFonts w:ascii="Times New Roman" w:hAnsi="Times New Roman" w:cs="Times New Roman"/>
        </w:rPr>
        <w:t xml:space="preserve">. </w:t>
      </w:r>
      <w:r w:rsidR="00736FB4">
        <w:rPr>
          <w:rFonts w:ascii="Times New Roman" w:hAnsi="Times New Roman" w:cs="Times New Roman"/>
        </w:rPr>
        <w:t xml:space="preserve">február </w:t>
      </w:r>
      <w:r w:rsidR="00351591">
        <w:rPr>
          <w:rFonts w:ascii="Times New Roman" w:hAnsi="Times New Roman" w:cs="Times New Roman"/>
        </w:rPr>
        <w:t>15</w:t>
      </w:r>
      <w:r w:rsidR="000522D4" w:rsidRPr="00497F2D">
        <w:rPr>
          <w:rFonts w:ascii="Times New Roman" w:hAnsi="Times New Roman" w:cs="Times New Roman"/>
        </w:rPr>
        <w:t xml:space="preserve">. </w:t>
      </w:r>
      <w:r w:rsidRPr="00497F2D">
        <w:rPr>
          <w:rFonts w:ascii="Times New Roman" w:hAnsi="Times New Roman" w:cs="Times New Roman"/>
        </w:rPr>
        <w:t xml:space="preserve"> </w:t>
      </w:r>
    </w:p>
    <w:p w14:paraId="2E67771A" w14:textId="77777777" w:rsidR="000522D4" w:rsidRPr="00497F2D" w:rsidRDefault="000522D4" w:rsidP="000522D4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402CD2C9" w14:textId="77777777" w:rsidR="00606BA9" w:rsidRPr="00497F2D" w:rsidRDefault="00606BA9" w:rsidP="000522D4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5DAC2E30" w14:textId="77777777" w:rsidR="001C0387" w:rsidRPr="00497F2D" w:rsidRDefault="001C0387" w:rsidP="000522D4">
      <w:pPr>
        <w:spacing w:after="0" w:line="240" w:lineRule="auto"/>
        <w:rPr>
          <w:rFonts w:ascii="Times New Roman" w:hAnsi="Times New Roman" w:cs="Times New Roman"/>
        </w:rPr>
      </w:pPr>
    </w:p>
    <w:p w14:paraId="3174CAB8" w14:textId="77777777" w:rsidR="00690284" w:rsidRPr="00497F2D" w:rsidRDefault="00690284" w:rsidP="000522D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>Györk Ernőné</w:t>
      </w:r>
    </w:p>
    <w:p w14:paraId="6891C22B" w14:textId="3922DB96" w:rsidR="00E63DCD" w:rsidRPr="00497F2D" w:rsidRDefault="00690284" w:rsidP="00606BA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497F2D">
        <w:rPr>
          <w:rFonts w:ascii="Times New Roman" w:hAnsi="Times New Roman" w:cs="Times New Roman"/>
        </w:rPr>
        <w:t>elnök</w:t>
      </w:r>
    </w:p>
    <w:sectPr w:rsidR="00E63DCD" w:rsidRPr="00497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821B8"/>
    <w:multiLevelType w:val="hybridMultilevel"/>
    <w:tmpl w:val="CE6A3F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25C0"/>
    <w:multiLevelType w:val="hybridMultilevel"/>
    <w:tmpl w:val="687012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B4553"/>
    <w:multiLevelType w:val="hybridMultilevel"/>
    <w:tmpl w:val="4E7414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79"/>
    <w:rsid w:val="000522D4"/>
    <w:rsid w:val="001357B3"/>
    <w:rsid w:val="0018310A"/>
    <w:rsid w:val="001877D7"/>
    <w:rsid w:val="001C0387"/>
    <w:rsid w:val="00351591"/>
    <w:rsid w:val="004452A7"/>
    <w:rsid w:val="0045686E"/>
    <w:rsid w:val="00497F2D"/>
    <w:rsid w:val="004B2793"/>
    <w:rsid w:val="004F3656"/>
    <w:rsid w:val="005206BA"/>
    <w:rsid w:val="00575FE0"/>
    <w:rsid w:val="00582C60"/>
    <w:rsid w:val="00606BA9"/>
    <w:rsid w:val="00625A5B"/>
    <w:rsid w:val="00634348"/>
    <w:rsid w:val="00690284"/>
    <w:rsid w:val="00713522"/>
    <w:rsid w:val="00736FB4"/>
    <w:rsid w:val="00762022"/>
    <w:rsid w:val="0077190F"/>
    <w:rsid w:val="00804F0E"/>
    <w:rsid w:val="008C1A79"/>
    <w:rsid w:val="00982A1C"/>
    <w:rsid w:val="00993E89"/>
    <w:rsid w:val="00AC6961"/>
    <w:rsid w:val="00AF0A67"/>
    <w:rsid w:val="00BB0245"/>
    <w:rsid w:val="00BB527A"/>
    <w:rsid w:val="00C11EAC"/>
    <w:rsid w:val="00D42161"/>
    <w:rsid w:val="00D46A57"/>
    <w:rsid w:val="00E04827"/>
    <w:rsid w:val="00E13347"/>
    <w:rsid w:val="00E63DCD"/>
    <w:rsid w:val="00EF26E3"/>
    <w:rsid w:val="00F70690"/>
    <w:rsid w:val="00FA2174"/>
    <w:rsid w:val="00F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F389"/>
  <w15:chartTrackingRefBased/>
  <w15:docId w15:val="{91238518-AA4D-412F-973F-D44DDA0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497F2D"/>
    <w:pPr>
      <w:keepNext/>
      <w:spacing w:after="0" w:line="240" w:lineRule="auto"/>
      <w:ind w:firstLine="708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1A7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497F2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4</cp:revision>
  <cp:lastPrinted>2021-02-15T14:28:00Z</cp:lastPrinted>
  <dcterms:created xsi:type="dcterms:W3CDTF">2021-02-12T07:30:00Z</dcterms:created>
  <dcterms:modified xsi:type="dcterms:W3CDTF">2021-02-15T14:28:00Z</dcterms:modified>
</cp:coreProperties>
</file>