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A86C" w14:textId="4197B9FD" w:rsidR="006A3CDF" w:rsidRPr="00852A14" w:rsidRDefault="006A3CDF" w:rsidP="006A3CDF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i/>
        </w:rPr>
      </w:pPr>
      <w:r w:rsidRPr="00852A14">
        <w:rPr>
          <w:rFonts w:ascii="Times New Roman" w:hAnsi="Times New Roman" w:cs="Times New Roman"/>
          <w:bCs/>
          <w:i/>
        </w:rPr>
        <w:t xml:space="preserve">1. számú melléklet a </w:t>
      </w:r>
      <w:r w:rsidR="00852A14" w:rsidRPr="00852A14">
        <w:rPr>
          <w:rFonts w:ascii="Times New Roman" w:hAnsi="Times New Roman" w:cs="Times New Roman"/>
          <w:bCs/>
          <w:i/>
        </w:rPr>
        <w:t>60</w:t>
      </w:r>
      <w:r w:rsidRPr="00852A14">
        <w:rPr>
          <w:rFonts w:ascii="Times New Roman" w:hAnsi="Times New Roman" w:cs="Times New Roman"/>
          <w:bCs/>
          <w:i/>
        </w:rPr>
        <w:t xml:space="preserve">/2021. </w:t>
      </w:r>
      <w:r w:rsidR="00D45853" w:rsidRPr="00852A14">
        <w:rPr>
          <w:rFonts w:ascii="Times New Roman" w:hAnsi="Times New Roman" w:cs="Times New Roman"/>
          <w:bCs/>
          <w:i/>
        </w:rPr>
        <w:t>(</w:t>
      </w:r>
      <w:r w:rsidR="00852A14" w:rsidRPr="00852A14">
        <w:rPr>
          <w:rFonts w:ascii="Times New Roman" w:hAnsi="Times New Roman" w:cs="Times New Roman"/>
          <w:bCs/>
          <w:i/>
        </w:rPr>
        <w:t>V. 31</w:t>
      </w:r>
      <w:r w:rsidR="00D45853" w:rsidRPr="00852A14">
        <w:rPr>
          <w:rFonts w:ascii="Times New Roman" w:hAnsi="Times New Roman" w:cs="Times New Roman"/>
          <w:bCs/>
          <w:i/>
        </w:rPr>
        <w:t xml:space="preserve">.) </w:t>
      </w:r>
      <w:r w:rsidRPr="00852A14">
        <w:rPr>
          <w:rFonts w:ascii="Times New Roman" w:hAnsi="Times New Roman" w:cs="Times New Roman"/>
          <w:bCs/>
          <w:i/>
        </w:rPr>
        <w:t>sz. Polgármesteri határozat</w:t>
      </w:r>
      <w:r w:rsidR="00885F2A" w:rsidRPr="00852A14">
        <w:rPr>
          <w:rFonts w:ascii="Times New Roman" w:hAnsi="Times New Roman" w:cs="Times New Roman"/>
          <w:bCs/>
          <w:i/>
        </w:rPr>
        <w:t>hoz</w:t>
      </w:r>
      <w:r w:rsidRPr="00852A14">
        <w:rPr>
          <w:rFonts w:ascii="Times New Roman" w:hAnsi="Times New Roman" w:cs="Times New Roman"/>
          <w:bCs/>
          <w:i/>
        </w:rPr>
        <w:t xml:space="preserve"> </w:t>
      </w:r>
    </w:p>
    <w:p w14:paraId="43C3E88A" w14:textId="77777777" w:rsidR="006A3CDF" w:rsidRPr="00885F2A" w:rsidRDefault="006A3CDF" w:rsidP="006306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BCBD8A" w14:textId="77777777" w:rsidR="006A3CDF" w:rsidRPr="00885F2A" w:rsidRDefault="006A3CDF" w:rsidP="006306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C034F1" w14:textId="77777777" w:rsidR="0063066F" w:rsidRPr="00885F2A" w:rsidRDefault="00CC3726" w:rsidP="006306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5F2A">
        <w:rPr>
          <w:rFonts w:ascii="Times New Roman" w:hAnsi="Times New Roman" w:cs="Times New Roman"/>
          <w:b/>
        </w:rPr>
        <w:t>Telekhatár rendezéssel vegyes adásvételi szerződés</w:t>
      </w:r>
    </w:p>
    <w:p w14:paraId="54BBEB46" w14:textId="77777777" w:rsidR="0063066F" w:rsidRDefault="0063066F" w:rsidP="00630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DC195" w14:textId="77777777" w:rsidR="00CC3726" w:rsidRPr="00DD68C5" w:rsidRDefault="00CC3726" w:rsidP="00CC37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68C5">
        <w:rPr>
          <w:rFonts w:ascii="Times New Roman" w:eastAsia="Times New Roman" w:hAnsi="Times New Roman" w:cs="Times New Roman"/>
        </w:rPr>
        <w:t>Amely létrejött egyrészről,</w:t>
      </w:r>
    </w:p>
    <w:p w14:paraId="04385337" w14:textId="77777777" w:rsidR="00CC3726" w:rsidRPr="00DD68C5" w:rsidRDefault="00CC3726" w:rsidP="00CC3726">
      <w:pPr>
        <w:spacing w:after="0"/>
        <w:jc w:val="both"/>
        <w:rPr>
          <w:rFonts w:ascii="Times New Roman" w:eastAsia="Times New Roman" w:hAnsi="Times New Roman" w:cs="Times New Roman"/>
        </w:rPr>
      </w:pPr>
      <w:r w:rsidRPr="00DD68C5">
        <w:rPr>
          <w:rFonts w:ascii="Times New Roman" w:eastAsia="Times New Roman" w:hAnsi="Times New Roman" w:cs="Times New Roman"/>
          <w:b/>
        </w:rPr>
        <w:t>Kiskőrös Város Önkormányzata</w:t>
      </w:r>
      <w:r w:rsidRPr="00DD68C5">
        <w:rPr>
          <w:rFonts w:ascii="Times New Roman" w:eastAsia="Times New Roman" w:hAnsi="Times New Roman" w:cs="Times New Roman"/>
        </w:rPr>
        <w:t xml:space="preserve"> (székhely: 6200 Kiskőrös, Petőfi Sándor tér 1., KSH szám: 15724784-8411-321-03, törzskönyvi azonosító szám: 724782, adószám: 15724784-2-03, </w:t>
      </w:r>
      <w:proofErr w:type="spellStart"/>
      <w:r w:rsidRPr="00DD68C5">
        <w:rPr>
          <w:rFonts w:ascii="Times New Roman" w:eastAsia="Times New Roman" w:hAnsi="Times New Roman" w:cs="Times New Roman"/>
        </w:rPr>
        <w:t>képv</w:t>
      </w:r>
      <w:proofErr w:type="spellEnd"/>
      <w:r w:rsidRPr="00DD68C5">
        <w:rPr>
          <w:rFonts w:ascii="Times New Roman" w:eastAsia="Times New Roman" w:hAnsi="Times New Roman" w:cs="Times New Roman"/>
        </w:rPr>
        <w:t>.: Domonyi László Mihály polgármester),</w:t>
      </w:r>
      <w:r w:rsidRPr="00DD68C5">
        <w:rPr>
          <w:rFonts w:ascii="Times New Roman" w:eastAsia="Times New Roman" w:hAnsi="Times New Roman" w:cs="Times New Roman"/>
          <w:lang w:val="es-ES"/>
        </w:rPr>
        <w:t xml:space="preserve"> </w:t>
      </w:r>
      <w:r w:rsidRPr="00DD68C5">
        <w:rPr>
          <w:rFonts w:ascii="Times New Roman" w:eastAsia="Times New Roman" w:hAnsi="Times New Roman" w:cs="Times New Roman"/>
        </w:rPr>
        <w:t xml:space="preserve">mint </w:t>
      </w:r>
      <w:r w:rsidR="00974F09">
        <w:rPr>
          <w:rFonts w:ascii="Times New Roman" w:eastAsia="Times New Roman" w:hAnsi="Times New Roman" w:cs="Times New Roman"/>
          <w:b/>
        </w:rPr>
        <w:t>vevő</w:t>
      </w:r>
      <w:r w:rsidR="00974F09">
        <w:rPr>
          <w:rFonts w:ascii="Times New Roman" w:eastAsia="Times New Roman" w:hAnsi="Times New Roman" w:cs="Times New Roman"/>
        </w:rPr>
        <w:t xml:space="preserve"> – továbbiakban vevő</w:t>
      </w:r>
      <w:r w:rsidRPr="00DD68C5">
        <w:rPr>
          <w:rFonts w:ascii="Times New Roman" w:eastAsia="Times New Roman" w:hAnsi="Times New Roman" w:cs="Times New Roman"/>
        </w:rPr>
        <w:t xml:space="preserve"> – és</w:t>
      </w:r>
    </w:p>
    <w:p w14:paraId="7FDD0F89" w14:textId="77777777" w:rsidR="008A4783" w:rsidRPr="00DD68C5" w:rsidRDefault="00974F09" w:rsidP="00A562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6A9">
        <w:rPr>
          <w:rFonts w:ascii="Times New Roman" w:hAnsi="Times New Roman" w:cs="Times New Roman"/>
          <w:b/>
        </w:rPr>
        <w:t>DRUK-KER Nyomdaipari Szolgáltató Korlátolt Felelősségű Társaság</w:t>
      </w:r>
      <w:r w:rsidRPr="00974F09">
        <w:rPr>
          <w:rFonts w:ascii="Times New Roman" w:hAnsi="Times New Roman" w:cs="Times New Roman"/>
        </w:rPr>
        <w:t xml:space="preserve"> (székhely: 1033 Budapest, Mozaik u.10.; cégjegyzékszám: 01-09-169288; statisztikai számjel: 10787425-1729-113-01; adószám: 10787425-2-41; </w:t>
      </w:r>
      <w:proofErr w:type="spellStart"/>
      <w:r w:rsidRPr="00974F09">
        <w:rPr>
          <w:rFonts w:ascii="Times New Roman" w:hAnsi="Times New Roman" w:cs="Times New Roman"/>
        </w:rPr>
        <w:t>képv</w:t>
      </w:r>
      <w:proofErr w:type="spellEnd"/>
      <w:r w:rsidRPr="00974F09">
        <w:rPr>
          <w:rFonts w:ascii="Times New Roman" w:hAnsi="Times New Roman" w:cs="Times New Roman"/>
        </w:rPr>
        <w:t>.: Markó Péter ügyvezető),</w:t>
      </w:r>
      <w:r w:rsidR="00CC3726" w:rsidRPr="00DD68C5">
        <w:rPr>
          <w:rFonts w:ascii="Times New Roman" w:hAnsi="Times New Roman" w:cs="Times New Roman"/>
        </w:rPr>
        <w:t xml:space="preserve"> mint </w:t>
      </w:r>
      <w:r>
        <w:rPr>
          <w:rFonts w:ascii="Times New Roman" w:hAnsi="Times New Roman" w:cs="Times New Roman"/>
          <w:b/>
        </w:rPr>
        <w:t>eladó</w:t>
      </w:r>
      <w:r w:rsidR="00CC3726" w:rsidRPr="00DD68C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 továbbiakban, mint eladó</w:t>
      </w:r>
      <w:r w:rsidR="00CC3726" w:rsidRPr="00DD68C5">
        <w:rPr>
          <w:rFonts w:ascii="Times New Roman" w:hAnsi="Times New Roman" w:cs="Times New Roman"/>
        </w:rPr>
        <w:t xml:space="preserve"> – között a mai napon az alábbi feltételekkel: </w:t>
      </w:r>
    </w:p>
    <w:p w14:paraId="5EAA0190" w14:textId="77777777" w:rsidR="00993EE0" w:rsidRPr="00993EE0" w:rsidRDefault="00993EE0" w:rsidP="00993EE0">
      <w:pPr>
        <w:jc w:val="both"/>
        <w:rPr>
          <w:rFonts w:ascii="Times New Roman" w:hAnsi="Times New Roman" w:cs="Times New Roman"/>
        </w:rPr>
      </w:pPr>
    </w:p>
    <w:p w14:paraId="3B0AE8D3" w14:textId="77777777" w:rsidR="00CC3726" w:rsidRPr="00C145B6" w:rsidRDefault="00E546A9" w:rsidP="00E546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0./ Vevő</w:t>
      </w:r>
      <w:r w:rsidR="00993EE0" w:rsidRPr="00993EE0">
        <w:rPr>
          <w:rFonts w:ascii="Times New Roman" w:hAnsi="Times New Roman" w:cs="Times New Roman"/>
        </w:rPr>
        <w:t xml:space="preserve"> a „TOP-1.1.1-16-BK1-2020-00029 azonosítószámú, „Ipari terület fejlesztése Kiskőrösön” című pályázathoz kapcsolódóan, a t</w:t>
      </w:r>
      <w:r>
        <w:rPr>
          <w:rFonts w:ascii="Times New Roman" w:hAnsi="Times New Roman" w:cs="Times New Roman"/>
        </w:rPr>
        <w:t>ulajdonában álló 0560/128 hrsz. alatti</w:t>
      </w:r>
      <w:r w:rsidR="00993EE0" w:rsidRPr="00993EE0">
        <w:rPr>
          <w:rFonts w:ascii="Times New Roman" w:hAnsi="Times New Roman" w:cs="Times New Roman"/>
        </w:rPr>
        <w:t xml:space="preserve"> ingatlan területén iparterület alakít ki. A pályázat keretében vállalta, hogy az ipari terület 53. sz. főútról történő megközelí</w:t>
      </w:r>
      <w:r>
        <w:rPr>
          <w:rFonts w:ascii="Times New Roman" w:hAnsi="Times New Roman" w:cs="Times New Roman"/>
        </w:rPr>
        <w:t>tése érdekében a 0560/131 hrsz. alatti</w:t>
      </w:r>
      <w:r w:rsidR="00993EE0" w:rsidRPr="00993EE0">
        <w:rPr>
          <w:rFonts w:ascii="Times New Roman" w:hAnsi="Times New Roman" w:cs="Times New Roman"/>
        </w:rPr>
        <w:t xml:space="preserve">  utat szilárd burkolattal látja el. Tekintettel a várható te</w:t>
      </w:r>
      <w:r>
        <w:rPr>
          <w:rFonts w:ascii="Times New Roman" w:hAnsi="Times New Roman" w:cs="Times New Roman"/>
        </w:rPr>
        <w:t>herforgalomra, a 0560/131 hrsz. alatti</w:t>
      </w:r>
      <w:r w:rsidR="00993EE0" w:rsidRPr="00993EE0">
        <w:rPr>
          <w:rFonts w:ascii="Times New Roman" w:hAnsi="Times New Roman" w:cs="Times New Roman"/>
        </w:rPr>
        <w:t xml:space="preserve"> útszakaszt szélesíteni szükséges, a szomszédos magántulajdonban lévő földterület, meghatározott területrészének megvásárlása útján. Az infrastrukturális fejlesztés érdekében felek az alábbi feltételekkel adásvételi szerződést kötnek:</w:t>
      </w:r>
    </w:p>
    <w:p w14:paraId="2C92B5A1" w14:textId="77777777" w:rsidR="00132157" w:rsidRPr="00DD68C5" w:rsidRDefault="00CC3726" w:rsidP="00E54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 xml:space="preserve">1./ Szerződést kötő </w:t>
      </w:r>
      <w:r w:rsidR="00567715" w:rsidRPr="00DD68C5">
        <w:rPr>
          <w:rFonts w:ascii="Times New Roman" w:hAnsi="Times New Roman" w:cs="Times New Roman"/>
        </w:rPr>
        <w:t>felek rögzítik, hogy 1/1 arányú</w:t>
      </w:r>
      <w:r w:rsidRPr="00DD68C5">
        <w:rPr>
          <w:rFonts w:ascii="Times New Roman" w:hAnsi="Times New Roman" w:cs="Times New Roman"/>
        </w:rPr>
        <w:t xml:space="preserve"> tulajdonukat képezik</w:t>
      </w:r>
      <w:r w:rsidR="00974F09">
        <w:rPr>
          <w:rFonts w:ascii="Times New Roman" w:hAnsi="Times New Roman" w:cs="Times New Roman"/>
        </w:rPr>
        <w:t xml:space="preserve"> - melyet 2021. 05. 20.-á</w:t>
      </w:r>
      <w:r w:rsidR="00567715" w:rsidRPr="00DD68C5">
        <w:rPr>
          <w:rFonts w:ascii="Times New Roman" w:hAnsi="Times New Roman" w:cs="Times New Roman"/>
        </w:rPr>
        <w:t>n kiváltott nem</w:t>
      </w:r>
      <w:r w:rsidR="00974F09">
        <w:rPr>
          <w:rFonts w:ascii="Times New Roman" w:hAnsi="Times New Roman" w:cs="Times New Roman"/>
        </w:rPr>
        <w:t xml:space="preserve"> hiteles tulajdoni lap másolatokkal</w:t>
      </w:r>
      <w:r w:rsidR="00567715" w:rsidRPr="00DD68C5">
        <w:rPr>
          <w:rFonts w:ascii="Times New Roman" w:hAnsi="Times New Roman" w:cs="Times New Roman"/>
        </w:rPr>
        <w:t xml:space="preserve"> igazolnak- </w:t>
      </w:r>
      <w:r w:rsidRPr="00DD68C5">
        <w:rPr>
          <w:rFonts w:ascii="Times New Roman" w:hAnsi="Times New Roman" w:cs="Times New Roman"/>
        </w:rPr>
        <w:t xml:space="preserve">az alábbi ingatlanok az alábbi </w:t>
      </w:r>
      <w:proofErr w:type="spellStart"/>
      <w:r w:rsidRPr="00DD68C5">
        <w:rPr>
          <w:rFonts w:ascii="Times New Roman" w:hAnsi="Times New Roman" w:cs="Times New Roman"/>
        </w:rPr>
        <w:t>terhekkel</w:t>
      </w:r>
      <w:proofErr w:type="spellEnd"/>
      <w:r w:rsidRPr="00DD68C5">
        <w:rPr>
          <w:rFonts w:ascii="Times New Roman" w:hAnsi="Times New Roman" w:cs="Times New Roman"/>
        </w:rPr>
        <w:t xml:space="preserve">: </w:t>
      </w:r>
    </w:p>
    <w:p w14:paraId="134EA633" w14:textId="77777777" w:rsidR="00CC3726" w:rsidRPr="00DD68C5" w:rsidRDefault="00CC3726" w:rsidP="00E54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4ABBA8" w14:textId="77777777" w:rsidR="008A4783" w:rsidRPr="00DD68C5" w:rsidRDefault="00132157" w:rsidP="00E54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 xml:space="preserve">a.) </w:t>
      </w:r>
      <w:r w:rsidR="00CC3726" w:rsidRPr="00DD68C5">
        <w:rPr>
          <w:rFonts w:ascii="Times New Roman" w:hAnsi="Times New Roman" w:cs="Times New Roman"/>
        </w:rPr>
        <w:t xml:space="preserve">Eladó kizárólagos </w:t>
      </w:r>
      <w:r w:rsidR="0093462F" w:rsidRPr="00DD68C5">
        <w:rPr>
          <w:rFonts w:ascii="Times New Roman" w:hAnsi="Times New Roman" w:cs="Times New Roman"/>
        </w:rPr>
        <w:t xml:space="preserve">tulajdonát képezi a </w:t>
      </w:r>
      <w:r w:rsidR="00974F09">
        <w:rPr>
          <w:rFonts w:ascii="Times New Roman" w:hAnsi="Times New Roman" w:cs="Times New Roman"/>
          <w:b/>
        </w:rPr>
        <w:t>Kiskőrös, külterület 0560/129</w:t>
      </w:r>
      <w:r w:rsidR="0093462F" w:rsidRPr="00DD68C5">
        <w:rPr>
          <w:rFonts w:ascii="Times New Roman" w:hAnsi="Times New Roman" w:cs="Times New Roman"/>
          <w:b/>
        </w:rPr>
        <w:t xml:space="preserve"> hrsz</w:t>
      </w:r>
      <w:r w:rsidR="00CC3726" w:rsidRPr="00DD68C5">
        <w:rPr>
          <w:rFonts w:ascii="Times New Roman" w:hAnsi="Times New Roman" w:cs="Times New Roman"/>
          <w:b/>
        </w:rPr>
        <w:t>.</w:t>
      </w:r>
      <w:r w:rsidR="00CC3726" w:rsidRPr="00DD68C5">
        <w:rPr>
          <w:rFonts w:ascii="Times New Roman" w:hAnsi="Times New Roman" w:cs="Times New Roman"/>
        </w:rPr>
        <w:t xml:space="preserve"> alatt felvett,</w:t>
      </w:r>
      <w:r w:rsidR="00974F09">
        <w:rPr>
          <w:rFonts w:ascii="Times New Roman" w:hAnsi="Times New Roman" w:cs="Times New Roman"/>
        </w:rPr>
        <w:t xml:space="preserve"> „címképzés alatt álló”</w:t>
      </w:r>
      <w:r w:rsidR="00CC3726" w:rsidRPr="00DD68C5">
        <w:rPr>
          <w:rFonts w:ascii="Times New Roman" w:hAnsi="Times New Roman" w:cs="Times New Roman"/>
        </w:rPr>
        <w:t xml:space="preserve"> </w:t>
      </w:r>
      <w:r w:rsidR="0093462F" w:rsidRPr="00DD68C5">
        <w:rPr>
          <w:rFonts w:ascii="Times New Roman" w:hAnsi="Times New Roman" w:cs="Times New Roman"/>
        </w:rPr>
        <w:t xml:space="preserve">kivett </w:t>
      </w:r>
      <w:r w:rsidR="00974F09">
        <w:rPr>
          <w:rFonts w:ascii="Times New Roman" w:hAnsi="Times New Roman" w:cs="Times New Roman"/>
        </w:rPr>
        <w:t>telephely megjelölésű, 7480</w:t>
      </w:r>
      <w:r w:rsidR="0093462F" w:rsidRPr="00DD68C5">
        <w:rPr>
          <w:rFonts w:ascii="Times New Roman" w:hAnsi="Times New Roman" w:cs="Times New Roman"/>
        </w:rPr>
        <w:t xml:space="preserve"> m2 összterületű ingatlan. </w:t>
      </w:r>
    </w:p>
    <w:p w14:paraId="0D0E00AA" w14:textId="77777777" w:rsidR="00132157" w:rsidRPr="00A35F1E" w:rsidRDefault="00132157" w:rsidP="00E54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3C2B0F" w14:textId="77777777" w:rsidR="00567715" w:rsidRPr="00DD68C5" w:rsidRDefault="00132157" w:rsidP="00E546A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D68C5">
        <w:rPr>
          <w:rFonts w:ascii="Times New Roman" w:hAnsi="Times New Roman" w:cs="Times New Roman"/>
        </w:rPr>
        <w:t>b.</w:t>
      </w:r>
      <w:proofErr w:type="spellEnd"/>
      <w:r w:rsidRPr="00DD68C5">
        <w:rPr>
          <w:rFonts w:ascii="Times New Roman" w:hAnsi="Times New Roman" w:cs="Times New Roman"/>
        </w:rPr>
        <w:t xml:space="preserve">) </w:t>
      </w:r>
      <w:r w:rsidR="00993EE0">
        <w:rPr>
          <w:rFonts w:ascii="Times New Roman" w:hAnsi="Times New Roman" w:cs="Times New Roman"/>
        </w:rPr>
        <w:t xml:space="preserve">Vevő </w:t>
      </w:r>
      <w:r w:rsidR="00993EE0" w:rsidRPr="00DD68C5">
        <w:rPr>
          <w:rFonts w:ascii="Times New Roman" w:hAnsi="Times New Roman" w:cs="Times New Roman"/>
        </w:rPr>
        <w:t xml:space="preserve">kizárólagos tulajdonát képezi a </w:t>
      </w:r>
      <w:r w:rsidR="00993EE0">
        <w:rPr>
          <w:rFonts w:ascii="Times New Roman" w:hAnsi="Times New Roman" w:cs="Times New Roman"/>
          <w:b/>
        </w:rPr>
        <w:t>Kiskőrös, külterület 0560/131</w:t>
      </w:r>
      <w:r w:rsidR="00993EE0" w:rsidRPr="00DD68C5">
        <w:rPr>
          <w:rFonts w:ascii="Times New Roman" w:hAnsi="Times New Roman" w:cs="Times New Roman"/>
          <w:b/>
        </w:rPr>
        <w:t xml:space="preserve"> hrsz.</w:t>
      </w:r>
      <w:r w:rsidR="00993EE0" w:rsidRPr="00DD68C5">
        <w:rPr>
          <w:rFonts w:ascii="Times New Roman" w:hAnsi="Times New Roman" w:cs="Times New Roman"/>
        </w:rPr>
        <w:t xml:space="preserve"> alatt felvett,</w:t>
      </w:r>
      <w:r w:rsidR="00993EE0">
        <w:rPr>
          <w:rFonts w:ascii="Times New Roman" w:hAnsi="Times New Roman" w:cs="Times New Roman"/>
        </w:rPr>
        <w:t xml:space="preserve"> „címképzés alatt álló”</w:t>
      </w:r>
      <w:r w:rsidR="00993EE0" w:rsidRPr="00DD68C5">
        <w:rPr>
          <w:rFonts w:ascii="Times New Roman" w:hAnsi="Times New Roman" w:cs="Times New Roman"/>
        </w:rPr>
        <w:t xml:space="preserve"> kivett </w:t>
      </w:r>
      <w:r w:rsidR="00993EE0">
        <w:rPr>
          <w:rFonts w:ascii="Times New Roman" w:hAnsi="Times New Roman" w:cs="Times New Roman"/>
        </w:rPr>
        <w:t>út megjelölésű, 9691</w:t>
      </w:r>
      <w:r w:rsidR="00993EE0" w:rsidRPr="00DD68C5">
        <w:rPr>
          <w:rFonts w:ascii="Times New Roman" w:hAnsi="Times New Roman" w:cs="Times New Roman"/>
        </w:rPr>
        <w:t xml:space="preserve"> m2 összterületű ingatlan.</w:t>
      </w:r>
    </w:p>
    <w:p w14:paraId="384CCC38" w14:textId="77777777" w:rsidR="00567715" w:rsidRPr="00DD68C5" w:rsidRDefault="00567715" w:rsidP="00E54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435E3A" w14:textId="77777777" w:rsidR="00567715" w:rsidRDefault="00567715" w:rsidP="00E546A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D68C5">
        <w:rPr>
          <w:rFonts w:ascii="Times New Roman" w:hAnsi="Times New Roman" w:cs="Times New Roman"/>
          <w:u w:val="single"/>
        </w:rPr>
        <w:t>Terhek</w:t>
      </w:r>
      <w:proofErr w:type="spellEnd"/>
      <w:r w:rsidRPr="00DD68C5">
        <w:rPr>
          <w:rFonts w:ascii="Times New Roman" w:hAnsi="Times New Roman" w:cs="Times New Roman"/>
          <w:u w:val="single"/>
        </w:rPr>
        <w:t>:</w:t>
      </w:r>
      <w:r w:rsidR="00CC3726" w:rsidRPr="00DD68C5">
        <w:rPr>
          <w:rFonts w:ascii="Times New Roman" w:hAnsi="Times New Roman" w:cs="Times New Roman"/>
        </w:rPr>
        <w:t xml:space="preserve"> </w:t>
      </w:r>
    </w:p>
    <w:p w14:paraId="3482C7C3" w14:textId="77777777" w:rsidR="00993EE0" w:rsidRPr="00DD68C5" w:rsidRDefault="00993EE0" w:rsidP="00E54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3664E0" w14:textId="77777777" w:rsidR="00993EE0" w:rsidRDefault="00567715" w:rsidP="00E54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-</w:t>
      </w:r>
      <w:r w:rsidR="00993EE0">
        <w:rPr>
          <w:rFonts w:ascii="Times New Roman" w:hAnsi="Times New Roman" w:cs="Times New Roman"/>
        </w:rPr>
        <w:t>III/1-e</w:t>
      </w:r>
      <w:r w:rsidR="00132157" w:rsidRPr="00DD68C5">
        <w:rPr>
          <w:rFonts w:ascii="Times New Roman" w:hAnsi="Times New Roman" w:cs="Times New Roman"/>
        </w:rPr>
        <w:t xml:space="preserve">s sorszám alatt a </w:t>
      </w:r>
      <w:r w:rsidR="00993EE0">
        <w:rPr>
          <w:rFonts w:ascii="Times New Roman" w:hAnsi="Times New Roman" w:cs="Times New Roman"/>
        </w:rPr>
        <w:t>32286/2010.01</w:t>
      </w:r>
      <w:r w:rsidR="00CC3726" w:rsidRPr="00DD68C5">
        <w:rPr>
          <w:rFonts w:ascii="Times New Roman" w:hAnsi="Times New Roman" w:cs="Times New Roman"/>
        </w:rPr>
        <w:t>.18-a</w:t>
      </w:r>
      <w:r w:rsidRPr="00DD68C5">
        <w:rPr>
          <w:rFonts w:ascii="Times New Roman" w:hAnsi="Times New Roman" w:cs="Times New Roman"/>
        </w:rPr>
        <w:t>s számú bejegyző határozattal az</w:t>
      </w:r>
      <w:r w:rsidR="00993EE0">
        <w:rPr>
          <w:rFonts w:ascii="Times New Roman" w:hAnsi="Times New Roman" w:cs="Times New Roman"/>
        </w:rPr>
        <w:t xml:space="preserve"> MVM </w:t>
      </w:r>
      <w:proofErr w:type="spellStart"/>
      <w:r w:rsidR="00993EE0">
        <w:rPr>
          <w:rFonts w:ascii="Times New Roman" w:hAnsi="Times New Roman" w:cs="Times New Roman"/>
        </w:rPr>
        <w:t>Démász</w:t>
      </w:r>
      <w:proofErr w:type="spellEnd"/>
      <w:r w:rsidR="00993EE0">
        <w:rPr>
          <w:rFonts w:ascii="Times New Roman" w:hAnsi="Times New Roman" w:cs="Times New Roman"/>
        </w:rPr>
        <w:t xml:space="preserve"> Áramhálózati Kft (67324 Szeges Kossuth Lajos Sgt. 64-66) javára az ingatlanból 136 m2-re vezetékjog van bejegyezve</w:t>
      </w:r>
      <w:r w:rsidR="00993EE0" w:rsidRPr="00993EE0">
        <w:rPr>
          <w:rFonts w:ascii="Times New Roman" w:hAnsi="Times New Roman" w:cs="Times New Roman"/>
        </w:rPr>
        <w:t xml:space="preserve"> </w:t>
      </w:r>
      <w:r w:rsidR="00993EE0" w:rsidRPr="00DD68C5">
        <w:rPr>
          <w:rFonts w:ascii="Times New Roman" w:hAnsi="Times New Roman" w:cs="Times New Roman"/>
        </w:rPr>
        <w:t>ingatlan-nyilvántartásba</w:t>
      </w:r>
      <w:r w:rsidR="00993EE0">
        <w:rPr>
          <w:rFonts w:ascii="Times New Roman" w:hAnsi="Times New Roman" w:cs="Times New Roman"/>
        </w:rPr>
        <w:t>.</w:t>
      </w:r>
    </w:p>
    <w:p w14:paraId="79C8A177" w14:textId="77777777" w:rsidR="00993EE0" w:rsidRPr="00DD68C5" w:rsidRDefault="00993EE0" w:rsidP="00E54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E745FF" w14:textId="77777777" w:rsidR="00993EE0" w:rsidRDefault="00993EE0" w:rsidP="00E54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III/7-e</w:t>
      </w:r>
      <w:r w:rsidRPr="00DD68C5">
        <w:rPr>
          <w:rFonts w:ascii="Times New Roman" w:hAnsi="Times New Roman" w:cs="Times New Roman"/>
        </w:rPr>
        <w:t xml:space="preserve">s sorszám alatt a </w:t>
      </w:r>
      <w:r w:rsidR="00A35F1E">
        <w:rPr>
          <w:rFonts w:ascii="Times New Roman" w:hAnsi="Times New Roman" w:cs="Times New Roman"/>
        </w:rPr>
        <w:t>30441</w:t>
      </w:r>
      <w:r>
        <w:rPr>
          <w:rFonts w:ascii="Times New Roman" w:hAnsi="Times New Roman" w:cs="Times New Roman"/>
        </w:rPr>
        <w:t>/</w:t>
      </w:r>
      <w:r w:rsidR="00A35F1E">
        <w:rPr>
          <w:rFonts w:ascii="Times New Roman" w:hAnsi="Times New Roman" w:cs="Times New Roman"/>
        </w:rPr>
        <w:t>2/2018/2017.1</w:t>
      </w:r>
      <w:r>
        <w:rPr>
          <w:rFonts w:ascii="Times New Roman" w:hAnsi="Times New Roman" w:cs="Times New Roman"/>
        </w:rPr>
        <w:t>1</w:t>
      </w:r>
      <w:r w:rsidR="00A35F1E">
        <w:rPr>
          <w:rFonts w:ascii="Times New Roman" w:hAnsi="Times New Roman" w:cs="Times New Roman"/>
        </w:rPr>
        <w:t>.2</w:t>
      </w:r>
      <w:r w:rsidRPr="00DD68C5">
        <w:rPr>
          <w:rFonts w:ascii="Times New Roman" w:hAnsi="Times New Roman" w:cs="Times New Roman"/>
        </w:rPr>
        <w:t>8-as számú bejegyző határozattal az</w:t>
      </w:r>
      <w:r>
        <w:rPr>
          <w:rFonts w:ascii="Times New Roman" w:hAnsi="Times New Roman" w:cs="Times New Roman"/>
        </w:rPr>
        <w:t xml:space="preserve"> MVM </w:t>
      </w:r>
      <w:proofErr w:type="spellStart"/>
      <w:r>
        <w:rPr>
          <w:rFonts w:ascii="Times New Roman" w:hAnsi="Times New Roman" w:cs="Times New Roman"/>
        </w:rPr>
        <w:t>Démász</w:t>
      </w:r>
      <w:proofErr w:type="spellEnd"/>
      <w:r>
        <w:rPr>
          <w:rFonts w:ascii="Times New Roman" w:hAnsi="Times New Roman" w:cs="Times New Roman"/>
        </w:rPr>
        <w:t xml:space="preserve"> Áramhálózati Kft (67324 Szeges Kossuth Lajos Sgt. </w:t>
      </w:r>
      <w:r w:rsidR="00A35F1E">
        <w:rPr>
          <w:rFonts w:ascii="Times New Roman" w:hAnsi="Times New Roman" w:cs="Times New Roman"/>
        </w:rPr>
        <w:t>64-66) javára az ingatlanból 650</w:t>
      </w:r>
      <w:r>
        <w:rPr>
          <w:rFonts w:ascii="Times New Roman" w:hAnsi="Times New Roman" w:cs="Times New Roman"/>
        </w:rPr>
        <w:t xml:space="preserve"> m2-re vezetékjog van bejegyezve</w:t>
      </w:r>
      <w:r w:rsidRPr="00993EE0">
        <w:rPr>
          <w:rFonts w:ascii="Times New Roman" w:hAnsi="Times New Roman" w:cs="Times New Roman"/>
        </w:rPr>
        <w:t xml:space="preserve"> </w:t>
      </w:r>
      <w:r w:rsidRPr="00DD68C5">
        <w:rPr>
          <w:rFonts w:ascii="Times New Roman" w:hAnsi="Times New Roman" w:cs="Times New Roman"/>
        </w:rPr>
        <w:t>ingatlan-nyilvántartásba</w:t>
      </w:r>
      <w:r>
        <w:rPr>
          <w:rFonts w:ascii="Times New Roman" w:hAnsi="Times New Roman" w:cs="Times New Roman"/>
        </w:rPr>
        <w:t>.</w:t>
      </w:r>
    </w:p>
    <w:p w14:paraId="6375138A" w14:textId="77777777" w:rsidR="00CC3726" w:rsidRPr="00DD68C5" w:rsidRDefault="00CC3726" w:rsidP="00E54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 xml:space="preserve"> </w:t>
      </w:r>
    </w:p>
    <w:p w14:paraId="1D7B6F0D" w14:textId="77777777" w:rsidR="00CC3726" w:rsidRPr="00DD68C5" w:rsidRDefault="00567715" w:rsidP="00E54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Felek szavatolják</w:t>
      </w:r>
      <w:r w:rsidR="00CC3726" w:rsidRPr="00DD68C5">
        <w:rPr>
          <w:rFonts w:ascii="Times New Roman" w:hAnsi="Times New Roman" w:cs="Times New Roman"/>
        </w:rPr>
        <w:t>, hogy a jelen szerződés tárgyát képező ingatlanok a jelen szerződésben rögzítetteken túlmenően per -, igény</w:t>
      </w:r>
      <w:r w:rsidRPr="00DD68C5">
        <w:rPr>
          <w:rFonts w:ascii="Times New Roman" w:hAnsi="Times New Roman" w:cs="Times New Roman"/>
        </w:rPr>
        <w:t>-</w:t>
      </w:r>
      <w:r w:rsidR="00CC3726" w:rsidRPr="00DD68C5">
        <w:rPr>
          <w:rFonts w:ascii="Times New Roman" w:hAnsi="Times New Roman" w:cs="Times New Roman"/>
        </w:rPr>
        <w:t xml:space="preserve"> és tehermentesek. </w:t>
      </w:r>
    </w:p>
    <w:p w14:paraId="235FF800" w14:textId="77777777" w:rsidR="005C3DF1" w:rsidRPr="00DD68C5" w:rsidRDefault="005C3DF1" w:rsidP="00E54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B9ED45" w14:textId="77777777" w:rsidR="00185953" w:rsidRPr="00DD68C5" w:rsidRDefault="005C3DF1" w:rsidP="00E54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2</w:t>
      </w:r>
      <w:r w:rsidR="00185953" w:rsidRPr="00DD68C5">
        <w:rPr>
          <w:rFonts w:ascii="Times New Roman" w:hAnsi="Times New Roman" w:cs="Times New Roman"/>
        </w:rPr>
        <w:t>./ Eladó eladja</w:t>
      </w:r>
      <w:r w:rsidRPr="00DD68C5">
        <w:rPr>
          <w:rFonts w:ascii="Times New Roman" w:hAnsi="Times New Roman" w:cs="Times New Roman"/>
        </w:rPr>
        <w:t>,</w:t>
      </w:r>
      <w:r w:rsidR="00185953" w:rsidRPr="00DD68C5">
        <w:rPr>
          <w:rFonts w:ascii="Times New Roman" w:hAnsi="Times New Roman" w:cs="Times New Roman"/>
        </w:rPr>
        <w:t xml:space="preserve"> vevő pedig megvásárol</w:t>
      </w:r>
      <w:r w:rsidRPr="00DD68C5">
        <w:rPr>
          <w:rFonts w:ascii="Times New Roman" w:hAnsi="Times New Roman" w:cs="Times New Roman"/>
        </w:rPr>
        <w:t xml:space="preserve">ja az eladó tulajdonát képező </w:t>
      </w:r>
      <w:r w:rsidR="00185953" w:rsidRPr="00DD68C5">
        <w:rPr>
          <w:rFonts w:ascii="Times New Roman" w:hAnsi="Times New Roman" w:cs="Times New Roman"/>
          <w:b/>
        </w:rPr>
        <w:t>1/a.)</w:t>
      </w:r>
      <w:r w:rsidR="00185953" w:rsidRPr="00DD68C5">
        <w:rPr>
          <w:rFonts w:ascii="Times New Roman" w:hAnsi="Times New Roman" w:cs="Times New Roman"/>
        </w:rPr>
        <w:t xml:space="preserve"> pontban megjelölt ingatlan </w:t>
      </w:r>
      <w:r w:rsidR="00A35F1E">
        <w:rPr>
          <w:rFonts w:ascii="Times New Roman" w:hAnsi="Times New Roman" w:cs="Times New Roman"/>
          <w:b/>
        </w:rPr>
        <w:t>1004/7480</w:t>
      </w:r>
      <w:r w:rsidR="00185953" w:rsidRPr="00DD68C5">
        <w:rPr>
          <w:rFonts w:ascii="Times New Roman" w:hAnsi="Times New Roman" w:cs="Times New Roman"/>
          <w:b/>
        </w:rPr>
        <w:t>-öd t</w:t>
      </w:r>
      <w:r w:rsidR="00185953" w:rsidRPr="00DD68C5">
        <w:rPr>
          <w:rFonts w:ascii="Times New Roman" w:hAnsi="Times New Roman" w:cs="Times New Roman"/>
        </w:rPr>
        <w:t>ulajdoni illetőségét</w:t>
      </w:r>
      <w:r w:rsidR="00A35F1E">
        <w:rPr>
          <w:rFonts w:ascii="Times New Roman" w:hAnsi="Times New Roman" w:cs="Times New Roman"/>
        </w:rPr>
        <w:t>,</w:t>
      </w:r>
      <w:r w:rsidR="008534B9">
        <w:rPr>
          <w:rFonts w:ascii="Times New Roman" w:hAnsi="Times New Roman" w:cs="Times New Roman"/>
        </w:rPr>
        <w:t xml:space="preserve"> - továbbiakban „Ingatlan” -</w:t>
      </w:r>
      <w:r w:rsidR="00A35F1E">
        <w:rPr>
          <w:rFonts w:ascii="Times New Roman" w:hAnsi="Times New Roman" w:cs="Times New Roman"/>
        </w:rPr>
        <w:t xml:space="preserve"> amely a valóságban 1004</w:t>
      </w:r>
      <w:r w:rsidR="00126305">
        <w:rPr>
          <w:rFonts w:ascii="Times New Roman" w:hAnsi="Times New Roman" w:cs="Times New Roman"/>
        </w:rPr>
        <w:t xml:space="preserve"> m2-nek felel meg.</w:t>
      </w:r>
    </w:p>
    <w:p w14:paraId="7ED03EAA" w14:textId="77777777" w:rsidR="00DD68C5" w:rsidRDefault="00DD68C5" w:rsidP="00E54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00EE5B" w14:textId="77777777" w:rsidR="00185953" w:rsidRPr="00C145B6" w:rsidRDefault="008534B9" w:rsidP="009231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Felek az „I</w:t>
      </w:r>
      <w:r w:rsidR="00DD68C5" w:rsidRPr="00DD68C5">
        <w:rPr>
          <w:rFonts w:ascii="Times New Roman" w:hAnsi="Times New Roman" w:cs="Times New Roman"/>
        </w:rPr>
        <w:t>ngatlan</w:t>
      </w:r>
      <w:r>
        <w:rPr>
          <w:rFonts w:ascii="Times New Roman" w:hAnsi="Times New Roman" w:cs="Times New Roman"/>
        </w:rPr>
        <w:t>”</w:t>
      </w:r>
      <w:r w:rsidR="00DD68C5" w:rsidRPr="00DD68C5">
        <w:rPr>
          <w:rFonts w:ascii="Times New Roman" w:hAnsi="Times New Roman" w:cs="Times New Roman"/>
        </w:rPr>
        <w:t xml:space="preserve"> vételárát</w:t>
      </w:r>
      <w:r w:rsidR="00A35F1E">
        <w:rPr>
          <w:rFonts w:ascii="Times New Roman" w:hAnsi="Times New Roman" w:cs="Times New Roman"/>
        </w:rPr>
        <w:t xml:space="preserve"> 2000.-Ft/ m2 alapon számítva 2.008.000,- Ft  azaz Kétmillió-nyolcezer forintban </w:t>
      </w:r>
      <w:r w:rsidR="00DD68C5" w:rsidRPr="00DD68C5">
        <w:rPr>
          <w:rFonts w:ascii="Times New Roman" w:hAnsi="Times New Roman" w:cs="Times New Roman"/>
        </w:rPr>
        <w:t>határozzák meg.</w:t>
      </w:r>
      <w:r w:rsidR="00A35F1E">
        <w:rPr>
          <w:rFonts w:ascii="Times New Roman" w:hAnsi="Times New Roman" w:cs="Times New Roman"/>
        </w:rPr>
        <w:t xml:space="preserve"> Az értékesítés Áfa szempontjából adómentes értékesítésnek minősül.</w:t>
      </w:r>
      <w:r w:rsidR="00DD68C5" w:rsidRPr="00DD68C5">
        <w:rPr>
          <w:rFonts w:ascii="Times New Roman" w:hAnsi="Times New Roman" w:cs="Times New Roman"/>
        </w:rPr>
        <w:t xml:space="preserve"> Vevő vállalja, hogy az itt írt vételárat</w:t>
      </w:r>
      <w:r w:rsidR="00A35F1E">
        <w:rPr>
          <w:rFonts w:ascii="Times New Roman" w:hAnsi="Times New Roman" w:cs="Times New Roman"/>
        </w:rPr>
        <w:t xml:space="preserve"> a szerződés aláírásától számított 5</w:t>
      </w:r>
      <w:r w:rsidR="00DD68C5" w:rsidRPr="00DD68C5">
        <w:rPr>
          <w:rFonts w:ascii="Times New Roman" w:hAnsi="Times New Roman" w:cs="Times New Roman"/>
        </w:rPr>
        <w:t xml:space="preserve"> napon belül eladó részére megfizeti, </w:t>
      </w:r>
      <w:r w:rsidR="00DD68C5" w:rsidRPr="00BD36A8">
        <w:rPr>
          <w:rFonts w:ascii="Times New Roman" w:hAnsi="Times New Roman" w:cs="Times New Roman"/>
        </w:rPr>
        <w:t>oly módo</w:t>
      </w:r>
      <w:r w:rsidR="00A35F1E" w:rsidRPr="00BD36A8">
        <w:rPr>
          <w:rFonts w:ascii="Times New Roman" w:hAnsi="Times New Roman" w:cs="Times New Roman"/>
        </w:rPr>
        <w:t xml:space="preserve">n, hogy azt átutalja eladónak a </w:t>
      </w:r>
      <w:r w:rsidR="0092316E" w:rsidRPr="00BD36A8">
        <w:rPr>
          <w:rFonts w:ascii="Times New Roman" w:hAnsi="Times New Roman" w:cs="Times New Roman"/>
        </w:rPr>
        <w:t>Budapest Bank Zrt.-nél</w:t>
      </w:r>
      <w:r w:rsidR="00DD68C5" w:rsidRPr="00BD36A8">
        <w:rPr>
          <w:rFonts w:ascii="Times New Roman" w:hAnsi="Times New Roman"/>
        </w:rPr>
        <w:t xml:space="preserve"> vezetett, </w:t>
      </w:r>
      <w:r w:rsidR="0092316E" w:rsidRPr="00BD36A8">
        <w:rPr>
          <w:rFonts w:ascii="Times New Roman" w:hAnsi="Times New Roman" w:cs="Times New Roman"/>
        </w:rPr>
        <w:t>10103805-04255936-</w:t>
      </w:r>
      <w:r w:rsidR="0092316E" w:rsidRPr="00BD36A8">
        <w:rPr>
          <w:rFonts w:ascii="Times New Roman" w:hAnsi="Times New Roman" w:cs="Times New Roman"/>
        </w:rPr>
        <w:lastRenderedPageBreak/>
        <w:t xml:space="preserve">00000008 </w:t>
      </w:r>
      <w:r w:rsidR="00DD68C5" w:rsidRPr="00BD36A8">
        <w:rPr>
          <w:rFonts w:ascii="Times New Roman" w:hAnsi="Times New Roman"/>
        </w:rPr>
        <w:t>számú bankszámlájára.</w:t>
      </w:r>
      <w:r w:rsidRPr="00BD36A8">
        <w:rPr>
          <w:rFonts w:ascii="Times New Roman" w:hAnsi="Times New Roman" w:cs="Times New Roman"/>
        </w:rPr>
        <w:t xml:space="preserve"> </w:t>
      </w:r>
      <w:r w:rsidR="00185953" w:rsidRPr="00BD36A8">
        <w:rPr>
          <w:rFonts w:ascii="Times New Roman" w:hAnsi="Times New Roman"/>
        </w:rPr>
        <w:t xml:space="preserve">Eladó jelen okirat aláírásával már most kijelenti, hogy ha és </w:t>
      </w:r>
      <w:r w:rsidR="00185953" w:rsidRPr="00DD68C5">
        <w:rPr>
          <w:rFonts w:ascii="Times New Roman" w:hAnsi="Times New Roman"/>
        </w:rPr>
        <w:t>amennyiben a jelen pontban írt vételár a számláján jóváírásra kerül, úgy ez esetben jelen jogügyletből fakadóan vevővel szemben semmilyen jogcí</w:t>
      </w:r>
      <w:r w:rsidR="005C3DF1" w:rsidRPr="00DD68C5">
        <w:rPr>
          <w:rFonts w:ascii="Times New Roman" w:hAnsi="Times New Roman"/>
        </w:rPr>
        <w:t>men további követelése nincsen.</w:t>
      </w:r>
    </w:p>
    <w:p w14:paraId="3CC4D06E" w14:textId="77777777" w:rsidR="00185953" w:rsidRPr="00DD68C5" w:rsidRDefault="00185953" w:rsidP="00E546A9">
      <w:pPr>
        <w:spacing w:after="0" w:line="240" w:lineRule="auto"/>
        <w:jc w:val="both"/>
        <w:rPr>
          <w:rFonts w:ascii="Times New Roman" w:hAnsi="Times New Roman"/>
        </w:rPr>
      </w:pPr>
      <w:r w:rsidRPr="00DD68C5">
        <w:rPr>
          <w:rFonts w:ascii="Times New Roman" w:hAnsi="Times New Roman"/>
        </w:rPr>
        <w:t xml:space="preserve">Felek rögzítik, hogy eladó </w:t>
      </w:r>
      <w:r w:rsidR="006F3703" w:rsidRPr="00DD68C5">
        <w:rPr>
          <w:rFonts w:ascii="Times New Roman" w:hAnsi="Times New Roman"/>
        </w:rPr>
        <w:t xml:space="preserve">köteles az </w:t>
      </w:r>
      <w:r w:rsidR="008534B9">
        <w:rPr>
          <w:rFonts w:ascii="Times New Roman" w:hAnsi="Times New Roman"/>
        </w:rPr>
        <w:t>„I</w:t>
      </w:r>
      <w:r w:rsidR="006F3703" w:rsidRPr="00DD68C5">
        <w:rPr>
          <w:rFonts w:ascii="Times New Roman" w:hAnsi="Times New Roman"/>
        </w:rPr>
        <w:t>ngatlan</w:t>
      </w:r>
      <w:r w:rsidR="005C3DF1" w:rsidRPr="00DD68C5">
        <w:rPr>
          <w:rFonts w:ascii="Times New Roman" w:hAnsi="Times New Roman"/>
        </w:rPr>
        <w:t>t</w:t>
      </w:r>
      <w:r w:rsidR="008534B9">
        <w:rPr>
          <w:rFonts w:ascii="Times New Roman" w:hAnsi="Times New Roman"/>
        </w:rPr>
        <w:t>”</w:t>
      </w:r>
      <w:r w:rsidR="005C3DF1" w:rsidRPr="00DD68C5">
        <w:rPr>
          <w:rFonts w:ascii="Times New Roman" w:hAnsi="Times New Roman"/>
        </w:rPr>
        <w:t xml:space="preserve"> a teljes vételár kifizetését követő 5 munkanapon belül</w:t>
      </w:r>
      <w:r w:rsidR="006F3703" w:rsidRPr="00DD68C5">
        <w:rPr>
          <w:rFonts w:ascii="Times New Roman" w:hAnsi="Times New Roman"/>
        </w:rPr>
        <w:t xml:space="preserve"> </w:t>
      </w:r>
      <w:r w:rsidRPr="00DD68C5">
        <w:rPr>
          <w:rFonts w:ascii="Times New Roman" w:hAnsi="Times New Roman"/>
        </w:rPr>
        <w:t>vevő birtokába</w:t>
      </w:r>
      <w:r w:rsidR="005C3DF1" w:rsidRPr="00DD68C5">
        <w:rPr>
          <w:rFonts w:ascii="Times New Roman" w:hAnsi="Times New Roman"/>
        </w:rPr>
        <w:t xml:space="preserve"> adni, melyről</w:t>
      </w:r>
      <w:r w:rsidR="006F3703" w:rsidRPr="00DD68C5">
        <w:rPr>
          <w:rFonts w:ascii="Times New Roman" w:hAnsi="Times New Roman"/>
        </w:rPr>
        <w:t xml:space="preserve"> felek jegyzőkönyvet vesznek fel</w:t>
      </w:r>
      <w:r w:rsidRPr="00DD68C5">
        <w:rPr>
          <w:rFonts w:ascii="Times New Roman" w:hAnsi="Times New Roman"/>
        </w:rPr>
        <w:t>. A birtok</w:t>
      </w:r>
      <w:r w:rsidR="008534B9">
        <w:rPr>
          <w:rFonts w:ascii="Times New Roman" w:hAnsi="Times New Roman"/>
        </w:rPr>
        <w:t>baadás napjától vevő viseli az „I</w:t>
      </w:r>
      <w:r w:rsidRPr="00DD68C5">
        <w:rPr>
          <w:rFonts w:ascii="Times New Roman" w:hAnsi="Times New Roman"/>
        </w:rPr>
        <w:t>ngatlan</w:t>
      </w:r>
      <w:r w:rsidR="008534B9">
        <w:rPr>
          <w:rFonts w:ascii="Times New Roman" w:hAnsi="Times New Roman"/>
        </w:rPr>
        <w:t>”</w:t>
      </w:r>
      <w:r w:rsidRPr="00DD68C5">
        <w:rPr>
          <w:rFonts w:ascii="Times New Roman" w:hAnsi="Times New Roman"/>
        </w:rPr>
        <w:t xml:space="preserve"> terheit, szedi annak hasznait, míg a birtokbaadás</w:t>
      </w:r>
      <w:r w:rsidR="008534B9">
        <w:rPr>
          <w:rFonts w:ascii="Times New Roman" w:hAnsi="Times New Roman"/>
        </w:rPr>
        <w:t xml:space="preserve"> napjáig eladó viseli az „I</w:t>
      </w:r>
      <w:r w:rsidRPr="00DD68C5">
        <w:rPr>
          <w:rFonts w:ascii="Times New Roman" w:hAnsi="Times New Roman"/>
        </w:rPr>
        <w:t>ngatlan</w:t>
      </w:r>
      <w:r w:rsidR="008534B9">
        <w:rPr>
          <w:rFonts w:ascii="Times New Roman" w:hAnsi="Times New Roman"/>
        </w:rPr>
        <w:t>”</w:t>
      </w:r>
      <w:r w:rsidRPr="00DD68C5">
        <w:rPr>
          <w:rFonts w:ascii="Times New Roman" w:hAnsi="Times New Roman"/>
        </w:rPr>
        <w:t xml:space="preserve"> terheit, szedi annak hasznait. </w:t>
      </w:r>
    </w:p>
    <w:p w14:paraId="657CEEB7" w14:textId="77777777" w:rsidR="005C3DF1" w:rsidRPr="00DD68C5" w:rsidRDefault="005C3DF1" w:rsidP="00E546A9">
      <w:pPr>
        <w:spacing w:after="0" w:line="240" w:lineRule="auto"/>
        <w:jc w:val="both"/>
        <w:rPr>
          <w:rFonts w:ascii="Times New Roman" w:hAnsi="Times New Roman"/>
        </w:rPr>
      </w:pPr>
    </w:p>
    <w:p w14:paraId="04DECBC2" w14:textId="77777777" w:rsidR="00185953" w:rsidRPr="00DD68C5" w:rsidRDefault="005C3DF1" w:rsidP="00E546A9">
      <w:pPr>
        <w:spacing w:after="0" w:line="240" w:lineRule="auto"/>
        <w:jc w:val="both"/>
        <w:rPr>
          <w:rFonts w:ascii="Times New Roman" w:hAnsi="Times New Roman"/>
        </w:rPr>
      </w:pPr>
      <w:r w:rsidRPr="00DD68C5">
        <w:rPr>
          <w:rFonts w:ascii="Times New Roman" w:hAnsi="Times New Roman"/>
          <w:b/>
        </w:rPr>
        <w:t>E</w:t>
      </w:r>
      <w:r w:rsidR="00185953" w:rsidRPr="00DD68C5">
        <w:rPr>
          <w:rFonts w:ascii="Times New Roman" w:hAnsi="Times New Roman"/>
          <w:b/>
        </w:rPr>
        <w:t>ladó a tulajdonjogát a teljes vételár kifizetéséig fenntartja</w:t>
      </w:r>
      <w:r w:rsidR="00185953" w:rsidRPr="00DD68C5">
        <w:rPr>
          <w:rFonts w:ascii="Times New Roman" w:hAnsi="Times New Roman"/>
        </w:rPr>
        <w:t xml:space="preserve">. Felek rögzítik, hogy eladó a </w:t>
      </w:r>
      <w:r w:rsidR="00185953" w:rsidRPr="00DD68C5">
        <w:rPr>
          <w:rFonts w:ascii="Times New Roman" w:hAnsi="Times New Roman"/>
          <w:b/>
        </w:rPr>
        <w:t>tulajdonjog átruházáshoz hozzájáruló nyilatkozatát</w:t>
      </w:r>
      <w:r w:rsidR="00185953" w:rsidRPr="00DD68C5">
        <w:rPr>
          <w:rFonts w:ascii="Times New Roman" w:hAnsi="Times New Roman"/>
        </w:rPr>
        <w:t xml:space="preserve"> jelen szerződés aláírásával egyidejűleg </w:t>
      </w:r>
      <w:r w:rsidR="00185953" w:rsidRPr="00DD68C5">
        <w:rPr>
          <w:rFonts w:ascii="Times New Roman" w:hAnsi="Times New Roman"/>
          <w:b/>
        </w:rPr>
        <w:t>ügyvédi letétbe helyezi</w:t>
      </w:r>
      <w:r w:rsidR="00185953" w:rsidRPr="00DD68C5">
        <w:rPr>
          <w:rFonts w:ascii="Times New Roman" w:hAnsi="Times New Roman"/>
        </w:rPr>
        <w:t xml:space="preserve"> az okiratszerkesztő </w:t>
      </w:r>
      <w:proofErr w:type="spellStart"/>
      <w:r w:rsidR="00185953" w:rsidRPr="00DD68C5">
        <w:rPr>
          <w:rFonts w:ascii="Times New Roman" w:hAnsi="Times New Roman"/>
        </w:rPr>
        <w:t>Hauk</w:t>
      </w:r>
      <w:proofErr w:type="spellEnd"/>
      <w:r w:rsidR="00185953" w:rsidRPr="00DD68C5">
        <w:rPr>
          <w:rFonts w:ascii="Times New Roman" w:hAnsi="Times New Roman"/>
        </w:rPr>
        <w:t xml:space="preserve"> Ügyvédi Irodánál (6200 Kiskőrös, Szarvas u. 2. II/3.), ugyanakkor már most feltétlen és visszavonhatatlan hozzájárulását </w:t>
      </w:r>
      <w:r w:rsidR="009D7CFA" w:rsidRPr="00BD36A8">
        <w:rPr>
          <w:rFonts w:ascii="Times New Roman" w:hAnsi="Times New Roman"/>
        </w:rPr>
        <w:t xml:space="preserve">adja </w:t>
      </w:r>
      <w:r w:rsidR="00185953" w:rsidRPr="00DD68C5">
        <w:rPr>
          <w:rFonts w:ascii="Times New Roman" w:hAnsi="Times New Roman"/>
        </w:rPr>
        <w:t xml:space="preserve">ahhoz, hogy vevő jelen adásvételi szerződést tulajdonjog bejegyzés iránti kérelemként benyújtsa az illetékes földhivatalhoz azzal, hogy az ingatlan-nyilvántartási törvény 47/A§ (1) </w:t>
      </w:r>
      <w:proofErr w:type="spellStart"/>
      <w:r w:rsidR="00185953" w:rsidRPr="00DD68C5">
        <w:rPr>
          <w:rFonts w:ascii="Times New Roman" w:hAnsi="Times New Roman"/>
        </w:rPr>
        <w:t>b.</w:t>
      </w:r>
      <w:proofErr w:type="spellEnd"/>
      <w:r w:rsidR="00185953" w:rsidRPr="00DD68C5">
        <w:rPr>
          <w:rFonts w:ascii="Times New Roman" w:hAnsi="Times New Roman"/>
        </w:rPr>
        <w:t xml:space="preserve">) pontja alapján </w:t>
      </w:r>
      <w:r w:rsidR="00185953" w:rsidRPr="00DD68C5">
        <w:rPr>
          <w:rFonts w:ascii="Times New Roman" w:hAnsi="Times New Roman"/>
          <w:b/>
        </w:rPr>
        <w:t>valamennyi fél közösen kéri az eljárás függőben tartását</w:t>
      </w:r>
      <w:r w:rsidR="00185953" w:rsidRPr="00DD68C5">
        <w:rPr>
          <w:rFonts w:ascii="Times New Roman" w:hAnsi="Times New Roman"/>
        </w:rPr>
        <w:t xml:space="preserve"> az eladó által a jelen szerződés aláírásával egyidejűleg aláírásra kerülő és a teljes vételár kifizetésig ügyvédi letétbe helyezett tulajdonjog bejegyzési engedély földhivatali benyújtásáig, de legkésőbb 20</w:t>
      </w:r>
      <w:r w:rsidR="00E704B2">
        <w:rPr>
          <w:rFonts w:ascii="Times New Roman" w:hAnsi="Times New Roman"/>
        </w:rPr>
        <w:t>2</w:t>
      </w:r>
      <w:r w:rsidR="00185953" w:rsidRPr="00DD68C5">
        <w:rPr>
          <w:rFonts w:ascii="Times New Roman" w:hAnsi="Times New Roman"/>
        </w:rPr>
        <w:t>1.08.31.-ig.</w:t>
      </w:r>
    </w:p>
    <w:p w14:paraId="723B8CD1" w14:textId="77777777" w:rsidR="00185953" w:rsidRPr="00DD68C5" w:rsidRDefault="00185953" w:rsidP="00E546A9">
      <w:pPr>
        <w:spacing w:after="0" w:line="240" w:lineRule="auto"/>
        <w:jc w:val="both"/>
        <w:rPr>
          <w:rFonts w:ascii="Times New Roman" w:hAnsi="Times New Roman"/>
        </w:rPr>
      </w:pPr>
    </w:p>
    <w:p w14:paraId="719628BB" w14:textId="77777777" w:rsidR="006F3703" w:rsidRDefault="00185953" w:rsidP="00E546A9">
      <w:pPr>
        <w:spacing w:after="0" w:line="240" w:lineRule="auto"/>
        <w:jc w:val="both"/>
        <w:rPr>
          <w:rFonts w:ascii="Times New Roman" w:hAnsi="Times New Roman"/>
        </w:rPr>
      </w:pPr>
      <w:r w:rsidRPr="00DD68C5">
        <w:rPr>
          <w:rFonts w:ascii="Times New Roman" w:hAnsi="Times New Roman"/>
        </w:rPr>
        <w:t xml:space="preserve">Eladó jelen szerződés aláírásával egyidejűleg letéti szerződést köt a </w:t>
      </w:r>
      <w:proofErr w:type="spellStart"/>
      <w:r w:rsidRPr="00DD68C5">
        <w:rPr>
          <w:rFonts w:ascii="Times New Roman" w:hAnsi="Times New Roman"/>
        </w:rPr>
        <w:t>Hauk</w:t>
      </w:r>
      <w:proofErr w:type="spellEnd"/>
      <w:r w:rsidRPr="00DD68C5">
        <w:rPr>
          <w:rFonts w:ascii="Times New Roman" w:hAnsi="Times New Roman"/>
        </w:rPr>
        <w:t xml:space="preserve"> Ügyvédi Irodával, mint letéteményessel, és letétbe helyezi a tulajdonjog átruházáshoz hozzájáruló írásbeli nyilatkozat 5 példányát, azzal, hogy annak tartalma értelmében az adásvételi szerződés tárgyát képező</w:t>
      </w:r>
      <w:r w:rsidR="00C145B6">
        <w:rPr>
          <w:rFonts w:ascii="Times New Roman" w:hAnsi="Times New Roman"/>
        </w:rPr>
        <w:t xml:space="preserve"> Kiskőrös, külterület 0560/129</w:t>
      </w:r>
      <w:r w:rsidR="006F3703" w:rsidRPr="00DD68C5">
        <w:rPr>
          <w:rFonts w:ascii="Times New Roman" w:hAnsi="Times New Roman"/>
        </w:rPr>
        <w:t xml:space="preserve"> hrsz. alatt felvett</w:t>
      </w:r>
      <w:r w:rsidRPr="00DD68C5">
        <w:rPr>
          <w:rFonts w:ascii="Times New Roman" w:hAnsi="Times New Roman"/>
        </w:rPr>
        <w:t xml:space="preserve"> </w:t>
      </w:r>
      <w:r w:rsidR="00C145B6">
        <w:rPr>
          <w:rFonts w:ascii="Times New Roman" w:hAnsi="Times New Roman"/>
        </w:rPr>
        <w:t>ingatlan 1004/7480-a</w:t>
      </w:r>
      <w:r w:rsidR="006F3703" w:rsidRPr="00DD68C5">
        <w:rPr>
          <w:rFonts w:ascii="Times New Roman" w:hAnsi="Times New Roman"/>
        </w:rPr>
        <w:t>d tulajdoni illetőségre a tulajdonjog vétel jogcímén 1/1 tulajdoni arányban vevő javára az ingatlan-nyilvántartásba bejegyzésre kerüljön a teljes vételár kifizetését követően. A letét kiadásának részletes feltételeit felek a letéti szerződésben rögzítik, de már most megállapodnak abban, hogy letéteményes csak is kizárólag abban az esetben jogosult és köteles a nála letétbe helyezett tulajdonjog átruhá</w:t>
      </w:r>
      <w:r w:rsidR="00F1207A" w:rsidRPr="00DD68C5">
        <w:rPr>
          <w:rFonts w:ascii="Times New Roman" w:hAnsi="Times New Roman"/>
        </w:rPr>
        <w:t>záshoz hozzájáruló nyilatkozatokat</w:t>
      </w:r>
      <w:r w:rsidR="00C145B6">
        <w:rPr>
          <w:rFonts w:ascii="Times New Roman" w:hAnsi="Times New Roman"/>
        </w:rPr>
        <w:t xml:space="preserve"> 2</w:t>
      </w:r>
      <w:r w:rsidR="006F3703" w:rsidRPr="00DD68C5">
        <w:rPr>
          <w:rFonts w:ascii="Times New Roman" w:hAnsi="Times New Roman"/>
        </w:rPr>
        <w:t xml:space="preserve"> munkanapon belül a felek részére, illetve az illetékes hivatalok részére kiadni, vagy megküldeni, ha és amennyiben bármelyik fél a részére hitelt érdemlően – </w:t>
      </w:r>
      <w:r w:rsidR="00C145B6">
        <w:rPr>
          <w:rFonts w:ascii="Times New Roman" w:hAnsi="Times New Roman"/>
        </w:rPr>
        <w:t xml:space="preserve">eladó elektronikus levélben elküldött nyilatkozatával, ennek hiányában vagy </w:t>
      </w:r>
      <w:r w:rsidR="006F3703" w:rsidRPr="00DD68C5">
        <w:rPr>
          <w:rFonts w:ascii="Times New Roman" w:hAnsi="Times New Roman"/>
        </w:rPr>
        <w:t>valamennyi fél által aláírt birtokbaadási jegyzőkönyv</w:t>
      </w:r>
      <w:r w:rsidR="00F1207A" w:rsidRPr="00DD68C5">
        <w:rPr>
          <w:rFonts w:ascii="Times New Roman" w:hAnsi="Times New Roman"/>
        </w:rPr>
        <w:t>vel</w:t>
      </w:r>
      <w:r w:rsidR="00C145B6">
        <w:rPr>
          <w:rFonts w:ascii="Times New Roman" w:hAnsi="Times New Roman"/>
        </w:rPr>
        <w:t>, vagy banki dokumentác</w:t>
      </w:r>
      <w:r w:rsidR="00466645">
        <w:rPr>
          <w:rFonts w:ascii="Times New Roman" w:hAnsi="Times New Roman"/>
        </w:rPr>
        <w:t>i</w:t>
      </w:r>
      <w:r w:rsidR="00C145B6">
        <w:rPr>
          <w:rFonts w:ascii="Times New Roman" w:hAnsi="Times New Roman"/>
        </w:rPr>
        <w:t>óval</w:t>
      </w:r>
      <w:r w:rsidR="00F1207A" w:rsidRPr="00DD68C5">
        <w:rPr>
          <w:rFonts w:ascii="Times New Roman" w:hAnsi="Times New Roman"/>
        </w:rPr>
        <w:t xml:space="preserve"> -</w:t>
      </w:r>
      <w:r w:rsidR="006F3703" w:rsidRPr="00DD68C5">
        <w:rPr>
          <w:rFonts w:ascii="Times New Roman" w:hAnsi="Times New Roman"/>
        </w:rPr>
        <w:t xml:space="preserve"> igazolja, hogy a teljes vételár maradéktalanul kifizetésre került</w:t>
      </w:r>
      <w:r w:rsidR="00C145B6">
        <w:rPr>
          <w:rFonts w:ascii="Times New Roman" w:hAnsi="Times New Roman"/>
        </w:rPr>
        <w:t>.</w:t>
      </w:r>
    </w:p>
    <w:p w14:paraId="28A5830C" w14:textId="77777777" w:rsidR="00C145B6" w:rsidRPr="00DD68C5" w:rsidRDefault="00C145B6" w:rsidP="00E546A9">
      <w:pPr>
        <w:spacing w:after="0" w:line="240" w:lineRule="auto"/>
        <w:jc w:val="both"/>
        <w:rPr>
          <w:rFonts w:ascii="Times New Roman" w:hAnsi="Times New Roman"/>
        </w:rPr>
      </w:pPr>
    </w:p>
    <w:p w14:paraId="70A13999" w14:textId="77777777" w:rsidR="005C3DF1" w:rsidRPr="00DD68C5" w:rsidRDefault="006F3703" w:rsidP="00E546A9">
      <w:pPr>
        <w:spacing w:after="0" w:line="240" w:lineRule="auto"/>
        <w:jc w:val="both"/>
        <w:rPr>
          <w:rFonts w:ascii="Times New Roman" w:hAnsi="Times New Roman" w:cstheme="minorHAnsi"/>
        </w:rPr>
      </w:pPr>
      <w:r w:rsidRPr="00DD68C5">
        <w:rPr>
          <w:rFonts w:ascii="Times New Roman" w:hAnsi="Times New Roman"/>
        </w:rPr>
        <w:t>Felek megállapodnak abban, hogy amennyiben bármelyik fél szerződés</w:t>
      </w:r>
      <w:r w:rsidR="00C145B6">
        <w:rPr>
          <w:rFonts w:ascii="Times New Roman" w:hAnsi="Times New Roman"/>
        </w:rPr>
        <w:t>ben vállalt kötelezettségével 8</w:t>
      </w:r>
      <w:r w:rsidRPr="00DD68C5">
        <w:rPr>
          <w:rFonts w:ascii="Times New Roman" w:hAnsi="Times New Roman"/>
        </w:rPr>
        <w:t xml:space="preserve"> napot meghaladó késedelembe esik, úgy ez esetben másik fél köteles írásban teljesítésre, további 8 nap póthatáridő biztosításával felszólítani. </w:t>
      </w:r>
      <w:r w:rsidRPr="00DD68C5">
        <w:rPr>
          <w:rFonts w:ascii="Times New Roman" w:hAnsi="Times New Roman"/>
          <w:caps/>
        </w:rPr>
        <w:t xml:space="preserve">A </w:t>
      </w:r>
      <w:r w:rsidRPr="00DD68C5">
        <w:rPr>
          <w:rFonts w:ascii="Times New Roman" w:hAnsi="Times New Roman" w:cstheme="minorHAnsi"/>
        </w:rPr>
        <w:t xml:space="preserve">póthatáridő </w:t>
      </w:r>
      <w:r w:rsidR="00F1207A" w:rsidRPr="00DD68C5">
        <w:rPr>
          <w:rFonts w:ascii="Times New Roman" w:hAnsi="Times New Roman" w:cstheme="minorHAnsi"/>
        </w:rPr>
        <w:t xml:space="preserve">eredménytelen </w:t>
      </w:r>
      <w:r w:rsidRPr="00DD68C5">
        <w:rPr>
          <w:rFonts w:ascii="Times New Roman" w:hAnsi="Times New Roman" w:cstheme="minorHAnsi"/>
        </w:rPr>
        <w:t>eltelte esetén bármelyik fél jogosult a szerződéstől egyoldalú jognyilatkozattal elállni, mely esetben felek az eredeti állapotot állítják helyre. Felek jognyilatkozataikat kötelesek ajánlott postai küldeményként a másik fél jelen szerződésben megjelölt közigazgatási címére eljuttatni, valamint kötelesek arról az okiratszerkesztő ügyvédet is írásban tájékoztatni. Az ajánlott postai küldeményként feladott küldeményeket a feladástól számított 5. napon kézbesítettnek tekintik, független attól, hogy azt a címzett átveszi-e vagy sem.</w:t>
      </w:r>
    </w:p>
    <w:p w14:paraId="742BA567" w14:textId="77777777" w:rsidR="006F3703" w:rsidRPr="00DD68C5" w:rsidRDefault="006F3703" w:rsidP="00E546A9">
      <w:pPr>
        <w:spacing w:after="0" w:line="240" w:lineRule="auto"/>
        <w:jc w:val="both"/>
        <w:rPr>
          <w:rFonts w:ascii="Times New Roman" w:hAnsi="Times New Roman" w:cstheme="minorHAnsi"/>
        </w:rPr>
      </w:pPr>
    </w:p>
    <w:p w14:paraId="49756651" w14:textId="77777777" w:rsidR="00F1207A" w:rsidRDefault="005C3DF1" w:rsidP="00E54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3./ Az 1.</w:t>
      </w:r>
      <w:r w:rsidR="00EA2A5B">
        <w:rPr>
          <w:rFonts w:ascii="Times New Roman" w:hAnsi="Times New Roman" w:cs="Times New Roman"/>
        </w:rPr>
        <w:t xml:space="preserve"> </w:t>
      </w:r>
      <w:r w:rsidRPr="00DD68C5">
        <w:rPr>
          <w:rFonts w:ascii="Times New Roman" w:hAnsi="Times New Roman" w:cs="Times New Roman"/>
        </w:rPr>
        <w:t>pontban írtak alapján felek rögzítik</w:t>
      </w:r>
      <w:r w:rsidR="00710D29">
        <w:rPr>
          <w:rFonts w:ascii="Times New Roman" w:hAnsi="Times New Roman" w:cs="Times New Roman"/>
        </w:rPr>
        <w:t>,</w:t>
      </w:r>
      <w:r w:rsidR="003D72C2">
        <w:rPr>
          <w:rFonts w:ascii="Times New Roman" w:hAnsi="Times New Roman" w:cs="Times New Roman"/>
        </w:rPr>
        <w:t xml:space="preserve"> hogy vevő 2021. 03. 09. napján</w:t>
      </w:r>
      <w:r w:rsidRPr="00DD68C5">
        <w:rPr>
          <w:rFonts w:ascii="Times New Roman" w:hAnsi="Times New Roman" w:cs="Times New Roman"/>
        </w:rPr>
        <w:t xml:space="preserve"> telekalakítási eljárást indított, mellyel kapcsolatban a Bács-Kiskun Megyei Kormányhi</w:t>
      </w:r>
      <w:r w:rsidR="003D72C2">
        <w:rPr>
          <w:rFonts w:ascii="Times New Roman" w:hAnsi="Times New Roman" w:cs="Times New Roman"/>
        </w:rPr>
        <w:t>vatal Földhivatali Főosztálya 805080/10/2021.03.09</w:t>
      </w:r>
      <w:r w:rsidRPr="00DD68C5">
        <w:rPr>
          <w:rFonts w:ascii="Times New Roman" w:hAnsi="Times New Roman" w:cs="Times New Roman"/>
        </w:rPr>
        <w:t>.</w:t>
      </w:r>
      <w:r w:rsidR="003D72C2">
        <w:rPr>
          <w:rFonts w:ascii="Times New Roman" w:hAnsi="Times New Roman" w:cs="Times New Roman"/>
        </w:rPr>
        <w:t>-e</w:t>
      </w:r>
      <w:r w:rsidRPr="00DD68C5">
        <w:rPr>
          <w:rFonts w:ascii="Times New Roman" w:hAnsi="Times New Roman" w:cs="Times New Roman"/>
        </w:rPr>
        <w:t xml:space="preserve">s számú határozatával a telekalakítási engedélyt megadta, a </w:t>
      </w:r>
      <w:r w:rsidR="003D72C2">
        <w:rPr>
          <w:rFonts w:ascii="Times New Roman" w:hAnsi="Times New Roman" w:cs="Times New Roman"/>
        </w:rPr>
        <w:t>határozat a közléssel véglegessé vált.</w:t>
      </w:r>
    </w:p>
    <w:p w14:paraId="37E2FBAE" w14:textId="77777777" w:rsidR="003D72C2" w:rsidRPr="00DD68C5" w:rsidRDefault="003D72C2" w:rsidP="00E546A9">
      <w:pPr>
        <w:spacing w:after="0" w:line="240" w:lineRule="auto"/>
        <w:jc w:val="both"/>
        <w:rPr>
          <w:rFonts w:ascii="Times New Roman" w:hAnsi="Times New Roman"/>
        </w:rPr>
      </w:pPr>
    </w:p>
    <w:p w14:paraId="19DE1C47" w14:textId="77777777" w:rsidR="006F3703" w:rsidRPr="00DD68C5" w:rsidRDefault="006F3703" w:rsidP="00E546A9">
      <w:pPr>
        <w:spacing w:after="0" w:line="240" w:lineRule="auto"/>
        <w:jc w:val="both"/>
        <w:rPr>
          <w:rFonts w:ascii="Times New Roman" w:hAnsi="Times New Roman"/>
        </w:rPr>
      </w:pPr>
      <w:r w:rsidRPr="00DD68C5">
        <w:rPr>
          <w:rFonts w:ascii="Times New Roman" w:hAnsi="Times New Roman"/>
        </w:rPr>
        <w:t xml:space="preserve">4./ Felek megállapodnak abban, hogy a jelen szerződés elválaszthatatlan mellékletét </w:t>
      </w:r>
      <w:r w:rsidR="00F1207A" w:rsidRPr="00DD68C5">
        <w:rPr>
          <w:rFonts w:ascii="Times New Roman" w:hAnsi="Times New Roman"/>
        </w:rPr>
        <w:t>képező</w:t>
      </w:r>
      <w:r w:rsidR="003D72C2">
        <w:rPr>
          <w:rFonts w:ascii="Times New Roman" w:hAnsi="Times New Roman"/>
        </w:rPr>
        <w:t xml:space="preserve"> 60/2020-s munkaszámú, 2021.05.17 napján záradékolt változási vázrajz szerint</w:t>
      </w:r>
      <w:r w:rsidR="00F1207A" w:rsidRPr="00DD68C5">
        <w:rPr>
          <w:rFonts w:ascii="Times New Roman" w:hAnsi="Times New Roman"/>
        </w:rPr>
        <w:t xml:space="preserve"> a </w:t>
      </w:r>
      <w:r w:rsidR="003D72C2">
        <w:rPr>
          <w:rFonts w:ascii="Times New Roman" w:hAnsi="Times New Roman"/>
        </w:rPr>
        <w:t>telek</w:t>
      </w:r>
      <w:r w:rsidR="00F1207A" w:rsidRPr="00DD68C5">
        <w:rPr>
          <w:rFonts w:ascii="Times New Roman" w:hAnsi="Times New Roman"/>
        </w:rPr>
        <w:t>határ</w:t>
      </w:r>
      <w:r w:rsidR="003D72C2">
        <w:rPr>
          <w:rFonts w:ascii="Times New Roman" w:hAnsi="Times New Roman"/>
        </w:rPr>
        <w:t xml:space="preserve"> </w:t>
      </w:r>
      <w:r w:rsidRPr="00DD68C5">
        <w:rPr>
          <w:rFonts w:ascii="Times New Roman" w:hAnsi="Times New Roman"/>
        </w:rPr>
        <w:t>ren</w:t>
      </w:r>
      <w:r w:rsidR="00F1207A" w:rsidRPr="00DD68C5">
        <w:rPr>
          <w:rFonts w:ascii="Times New Roman" w:hAnsi="Times New Roman"/>
        </w:rPr>
        <w:t>dezé</w:t>
      </w:r>
      <w:r w:rsidR="003D72C2">
        <w:rPr>
          <w:rFonts w:ascii="Times New Roman" w:hAnsi="Times New Roman"/>
        </w:rPr>
        <w:t xml:space="preserve">st, </w:t>
      </w:r>
      <w:r w:rsidR="00F1207A" w:rsidRPr="00DD68C5">
        <w:rPr>
          <w:rFonts w:ascii="Times New Roman" w:hAnsi="Times New Roman"/>
        </w:rPr>
        <w:t>telekalakítást</w:t>
      </w:r>
      <w:r w:rsidRPr="00DD68C5">
        <w:rPr>
          <w:rFonts w:ascii="Times New Roman" w:hAnsi="Times New Roman"/>
        </w:rPr>
        <w:t xml:space="preserve"> elvégzik, azaz az adásvételi szerződés megkötésével és annak teljesedésbe menésével egyidejűleg a telekhatár </w:t>
      </w:r>
      <w:r w:rsidR="00F1207A" w:rsidRPr="00DD68C5">
        <w:rPr>
          <w:rFonts w:ascii="Times New Roman" w:hAnsi="Times New Roman"/>
        </w:rPr>
        <w:t>rendezést és telekalakítást</w:t>
      </w:r>
      <w:r w:rsidRPr="00DD68C5">
        <w:rPr>
          <w:rFonts w:ascii="Times New Roman" w:hAnsi="Times New Roman"/>
        </w:rPr>
        <w:t xml:space="preserve"> követően az alábbi ingatlanok alakulnak ki az alábbi </w:t>
      </w:r>
      <w:r w:rsidR="004A2BD2" w:rsidRPr="00DD68C5">
        <w:rPr>
          <w:rFonts w:ascii="Times New Roman" w:hAnsi="Times New Roman"/>
        </w:rPr>
        <w:t xml:space="preserve">tulajdonosi viszonyokkal: </w:t>
      </w:r>
    </w:p>
    <w:p w14:paraId="78EF9001" w14:textId="77777777" w:rsidR="006F3703" w:rsidRPr="00DD68C5" w:rsidRDefault="006F3703" w:rsidP="00E546A9">
      <w:pPr>
        <w:spacing w:after="0" w:line="240" w:lineRule="auto"/>
        <w:jc w:val="both"/>
        <w:rPr>
          <w:rFonts w:ascii="Times New Roman" w:hAnsi="Times New Roman"/>
        </w:rPr>
      </w:pPr>
    </w:p>
    <w:p w14:paraId="197469C1" w14:textId="77777777" w:rsidR="004A2BD2" w:rsidRPr="003D72C2" w:rsidRDefault="004A2BD2" w:rsidP="00E546A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D68C5">
        <w:rPr>
          <w:rFonts w:ascii="Times New Roman" w:hAnsi="Times New Roman"/>
          <w:b/>
        </w:rPr>
        <w:t>Eladó kizárólagos tu</w:t>
      </w:r>
      <w:r w:rsidR="003D72C2">
        <w:rPr>
          <w:rFonts w:ascii="Times New Roman" w:hAnsi="Times New Roman"/>
          <w:b/>
        </w:rPr>
        <w:t xml:space="preserve">lajdonában marad a Kiskőrös külterület </w:t>
      </w:r>
      <w:r w:rsidR="003D72C2">
        <w:rPr>
          <w:rFonts w:ascii="Times New Roman" w:hAnsi="Times New Roman" w:cs="Times New Roman"/>
          <w:b/>
        </w:rPr>
        <w:t>0560/129</w:t>
      </w:r>
      <w:r w:rsidR="003D72C2" w:rsidRPr="00DD68C5">
        <w:rPr>
          <w:rFonts w:ascii="Times New Roman" w:hAnsi="Times New Roman" w:cs="Times New Roman"/>
          <w:b/>
        </w:rPr>
        <w:t xml:space="preserve"> hrsz.</w:t>
      </w:r>
      <w:r w:rsidR="003D72C2">
        <w:rPr>
          <w:rFonts w:ascii="Times New Roman" w:hAnsi="Times New Roman" w:cs="Times New Roman"/>
          <w:b/>
        </w:rPr>
        <w:t xml:space="preserve"> alatt felvett „címképzés alatt álló”</w:t>
      </w:r>
      <w:r w:rsidR="003D72C2" w:rsidRPr="003D72C2">
        <w:rPr>
          <w:rFonts w:ascii="Times New Roman" w:hAnsi="Times New Roman" w:cs="Times New Roman"/>
        </w:rPr>
        <w:t xml:space="preserve"> </w:t>
      </w:r>
      <w:r w:rsidR="003D72C2" w:rsidRPr="003D72C2">
        <w:rPr>
          <w:rFonts w:ascii="Times New Roman" w:hAnsi="Times New Roman" w:cs="Times New Roman"/>
          <w:b/>
        </w:rPr>
        <w:t xml:space="preserve">kivett </w:t>
      </w:r>
      <w:r w:rsidR="003D72C2">
        <w:rPr>
          <w:rFonts w:ascii="Times New Roman" w:hAnsi="Times New Roman" w:cs="Times New Roman"/>
          <w:b/>
        </w:rPr>
        <w:t>telephely megjelölésű, 6476</w:t>
      </w:r>
      <w:r w:rsidR="003D72C2" w:rsidRPr="003D72C2">
        <w:rPr>
          <w:rFonts w:ascii="Times New Roman" w:hAnsi="Times New Roman" w:cs="Times New Roman"/>
          <w:b/>
        </w:rPr>
        <w:t xml:space="preserve"> m2 összterületű ingatlan;</w:t>
      </w:r>
    </w:p>
    <w:p w14:paraId="2209E077" w14:textId="77777777" w:rsidR="003D72C2" w:rsidRPr="003D72C2" w:rsidRDefault="003D72C2" w:rsidP="00E546A9">
      <w:pPr>
        <w:spacing w:after="0" w:line="240" w:lineRule="auto"/>
        <w:jc w:val="both"/>
        <w:rPr>
          <w:rFonts w:ascii="Times New Roman" w:hAnsi="Times New Roman"/>
        </w:rPr>
      </w:pPr>
    </w:p>
    <w:p w14:paraId="6FF4F66A" w14:textId="77777777" w:rsidR="008534B9" w:rsidRPr="008534B9" w:rsidRDefault="00F1207A" w:rsidP="00E546A9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</w:rPr>
      </w:pPr>
      <w:r w:rsidRPr="008534B9">
        <w:rPr>
          <w:rFonts w:ascii="Times New Roman" w:hAnsi="Times New Roman"/>
          <w:b/>
        </w:rPr>
        <w:lastRenderedPageBreak/>
        <w:t xml:space="preserve">Vevő kizárólagos tulajdonába kerül a </w:t>
      </w:r>
      <w:r w:rsidR="008534B9">
        <w:rPr>
          <w:rFonts w:ascii="Times New Roman" w:hAnsi="Times New Roman" w:cs="Times New Roman"/>
          <w:b/>
        </w:rPr>
        <w:t>Kiskőrös, külterület 0560/131</w:t>
      </w:r>
      <w:r w:rsidR="008534B9" w:rsidRPr="00DD68C5">
        <w:rPr>
          <w:rFonts w:ascii="Times New Roman" w:hAnsi="Times New Roman" w:cs="Times New Roman"/>
          <w:b/>
        </w:rPr>
        <w:t xml:space="preserve"> hrsz</w:t>
      </w:r>
      <w:r w:rsidR="008534B9" w:rsidRPr="008534B9">
        <w:rPr>
          <w:rFonts w:ascii="Times New Roman" w:hAnsi="Times New Roman" w:cs="Times New Roman"/>
          <w:b/>
        </w:rPr>
        <w:t>. alatt felvett, „címképzés alatt álló” kivett út megjelölésű, 1.0695 m2 összterületű ingatlan.</w:t>
      </w:r>
    </w:p>
    <w:p w14:paraId="239E41C3" w14:textId="77777777" w:rsidR="0092316E" w:rsidRDefault="0092316E" w:rsidP="00E546A9">
      <w:pPr>
        <w:spacing w:after="0" w:line="240" w:lineRule="auto"/>
        <w:jc w:val="both"/>
        <w:rPr>
          <w:rFonts w:ascii="Times New Roman" w:hAnsi="Times New Roman"/>
        </w:rPr>
      </w:pPr>
    </w:p>
    <w:p w14:paraId="094D960F" w14:textId="77777777" w:rsidR="004A2BD2" w:rsidRPr="008534B9" w:rsidRDefault="004A2BD2" w:rsidP="00E546A9">
      <w:pPr>
        <w:spacing w:after="0" w:line="240" w:lineRule="auto"/>
        <w:jc w:val="both"/>
        <w:rPr>
          <w:rFonts w:ascii="Times New Roman" w:hAnsi="Times New Roman"/>
        </w:rPr>
      </w:pPr>
      <w:r w:rsidRPr="008534B9">
        <w:rPr>
          <w:rFonts w:ascii="Times New Roman" w:hAnsi="Times New Roman"/>
        </w:rPr>
        <w:t>Felek egybehangzóan kijelentik, hogy a telekhatár rendezést kizárólag abban az es</w:t>
      </w:r>
      <w:r w:rsidR="008534B9">
        <w:rPr>
          <w:rFonts w:ascii="Times New Roman" w:hAnsi="Times New Roman"/>
        </w:rPr>
        <w:t>e</w:t>
      </w:r>
      <w:r w:rsidRPr="008534B9">
        <w:rPr>
          <w:rFonts w:ascii="Times New Roman" w:hAnsi="Times New Roman"/>
        </w:rPr>
        <w:t xml:space="preserve">tben áll szándékukban elvégezni, ha és amennyiben a jelen szerződés tárgyát képező adásvételi szerződés teljesedésbe megy, azaz </w:t>
      </w:r>
      <w:r w:rsidR="008534B9">
        <w:rPr>
          <w:rFonts w:ascii="Times New Roman" w:hAnsi="Times New Roman"/>
        </w:rPr>
        <w:t>vevő az általa vásárolt „Ingatlan”</w:t>
      </w:r>
      <w:r w:rsidRPr="008534B9">
        <w:rPr>
          <w:rFonts w:ascii="Times New Roman" w:hAnsi="Times New Roman"/>
        </w:rPr>
        <w:t xml:space="preserve"> ellenértékét eladó részére maradéktalanul megfizeti. </w:t>
      </w:r>
    </w:p>
    <w:p w14:paraId="0082641E" w14:textId="77777777" w:rsidR="004A2BD2" w:rsidRPr="00DD68C5" w:rsidRDefault="004A2BD2" w:rsidP="00E546A9">
      <w:pPr>
        <w:spacing w:after="0" w:line="240" w:lineRule="auto"/>
        <w:jc w:val="both"/>
        <w:rPr>
          <w:rFonts w:ascii="Times New Roman" w:hAnsi="Times New Roman"/>
        </w:rPr>
      </w:pPr>
    </w:p>
    <w:p w14:paraId="25477BE3" w14:textId="77777777" w:rsidR="004A2BD2" w:rsidRPr="00DD68C5" w:rsidRDefault="004A2BD2" w:rsidP="00E546A9">
      <w:pPr>
        <w:spacing w:after="0" w:line="240" w:lineRule="auto"/>
        <w:jc w:val="both"/>
        <w:rPr>
          <w:rFonts w:ascii="Times New Roman" w:hAnsi="Times New Roman"/>
          <w:b/>
        </w:rPr>
      </w:pPr>
      <w:r w:rsidRPr="00DD68C5">
        <w:rPr>
          <w:rFonts w:ascii="Times New Roman" w:hAnsi="Times New Roman"/>
          <w:b/>
        </w:rPr>
        <w:t>Mindkét szerződő fél jelen okirat aláírásával feltétlen és visszavonhatatlan hozzájárulását adja ahhoz, hogy a telekalakítás valamint a telekhatár rendezés a jelen szerződés mellékletét képező változási vázrajznak, a jelen szerződésben</w:t>
      </w:r>
      <w:r w:rsidR="008534B9">
        <w:rPr>
          <w:rFonts w:ascii="Times New Roman" w:hAnsi="Times New Roman"/>
          <w:b/>
        </w:rPr>
        <w:t xml:space="preserve"> hivatkozott 805080/10/2021.03.09</w:t>
      </w:r>
      <w:r w:rsidRPr="00DD68C5">
        <w:rPr>
          <w:rFonts w:ascii="Times New Roman" w:hAnsi="Times New Roman"/>
          <w:b/>
        </w:rPr>
        <w:t xml:space="preserve">.-as számú a Bács-Kiskun Megyei Kormányhivatal </w:t>
      </w:r>
      <w:r w:rsidR="008534B9" w:rsidRPr="008534B9">
        <w:rPr>
          <w:rFonts w:ascii="Times New Roman" w:hAnsi="Times New Roman"/>
          <w:b/>
        </w:rPr>
        <w:t xml:space="preserve">Földhivatali Főosztálya </w:t>
      </w:r>
      <w:r w:rsidRPr="00DD68C5">
        <w:rPr>
          <w:rFonts w:ascii="Times New Roman" w:hAnsi="Times New Roman"/>
          <w:b/>
        </w:rPr>
        <w:t>által hozott telekalakítási engedély</w:t>
      </w:r>
      <w:r w:rsidR="00082938" w:rsidRPr="00DD68C5">
        <w:rPr>
          <w:rFonts w:ascii="Times New Roman" w:hAnsi="Times New Roman"/>
          <w:b/>
        </w:rPr>
        <w:t>n</w:t>
      </w:r>
      <w:r w:rsidRPr="00DD68C5">
        <w:rPr>
          <w:rFonts w:ascii="Times New Roman" w:hAnsi="Times New Roman"/>
          <w:b/>
        </w:rPr>
        <w:t xml:space="preserve">ek, valamint a jelen okiratban írtaknak megfelelően az ingatlan-nyilvántartáson átvezetésre kerüljön. </w:t>
      </w:r>
    </w:p>
    <w:p w14:paraId="426874A7" w14:textId="77777777" w:rsidR="004A2BD2" w:rsidRPr="00DD68C5" w:rsidRDefault="004A2BD2" w:rsidP="00E546A9">
      <w:pPr>
        <w:spacing w:after="0" w:line="240" w:lineRule="auto"/>
        <w:jc w:val="both"/>
        <w:rPr>
          <w:rFonts w:ascii="Times New Roman" w:hAnsi="Times New Roman"/>
        </w:rPr>
      </w:pPr>
    </w:p>
    <w:p w14:paraId="3C50110F" w14:textId="77777777" w:rsidR="006F3703" w:rsidRPr="00DD68C5" w:rsidRDefault="004A2BD2" w:rsidP="00E546A9">
      <w:pPr>
        <w:spacing w:after="0" w:line="240" w:lineRule="auto"/>
        <w:jc w:val="both"/>
        <w:rPr>
          <w:rFonts w:ascii="Times New Roman" w:hAnsi="Times New Roman"/>
        </w:rPr>
      </w:pPr>
      <w:r w:rsidRPr="00DD68C5">
        <w:rPr>
          <w:rFonts w:ascii="Times New Roman" w:hAnsi="Times New Roman"/>
        </w:rPr>
        <w:t>5./ Felek kijelenti, hogy az okiratszerkesztő ügyvéd tájékoztatását a jelen szerződés kapcsán felmerülő adózási</w:t>
      </w:r>
      <w:r w:rsidR="00082938" w:rsidRPr="00DD68C5">
        <w:rPr>
          <w:rFonts w:ascii="Times New Roman" w:hAnsi="Times New Roman"/>
        </w:rPr>
        <w:t>,</w:t>
      </w:r>
      <w:r w:rsidRPr="00DD68C5">
        <w:rPr>
          <w:rFonts w:ascii="Times New Roman" w:hAnsi="Times New Roman"/>
        </w:rPr>
        <w:t xml:space="preserve"> illetékfizetési kötelezettség tárgyában tudomásul vették. </w:t>
      </w:r>
    </w:p>
    <w:p w14:paraId="66AB3B46" w14:textId="77777777" w:rsidR="007C0550" w:rsidRPr="00DD68C5" w:rsidRDefault="007C0550" w:rsidP="00E54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0DC991" w14:textId="77777777" w:rsidR="007C0550" w:rsidRPr="00DD68C5" w:rsidRDefault="004A2BD2" w:rsidP="00E54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6</w:t>
      </w:r>
      <w:r w:rsidR="007C0550" w:rsidRPr="00DD68C5">
        <w:rPr>
          <w:rFonts w:ascii="Times New Roman" w:hAnsi="Times New Roman" w:cs="Times New Roman"/>
        </w:rPr>
        <w:t>./ Vevő jelen szerződés tárg</w:t>
      </w:r>
      <w:r w:rsidR="008534B9">
        <w:rPr>
          <w:rFonts w:ascii="Times New Roman" w:hAnsi="Times New Roman" w:cs="Times New Roman"/>
        </w:rPr>
        <w:t>yát képező „Ingatlan</w:t>
      </w:r>
      <w:r w:rsidR="00641B16" w:rsidRPr="00BD36A8">
        <w:rPr>
          <w:rFonts w:ascii="Times New Roman" w:hAnsi="Times New Roman" w:cs="Times New Roman"/>
        </w:rPr>
        <w:t>t</w:t>
      </w:r>
      <w:r w:rsidR="008534B9">
        <w:rPr>
          <w:rFonts w:ascii="Times New Roman" w:hAnsi="Times New Roman" w:cs="Times New Roman"/>
        </w:rPr>
        <w:t>”</w:t>
      </w:r>
      <w:r w:rsidR="007C0550" w:rsidRPr="00DD68C5">
        <w:rPr>
          <w:rFonts w:ascii="Times New Roman" w:hAnsi="Times New Roman" w:cs="Times New Roman"/>
        </w:rPr>
        <w:t xml:space="preserve"> megtekintett állapotban vásárolja meg, annak állagával tisztában van.</w:t>
      </w:r>
    </w:p>
    <w:p w14:paraId="75FA910C" w14:textId="77777777" w:rsidR="004A2BD2" w:rsidRPr="00DD68C5" w:rsidRDefault="004A2BD2" w:rsidP="00E54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9B5D3E" w14:textId="77777777" w:rsidR="004A2BD2" w:rsidRPr="00DD68C5" w:rsidRDefault="00FE3470" w:rsidP="00E54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7./ Felek rögzítik, hogy a telekhatá</w:t>
      </w:r>
      <w:r w:rsidR="008534B9">
        <w:rPr>
          <w:rFonts w:ascii="Times New Roman" w:hAnsi="Times New Roman" w:cs="Times New Roman"/>
        </w:rPr>
        <w:t xml:space="preserve">r rendezést követően kialakuló </w:t>
      </w:r>
      <w:r w:rsidRPr="00DD68C5">
        <w:rPr>
          <w:rFonts w:ascii="Times New Roman" w:hAnsi="Times New Roman" w:cs="Times New Roman"/>
        </w:rPr>
        <w:t>ingatlanok vonatkozásában a tulajdoni arány</w:t>
      </w:r>
      <w:r w:rsidR="008534B9">
        <w:rPr>
          <w:rFonts w:ascii="Times New Roman" w:hAnsi="Times New Roman" w:cs="Times New Roman"/>
        </w:rPr>
        <w:t>ok</w:t>
      </w:r>
      <w:r w:rsidRPr="00DD68C5">
        <w:rPr>
          <w:rFonts w:ascii="Times New Roman" w:hAnsi="Times New Roman" w:cs="Times New Roman"/>
        </w:rPr>
        <w:t>ban változás nem köv</w:t>
      </w:r>
      <w:r w:rsidR="00082938" w:rsidRPr="00DD68C5">
        <w:rPr>
          <w:rFonts w:ascii="Times New Roman" w:hAnsi="Times New Roman" w:cs="Times New Roman"/>
        </w:rPr>
        <w:t>etkezik be. Felek feltétlen és visszavonhatatlanul hozzájárulnak ahhoz, hogy</w:t>
      </w:r>
      <w:r w:rsidRPr="00DD68C5">
        <w:rPr>
          <w:rFonts w:ascii="Times New Roman" w:hAnsi="Times New Roman" w:cs="Times New Roman"/>
        </w:rPr>
        <w:t xml:space="preserve"> a telekalakítást, telekhatár rendezést megelőzően az egyes pontban felsorolt valamennyi</w:t>
      </w:r>
      <w:r w:rsidR="00082938" w:rsidRPr="00DD68C5">
        <w:rPr>
          <w:rFonts w:ascii="Times New Roman" w:hAnsi="Times New Roman" w:cs="Times New Roman"/>
        </w:rPr>
        <w:t xml:space="preserve"> bejegyzett</w:t>
      </w:r>
      <w:r w:rsidRPr="00DD68C5">
        <w:rPr>
          <w:rFonts w:ascii="Times New Roman" w:hAnsi="Times New Roman" w:cs="Times New Roman"/>
        </w:rPr>
        <w:t xml:space="preserve"> teher a</w:t>
      </w:r>
      <w:r w:rsidR="00082938" w:rsidRPr="00DD68C5">
        <w:rPr>
          <w:rFonts w:ascii="Times New Roman" w:hAnsi="Times New Roman" w:cs="Times New Roman"/>
        </w:rPr>
        <w:t xml:space="preserve"> tulajdonjog átruházását és a </w:t>
      </w:r>
      <w:r w:rsidRPr="00DD68C5">
        <w:rPr>
          <w:rFonts w:ascii="Times New Roman" w:hAnsi="Times New Roman" w:cs="Times New Roman"/>
        </w:rPr>
        <w:t>telekalakítást követően kialakuló ingatlanokra visszajegyzésre kerül</w:t>
      </w:r>
      <w:r w:rsidR="008534B9">
        <w:rPr>
          <w:rFonts w:ascii="Times New Roman" w:hAnsi="Times New Roman" w:cs="Times New Roman"/>
        </w:rPr>
        <w:t>jön</w:t>
      </w:r>
      <w:r w:rsidRPr="00DD68C5">
        <w:rPr>
          <w:rFonts w:ascii="Times New Roman" w:hAnsi="Times New Roman" w:cs="Times New Roman"/>
        </w:rPr>
        <w:t xml:space="preserve">. </w:t>
      </w:r>
    </w:p>
    <w:p w14:paraId="6B54CBF1" w14:textId="77777777" w:rsidR="00FE3470" w:rsidRPr="00DD68C5" w:rsidRDefault="00FE3470" w:rsidP="00E54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20D423" w14:textId="77777777" w:rsidR="00FE3470" w:rsidRPr="00DD68C5" w:rsidRDefault="008534B9" w:rsidP="00E546A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8./ Vevő</w:t>
      </w:r>
      <w:r w:rsidR="00FE3470" w:rsidRPr="00DD68C5">
        <w:rPr>
          <w:rFonts w:ascii="Times New Roman" w:hAnsi="Times New Roman" w:cs="Times New Roman"/>
        </w:rPr>
        <w:t xml:space="preserve"> nyilatkozik arra vonatkozóan, hogy magyarországi székhellyel rendelkező,</w:t>
      </w:r>
      <w:r w:rsidR="0075606B">
        <w:rPr>
          <w:rFonts w:ascii="Times New Roman" w:hAnsi="Times New Roman" w:cs="Times New Roman"/>
        </w:rPr>
        <w:t xml:space="preserve"> helyi önkormányzat,</w:t>
      </w:r>
      <w:r w:rsidR="00FE3470" w:rsidRPr="00DD68C5">
        <w:rPr>
          <w:rFonts w:ascii="Times New Roman" w:hAnsi="Times New Roman" w:cs="Times New Roman"/>
        </w:rPr>
        <w:t xml:space="preserve"> önáll</w:t>
      </w:r>
      <w:r>
        <w:rPr>
          <w:rFonts w:ascii="Times New Roman" w:hAnsi="Times New Roman" w:cs="Times New Roman"/>
        </w:rPr>
        <w:t xml:space="preserve">ó költségvetési szerv, míg eladó </w:t>
      </w:r>
      <w:r w:rsidR="00FE3470" w:rsidRPr="00DD68C5">
        <w:rPr>
          <w:rFonts w:ascii="Times New Roman" w:hAnsi="Times New Roman" w:cs="Times New Roman"/>
        </w:rPr>
        <w:t>kijelenti, hogy</w:t>
      </w:r>
      <w:r w:rsidRPr="008534B9">
        <w:rPr>
          <w:rFonts w:ascii="Times New Roman" w:hAnsi="Times New Roman" w:cs="Times New Roman"/>
        </w:rPr>
        <w:t xml:space="preserve"> </w:t>
      </w:r>
      <w:r w:rsidRPr="00DD68C5">
        <w:rPr>
          <w:rFonts w:ascii="Times New Roman" w:hAnsi="Times New Roman" w:cs="Times New Roman"/>
        </w:rPr>
        <w:t>magyarországi székhellyel rendelkező</w:t>
      </w:r>
      <w:r>
        <w:rPr>
          <w:rFonts w:ascii="Times New Roman" w:hAnsi="Times New Roman" w:cs="Times New Roman"/>
        </w:rPr>
        <w:t xml:space="preserve"> devizabelföldi gazdasági társaság. </w:t>
      </w:r>
      <w:r w:rsidR="00FE3470" w:rsidRPr="00DD68C5">
        <w:rPr>
          <w:rFonts w:ascii="Times New Roman" w:hAnsi="Times New Roman" w:cs="Times New Roman"/>
        </w:rPr>
        <w:t>Felek egybehangzóan nyilatkozzák, hogy szerződéskötési valamint tulajdonszerzési korlátozás vagy tilalom alatt nem áll</w:t>
      </w:r>
      <w:r>
        <w:rPr>
          <w:rFonts w:ascii="Times New Roman" w:hAnsi="Times New Roman" w:cs="Times New Roman"/>
        </w:rPr>
        <w:t>nak</w:t>
      </w:r>
      <w:r w:rsidR="00FE3470" w:rsidRPr="00DD68C5">
        <w:rPr>
          <w:rFonts w:ascii="Times New Roman" w:hAnsi="Times New Roman" w:cs="Times New Roman"/>
        </w:rPr>
        <w:t xml:space="preserve">. </w:t>
      </w:r>
    </w:p>
    <w:p w14:paraId="197718A9" w14:textId="77777777" w:rsidR="00FE3470" w:rsidRPr="00DD68C5" w:rsidRDefault="00FE3470" w:rsidP="00E54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9CBFD" w14:textId="77777777" w:rsidR="001211F3" w:rsidRDefault="00FE3470" w:rsidP="00E546A9">
      <w:pPr>
        <w:jc w:val="both"/>
        <w:rPr>
          <w:rFonts w:ascii="Times New Roman" w:hAnsi="Times New Roman" w:cs="Times New Roman"/>
          <w:color w:val="000000"/>
        </w:rPr>
      </w:pPr>
      <w:r w:rsidRPr="00DD68C5">
        <w:rPr>
          <w:rFonts w:ascii="Times New Roman" w:hAnsi="Times New Roman" w:cs="Times New Roman"/>
        </w:rPr>
        <w:t xml:space="preserve">9./ </w:t>
      </w:r>
      <w:r w:rsidRPr="00DD68C5">
        <w:rPr>
          <w:rFonts w:ascii="Times New Roman" w:hAnsi="Times New Roman" w:cs="Times New Roman"/>
          <w:color w:val="000000"/>
        </w:rPr>
        <w:t>Sze</w:t>
      </w:r>
      <w:r w:rsidR="008534B9">
        <w:rPr>
          <w:rFonts w:ascii="Times New Roman" w:hAnsi="Times New Roman" w:cs="Times New Roman"/>
          <w:color w:val="000000"/>
        </w:rPr>
        <w:t xml:space="preserve">rződő felek a </w:t>
      </w:r>
      <w:proofErr w:type="spellStart"/>
      <w:r w:rsidR="008534B9">
        <w:rPr>
          <w:rFonts w:ascii="Times New Roman" w:hAnsi="Times New Roman" w:cs="Times New Roman"/>
          <w:color w:val="000000"/>
        </w:rPr>
        <w:t>Pmt</w:t>
      </w:r>
      <w:proofErr w:type="spellEnd"/>
      <w:r w:rsidR="008534B9">
        <w:rPr>
          <w:rFonts w:ascii="Times New Roman" w:hAnsi="Times New Roman" w:cs="Times New Roman"/>
          <w:color w:val="000000"/>
        </w:rPr>
        <w:t>.</w:t>
      </w:r>
      <w:r w:rsidR="001211F3">
        <w:rPr>
          <w:rFonts w:ascii="Times New Roman" w:hAnsi="Times New Roman" w:cs="Times New Roman"/>
          <w:color w:val="000000"/>
        </w:rPr>
        <w:t xml:space="preserve"> tv.</w:t>
      </w:r>
      <w:r w:rsidR="008534B9">
        <w:rPr>
          <w:rFonts w:ascii="Times New Roman" w:hAnsi="Times New Roman" w:cs="Times New Roman"/>
          <w:color w:val="000000"/>
        </w:rPr>
        <w:t xml:space="preserve"> vonatkozó</w:t>
      </w:r>
      <w:r w:rsidRPr="00DD68C5">
        <w:rPr>
          <w:rFonts w:ascii="Times New Roman" w:hAnsi="Times New Roman" w:cs="Times New Roman"/>
          <w:color w:val="000000"/>
        </w:rPr>
        <w:t xml:space="preserve"> előírásának megfelelően nyilatkoznak, hogy jelen ügylet során saját nevükben járnak el. Megbízók hozzájárulásukat adják ahhoz, hogy okiratszerkesztő ügyvéd a </w:t>
      </w:r>
      <w:proofErr w:type="spellStart"/>
      <w:r w:rsidRPr="00DD68C5">
        <w:rPr>
          <w:rFonts w:ascii="Times New Roman" w:hAnsi="Times New Roman" w:cs="Times New Roman"/>
          <w:color w:val="000000"/>
        </w:rPr>
        <w:t>Pmt</w:t>
      </w:r>
      <w:proofErr w:type="spellEnd"/>
      <w:r w:rsidRPr="00DD68C5">
        <w:rPr>
          <w:rFonts w:ascii="Times New Roman" w:hAnsi="Times New Roman" w:cs="Times New Roman"/>
          <w:color w:val="000000"/>
        </w:rPr>
        <w:t>. szerinti ügyfél-átvilágítás során bemutatott okiratokról másolatot készítsen, adataikat a jelen ügylethez kapcsolódó ügyvédi megbízás teljesítése keretében rögzítse, kezelje.</w:t>
      </w:r>
    </w:p>
    <w:p w14:paraId="72134C0C" w14:textId="77777777" w:rsidR="001211F3" w:rsidRPr="001211F3" w:rsidRDefault="001211F3" w:rsidP="00641B16">
      <w:pPr>
        <w:jc w:val="both"/>
        <w:rPr>
          <w:rFonts w:ascii="Times New Roman" w:hAnsi="Times New Roman" w:cs="Times New Roman"/>
          <w:color w:val="000000"/>
        </w:rPr>
      </w:pPr>
      <w:r w:rsidRPr="00BD36A8">
        <w:rPr>
          <w:rFonts w:ascii="Times New Roman" w:hAnsi="Times New Roman" w:cs="Times New Roman"/>
        </w:rPr>
        <w:t xml:space="preserve">10./ </w:t>
      </w:r>
      <w:r w:rsidR="00641B16" w:rsidRPr="00BD36A8">
        <w:rPr>
          <w:rFonts w:ascii="Times New Roman" w:hAnsi="Times New Roman" w:cs="Times New Roman"/>
        </w:rPr>
        <w:t>A Kormány a veszélyhelyzet kihirdetéséről és a veszélyhelyzeti intézkedések hatálybalépéséről szóló 27/2021. (I. 29.) Korm. rendelet értelmében az élet- és vagyonbiztonságot veszélyeztető tömeges megbetegedést okozó SARS-CoV-2 koronavírus világjárvány következményeinek elhárítása, a magyar állampolgárok egészségének és életének megóvása érdekében Magyarország egész területére veszélyhelyzetet hirdet ki. A katasztrófavédelemről és a hozzá kapcsolódó egyes törvények módosításáról szóló 2011. évi CXXVIII. törvény 46. § (4) bekezdésének felhatalmazása alapján veszélyhelyzetben a települési önkormányzat képviselő-testületének feladat- és hatáskörét a polgármester gyakorolja.</w:t>
      </w:r>
      <w:r w:rsidRPr="00BD36A8">
        <w:rPr>
          <w:rFonts w:ascii="Times New Roman" w:hAnsi="Times New Roman" w:cs="Times New Roman"/>
        </w:rPr>
        <w:t xml:space="preserve"> Kiskőrös Város Önkormányzatának </w:t>
      </w:r>
      <w:r w:rsidR="00641B16" w:rsidRPr="00BD36A8">
        <w:rPr>
          <w:rFonts w:ascii="Times New Roman" w:hAnsi="Times New Roman" w:cs="Times New Roman"/>
        </w:rPr>
        <w:t>P</w:t>
      </w:r>
      <w:r w:rsidRPr="00BD36A8">
        <w:rPr>
          <w:rFonts w:ascii="Times New Roman" w:hAnsi="Times New Roman" w:cs="Times New Roman"/>
        </w:rPr>
        <w:t xml:space="preserve">olgármestere a </w:t>
      </w:r>
      <w:r w:rsidR="00641B16" w:rsidRPr="00BD36A8">
        <w:rPr>
          <w:rFonts w:ascii="Times New Roman" w:hAnsi="Times New Roman" w:cs="Times New Roman"/>
        </w:rPr>
        <w:t xml:space="preserve">    </w:t>
      </w:r>
      <w:r w:rsidRPr="00BD36A8">
        <w:rPr>
          <w:rFonts w:ascii="Times New Roman" w:hAnsi="Times New Roman" w:cs="Times New Roman"/>
        </w:rPr>
        <w:t xml:space="preserve">/2021. sz. határozatával </w:t>
      </w:r>
      <w:r w:rsidRPr="0060245B">
        <w:rPr>
          <w:rFonts w:ascii="Times New Roman" w:hAnsi="Times New Roman" w:cs="Times New Roman"/>
        </w:rPr>
        <w:t xml:space="preserve">hozzájárult a visszterhes tulajdonjog átruházáshoz, és az Önkormányzat képviseletében jogosult a szerződés megkötésére, valamint a szükséges jognyilatkozatok megtételére. </w:t>
      </w:r>
    </w:p>
    <w:p w14:paraId="69596FD4" w14:textId="77777777" w:rsidR="001211F3" w:rsidRPr="00D73423" w:rsidRDefault="001211F3" w:rsidP="00E54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3423">
        <w:rPr>
          <w:rFonts w:ascii="Times New Roman" w:hAnsi="Times New Roman" w:cs="Times New Roman"/>
        </w:rPr>
        <w:t xml:space="preserve">11./ Jelen szerződés egyes pontjainak érvénytelensége a szerződés egészének érvényességét nem érinti. </w:t>
      </w:r>
    </w:p>
    <w:p w14:paraId="27240171" w14:textId="77777777" w:rsidR="001211F3" w:rsidRPr="00D73423" w:rsidRDefault="001211F3" w:rsidP="00E54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581555" w14:textId="77777777" w:rsidR="001211F3" w:rsidRPr="00D73423" w:rsidRDefault="001211F3" w:rsidP="00E546A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73423">
        <w:rPr>
          <w:rFonts w:ascii="Times New Roman" w:hAnsi="Times New Roman" w:cs="Times New Roman"/>
        </w:rPr>
        <w:t>12./ A jelen szerződésben nem szabályozott kérdések tekintetében a Ptk. vonatkozó rendelkezési az irányadóak.</w:t>
      </w:r>
    </w:p>
    <w:p w14:paraId="6D372A14" w14:textId="77777777" w:rsidR="001211F3" w:rsidRPr="00D73423" w:rsidRDefault="001211F3" w:rsidP="00E54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56370D" w14:textId="77777777" w:rsidR="001211F3" w:rsidRPr="00D73423" w:rsidRDefault="001211F3" w:rsidP="00E54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3423">
        <w:rPr>
          <w:rFonts w:ascii="Times New Roman" w:hAnsi="Times New Roman" w:cs="Times New Roman"/>
        </w:rPr>
        <w:lastRenderedPageBreak/>
        <w:t xml:space="preserve">13./ </w:t>
      </w:r>
      <w:r>
        <w:rPr>
          <w:rFonts w:ascii="Times New Roman" w:hAnsi="Times New Roman" w:cs="Times New Roman"/>
        </w:rPr>
        <w:t>Vevő</w:t>
      </w:r>
      <w:r w:rsidRPr="00D73423">
        <w:rPr>
          <w:rFonts w:ascii="Times New Roman" w:hAnsi="Times New Roman" w:cs="Times New Roman"/>
        </w:rPr>
        <w:t xml:space="preserve"> jelen okirat megszerkesztésével megbízza a </w:t>
      </w:r>
      <w:proofErr w:type="spellStart"/>
      <w:r w:rsidRPr="00D73423">
        <w:rPr>
          <w:rFonts w:ascii="Times New Roman" w:hAnsi="Times New Roman" w:cs="Times New Roman"/>
        </w:rPr>
        <w:t>Hauk</w:t>
      </w:r>
      <w:proofErr w:type="spellEnd"/>
      <w:r w:rsidRPr="00D73423">
        <w:rPr>
          <w:rFonts w:ascii="Times New Roman" w:hAnsi="Times New Roman" w:cs="Times New Roman"/>
        </w:rPr>
        <w:t xml:space="preserve"> Ügyvédi Irodát (6200 Kiskőrös, Szarvas u. 2. II/3.), egyúttal meghatalmazza, hogy a tulajdonos változásnak, valamint a telekalakításnak az ingatlan- nyilvántartáson történő átvezetése kapcsán az illetékes földhivatal előtt teljes jogkörrel eljárjon. Az okiratszerkesztő Dr </w:t>
      </w:r>
      <w:proofErr w:type="spellStart"/>
      <w:r w:rsidRPr="00D73423">
        <w:rPr>
          <w:rFonts w:ascii="Times New Roman" w:hAnsi="Times New Roman" w:cs="Times New Roman"/>
        </w:rPr>
        <w:t>Hauk</w:t>
      </w:r>
      <w:proofErr w:type="spellEnd"/>
      <w:r w:rsidRPr="00D73423">
        <w:rPr>
          <w:rFonts w:ascii="Times New Roman" w:hAnsi="Times New Roman" w:cs="Times New Roman"/>
        </w:rPr>
        <w:t xml:space="preserve"> Gábor ügyvéd a szerződés ellenjegyzésével a meghatalmazást és a megbízást elfogadja. </w:t>
      </w:r>
    </w:p>
    <w:p w14:paraId="1E8ADC3F" w14:textId="77777777" w:rsidR="001211F3" w:rsidRDefault="001211F3" w:rsidP="00E54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300D5D" w14:textId="77777777" w:rsidR="001211F3" w:rsidRPr="00D73423" w:rsidRDefault="001211F3" w:rsidP="00E54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3423">
        <w:rPr>
          <w:rFonts w:ascii="Times New Roman" w:hAnsi="Times New Roman" w:cs="Times New Roman"/>
        </w:rPr>
        <w:t xml:space="preserve">14./ Felek jelen okirat aláírásával kifejezetten hangsúlyozzák, hogy az okirat szerződéses akaratukkal mindenben megegyezik, így azt ügyvédi tényvázlatként is aláírják. </w:t>
      </w:r>
    </w:p>
    <w:p w14:paraId="5E7D96A1" w14:textId="77777777" w:rsidR="001211F3" w:rsidRPr="00D73423" w:rsidRDefault="001211F3" w:rsidP="00E54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088345" w14:textId="77777777" w:rsidR="001211F3" w:rsidRPr="00D73423" w:rsidRDefault="001211F3" w:rsidP="00E54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3423">
        <w:rPr>
          <w:rFonts w:ascii="Times New Roman" w:hAnsi="Times New Roman" w:cs="Times New Roman"/>
        </w:rPr>
        <w:t>15./ Felek rögzítik, hogy a szerződéssel kapcsolatban felmerülő valamennyi költség – mind a telekalakítással, mind a tulajdonjog átruházásával kapcsolatban felmerülő igazgatási szolgáltatási díjak, valamint ügyvédi munkadíj – teljes egészében vevőt terheli.</w:t>
      </w:r>
    </w:p>
    <w:p w14:paraId="48A0AD4E" w14:textId="77777777" w:rsidR="001211F3" w:rsidRDefault="001211F3" w:rsidP="00E54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256EDD" w14:textId="77777777" w:rsidR="001211F3" w:rsidRDefault="001211F3" w:rsidP="00E54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3423">
        <w:rPr>
          <w:rFonts w:ascii="Times New Roman" w:hAnsi="Times New Roman" w:cs="Times New Roman"/>
        </w:rPr>
        <w:t>16./ Fele</w:t>
      </w:r>
      <w:r w:rsidR="00641B16" w:rsidRPr="00BD36A8">
        <w:rPr>
          <w:rFonts w:ascii="Times New Roman" w:hAnsi="Times New Roman" w:cs="Times New Roman"/>
        </w:rPr>
        <w:t>k</w:t>
      </w:r>
      <w:r w:rsidRPr="00BD36A8">
        <w:rPr>
          <w:rFonts w:ascii="Times New Roman" w:hAnsi="Times New Roman" w:cs="Times New Roman"/>
        </w:rPr>
        <w:t xml:space="preserve"> </w:t>
      </w:r>
      <w:r w:rsidRPr="00D73423">
        <w:rPr>
          <w:rFonts w:ascii="Times New Roman" w:hAnsi="Times New Roman" w:cs="Times New Roman"/>
        </w:rPr>
        <w:t>rögzítik, hogy az okirat 7 példányban készült, melyből felek 1-1 példányt az okirat aláírásával egyidejűleg az okiratszerkesztő ügyvédtől átvesznek.</w:t>
      </w:r>
    </w:p>
    <w:p w14:paraId="521AF2D8" w14:textId="77777777" w:rsidR="001211F3" w:rsidRDefault="001211F3" w:rsidP="00E54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E32B26" w14:textId="77777777" w:rsidR="001211F3" w:rsidRPr="00BD36A8" w:rsidRDefault="001211F3" w:rsidP="00E54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36A8">
        <w:rPr>
          <w:rFonts w:ascii="Times New Roman" w:hAnsi="Times New Roman" w:cs="Times New Roman"/>
        </w:rPr>
        <w:t xml:space="preserve">17./ </w:t>
      </w:r>
      <w:r w:rsidR="00641B16" w:rsidRPr="00BD36A8">
        <w:rPr>
          <w:rFonts w:ascii="Times New Roman" w:hAnsi="Times New Roman" w:cs="Times New Roman"/>
        </w:rPr>
        <w:t xml:space="preserve">Szerződést kötő felek megegyeznek abban, </w:t>
      </w:r>
      <w:r w:rsidRPr="00BD36A8">
        <w:rPr>
          <w:rFonts w:ascii="Times New Roman" w:hAnsi="Times New Roman" w:cs="Times New Roman"/>
        </w:rPr>
        <w:t xml:space="preserve">hogy az adásvétel és a telekalakítás ingatlan- nyilvántartáson történő átvezetését követő </w:t>
      </w:r>
      <w:r w:rsidR="00641B16" w:rsidRPr="00BD36A8">
        <w:rPr>
          <w:rFonts w:ascii="Times New Roman" w:hAnsi="Times New Roman" w:cs="Times New Roman"/>
        </w:rPr>
        <w:t>1</w:t>
      </w:r>
      <w:r w:rsidRPr="00BD36A8">
        <w:rPr>
          <w:rFonts w:ascii="Times New Roman" w:hAnsi="Times New Roman" w:cs="Times New Roman"/>
        </w:rPr>
        <w:t xml:space="preserve"> hónapon belül, a kialakult új telekhatárra a kerítést </w:t>
      </w:r>
      <w:r w:rsidR="00641B16" w:rsidRPr="00BD36A8">
        <w:rPr>
          <w:rFonts w:ascii="Times New Roman" w:hAnsi="Times New Roman" w:cs="Times New Roman"/>
        </w:rPr>
        <w:t xml:space="preserve">Eladó </w:t>
      </w:r>
      <w:r w:rsidRPr="00BD36A8">
        <w:rPr>
          <w:rFonts w:ascii="Times New Roman" w:hAnsi="Times New Roman" w:cs="Times New Roman"/>
        </w:rPr>
        <w:t xml:space="preserve">a saját költségén </w:t>
      </w:r>
      <w:r w:rsidR="00641B16" w:rsidRPr="00BD36A8">
        <w:rPr>
          <w:rFonts w:ascii="Times New Roman" w:hAnsi="Times New Roman" w:cs="Times New Roman"/>
        </w:rPr>
        <w:t>áthelyezi.</w:t>
      </w:r>
    </w:p>
    <w:p w14:paraId="1BFB331D" w14:textId="77777777" w:rsidR="00126305" w:rsidRPr="00D73423" w:rsidRDefault="00126305" w:rsidP="00E54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E49F01" w14:textId="77777777" w:rsidR="001211F3" w:rsidRDefault="001211F3" w:rsidP="00E54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3423">
        <w:rPr>
          <w:rFonts w:ascii="Times New Roman" w:hAnsi="Times New Roman" w:cs="Times New Roman"/>
        </w:rPr>
        <w:t>Felek jelen szerződést elolvasás és értelmezést követően, mint akaratukkal mindenben megegyezőt jóváhagyólag írják alá.</w:t>
      </w:r>
    </w:p>
    <w:p w14:paraId="73B49711" w14:textId="77777777" w:rsidR="00E546A9" w:rsidRDefault="00E546A9" w:rsidP="001211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145FBC" w14:textId="77777777" w:rsidR="00E546A9" w:rsidRPr="00D80F95" w:rsidRDefault="00E546A9" w:rsidP="00E54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 xml:space="preserve">Kiskőrös, </w:t>
      </w:r>
      <w:r>
        <w:rPr>
          <w:rFonts w:ascii="Times New Roman" w:hAnsi="Times New Roman" w:cs="Times New Roman"/>
        </w:rPr>
        <w:t>2021.</w:t>
      </w:r>
    </w:p>
    <w:p w14:paraId="12A9932E" w14:textId="77777777" w:rsidR="00E546A9" w:rsidRPr="00D80F95" w:rsidRDefault="00E546A9" w:rsidP="00E546A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0E800423" w14:textId="77777777" w:rsidR="00E546A9" w:rsidRDefault="00E546A9" w:rsidP="00E546A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602B5D92" w14:textId="77777777" w:rsidR="00BD36A8" w:rsidRDefault="00BD36A8" w:rsidP="00E546A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7AB1A658" w14:textId="77777777" w:rsidR="00BD36A8" w:rsidRDefault="00BD36A8" w:rsidP="00E546A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0C4764EC" w14:textId="77777777" w:rsidR="00BD36A8" w:rsidRPr="00D80F95" w:rsidRDefault="00BD36A8" w:rsidP="00E546A9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29F77B64" w14:textId="77777777" w:rsidR="00E546A9" w:rsidRPr="00D80F95" w:rsidRDefault="00E546A9" w:rsidP="00E546A9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bCs/>
          <w:spacing w:val="-2"/>
        </w:rPr>
      </w:pPr>
      <w:r w:rsidRPr="00D80F95">
        <w:rPr>
          <w:rFonts w:ascii="Times New Roman" w:hAnsi="Times New Roman" w:cs="Times New Roman"/>
          <w:bCs/>
          <w:spacing w:val="-2"/>
        </w:rPr>
        <w:tab/>
        <w:t>Kiskőrös Város Önkormányzata</w:t>
      </w:r>
      <w:r w:rsidRPr="00D80F95"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>DRUK-KER Kft.</w:t>
      </w:r>
    </w:p>
    <w:p w14:paraId="16457403" w14:textId="77777777" w:rsidR="00E546A9" w:rsidRPr="00D80F95" w:rsidRDefault="00E546A9" w:rsidP="00E546A9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bCs/>
          <w:spacing w:val="-2"/>
        </w:rPr>
      </w:pPr>
      <w:r w:rsidRPr="00D80F95">
        <w:rPr>
          <w:rFonts w:ascii="Times New Roman" w:hAnsi="Times New Roman" w:cs="Times New Roman"/>
          <w:bCs/>
          <w:spacing w:val="-2"/>
        </w:rPr>
        <w:tab/>
      </w:r>
      <w:proofErr w:type="spellStart"/>
      <w:r w:rsidRPr="00D80F95">
        <w:rPr>
          <w:rFonts w:ascii="Times New Roman" w:hAnsi="Times New Roman" w:cs="Times New Roman"/>
          <w:bCs/>
          <w:spacing w:val="-2"/>
        </w:rPr>
        <w:t>képv</w:t>
      </w:r>
      <w:proofErr w:type="spellEnd"/>
      <w:r w:rsidRPr="00D80F95">
        <w:rPr>
          <w:rFonts w:ascii="Times New Roman" w:hAnsi="Times New Roman" w:cs="Times New Roman"/>
          <w:bCs/>
          <w:spacing w:val="-2"/>
        </w:rPr>
        <w:t>.: Domonyi László Mihály polgármester</w:t>
      </w:r>
      <w:r w:rsidRPr="00D80F95">
        <w:rPr>
          <w:rFonts w:ascii="Times New Roman" w:hAnsi="Times New Roman" w:cs="Times New Roman"/>
          <w:bCs/>
          <w:spacing w:val="-2"/>
        </w:rPr>
        <w:tab/>
      </w:r>
      <w:proofErr w:type="spellStart"/>
      <w:r>
        <w:rPr>
          <w:rFonts w:ascii="Times New Roman" w:hAnsi="Times New Roman" w:cs="Times New Roman"/>
          <w:bCs/>
          <w:spacing w:val="-2"/>
        </w:rPr>
        <w:t>képv</w:t>
      </w:r>
      <w:proofErr w:type="spellEnd"/>
      <w:r>
        <w:rPr>
          <w:rFonts w:ascii="Times New Roman" w:hAnsi="Times New Roman" w:cs="Times New Roman"/>
          <w:bCs/>
          <w:spacing w:val="-2"/>
        </w:rPr>
        <w:t>.: Markó Péter ügyvezető</w:t>
      </w:r>
    </w:p>
    <w:p w14:paraId="018051EA" w14:textId="77777777" w:rsidR="00E546A9" w:rsidRDefault="00E546A9" w:rsidP="00E546A9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bCs/>
          <w:spacing w:val="-2"/>
        </w:rPr>
      </w:pPr>
      <w:r w:rsidRPr="00D80F95"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>Vevő</w:t>
      </w:r>
      <w:r w:rsidRPr="00E546A9">
        <w:rPr>
          <w:rFonts w:ascii="Times New Roman" w:hAnsi="Times New Roman" w:cs="Times New Roman"/>
          <w:bCs/>
          <w:spacing w:val="-2"/>
        </w:rPr>
        <w:t xml:space="preserve"> </w:t>
      </w:r>
      <w:r>
        <w:rPr>
          <w:rFonts w:ascii="Times New Roman" w:hAnsi="Times New Roman" w:cs="Times New Roman"/>
          <w:bCs/>
          <w:spacing w:val="-2"/>
        </w:rPr>
        <w:tab/>
        <w:t>Eladó</w:t>
      </w:r>
    </w:p>
    <w:p w14:paraId="32D321AD" w14:textId="77777777" w:rsidR="00E546A9" w:rsidRPr="00D80F95" w:rsidRDefault="00E546A9" w:rsidP="00E546A9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</w:r>
    </w:p>
    <w:p w14:paraId="68BFAF01" w14:textId="77777777" w:rsidR="00E546A9" w:rsidRPr="00D80F95" w:rsidRDefault="00E546A9" w:rsidP="00E54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A9B7CF" w14:textId="77777777" w:rsidR="00E546A9" w:rsidRPr="00D80F95" w:rsidRDefault="00E546A9" w:rsidP="00E54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>Az önkormányzati vagyonról, a vagyon hasznosításáról</w:t>
      </w:r>
    </w:p>
    <w:p w14:paraId="35FD345A" w14:textId="77777777" w:rsidR="00E546A9" w:rsidRPr="00D80F95" w:rsidRDefault="00E546A9" w:rsidP="00E546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 xml:space="preserve">szóló 26/2012. (XII. 19.) önk. rendelet 11. § (2) </w:t>
      </w:r>
      <w:proofErr w:type="spellStart"/>
      <w:r w:rsidRPr="00D80F95">
        <w:rPr>
          <w:rFonts w:ascii="Times New Roman" w:hAnsi="Times New Roman" w:cs="Times New Roman"/>
        </w:rPr>
        <w:t>bek</w:t>
      </w:r>
      <w:proofErr w:type="spellEnd"/>
      <w:r w:rsidRPr="00D80F95">
        <w:rPr>
          <w:rFonts w:ascii="Times New Roman" w:hAnsi="Times New Roman" w:cs="Times New Roman"/>
        </w:rPr>
        <w:t>.</w:t>
      </w:r>
    </w:p>
    <w:p w14:paraId="4DCE245B" w14:textId="77777777" w:rsidR="00E546A9" w:rsidRPr="00E97E9D" w:rsidRDefault="00E546A9" w:rsidP="00E546A9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E9D">
        <w:rPr>
          <w:rFonts w:ascii="Times New Roman" w:hAnsi="Times New Roman" w:cs="Times New Roman"/>
        </w:rPr>
        <w:t xml:space="preserve">alapján </w:t>
      </w:r>
      <w:proofErr w:type="spellStart"/>
      <w:r w:rsidRPr="00E97E9D">
        <w:rPr>
          <w:rFonts w:ascii="Times New Roman" w:hAnsi="Times New Roman" w:cs="Times New Roman"/>
        </w:rPr>
        <w:t>ellenjegyzem</w:t>
      </w:r>
      <w:proofErr w:type="spellEnd"/>
      <w:r w:rsidRPr="00E97E9D">
        <w:rPr>
          <w:rFonts w:ascii="Times New Roman" w:hAnsi="Times New Roman" w:cs="Times New Roman"/>
        </w:rPr>
        <w:t>:</w:t>
      </w:r>
      <w:r w:rsidRPr="00E97E9D">
        <w:rPr>
          <w:rFonts w:ascii="Times New Roman" w:hAnsi="Times New Roman" w:cs="Times New Roman"/>
        </w:rPr>
        <w:tab/>
        <w:t xml:space="preserve">Pénzügyileg </w:t>
      </w:r>
      <w:proofErr w:type="spellStart"/>
      <w:r w:rsidRPr="00E97E9D">
        <w:rPr>
          <w:rFonts w:ascii="Times New Roman" w:hAnsi="Times New Roman" w:cs="Times New Roman"/>
        </w:rPr>
        <w:t>ellenjegyzem</w:t>
      </w:r>
      <w:proofErr w:type="spellEnd"/>
      <w:r w:rsidRPr="00E97E9D">
        <w:rPr>
          <w:rFonts w:ascii="Times New Roman" w:hAnsi="Times New Roman" w:cs="Times New Roman"/>
        </w:rPr>
        <w:t>:</w:t>
      </w:r>
    </w:p>
    <w:p w14:paraId="785591B8" w14:textId="77777777" w:rsidR="00E546A9" w:rsidRPr="00E97E9D" w:rsidRDefault="00E546A9" w:rsidP="00E54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C437CF" w14:textId="77777777" w:rsidR="00E546A9" w:rsidRDefault="00E546A9" w:rsidP="00E54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9DAC55" w14:textId="77777777" w:rsidR="00BD36A8" w:rsidRPr="00E97E9D" w:rsidRDefault="00BD36A8" w:rsidP="00E546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E91231" w14:textId="77777777" w:rsidR="00E546A9" w:rsidRPr="00E97E9D" w:rsidRDefault="00E546A9" w:rsidP="00E546A9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E9D">
        <w:rPr>
          <w:rFonts w:ascii="Times New Roman" w:hAnsi="Times New Roman" w:cs="Times New Roman"/>
        </w:rPr>
        <w:tab/>
        <w:t>Dr. Turán Csaba</w:t>
      </w:r>
      <w:r w:rsidRPr="00E97E9D">
        <w:rPr>
          <w:rFonts w:ascii="Times New Roman" w:hAnsi="Times New Roman" w:cs="Times New Roman"/>
        </w:rPr>
        <w:tab/>
      </w:r>
      <w:r w:rsidRPr="00BD36A8">
        <w:rPr>
          <w:rFonts w:ascii="Times New Roman" w:hAnsi="Times New Roman" w:cs="Times New Roman"/>
        </w:rPr>
        <w:t>Szlanka Pálné</w:t>
      </w:r>
    </w:p>
    <w:p w14:paraId="226BCF6C" w14:textId="77777777" w:rsidR="00E546A9" w:rsidRDefault="00E546A9" w:rsidP="00E546A9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E9D">
        <w:rPr>
          <w:rFonts w:ascii="Times New Roman" w:hAnsi="Times New Roman" w:cs="Times New Roman"/>
        </w:rPr>
        <w:tab/>
        <w:t>jegyző</w:t>
      </w:r>
      <w:r w:rsidRPr="00E97E9D">
        <w:rPr>
          <w:rFonts w:ascii="Times New Roman" w:hAnsi="Times New Roman" w:cs="Times New Roman"/>
        </w:rPr>
        <w:tab/>
        <w:t>pénzügyi osztályvezető</w:t>
      </w:r>
    </w:p>
    <w:p w14:paraId="1D01321C" w14:textId="77777777" w:rsidR="00E546A9" w:rsidRDefault="00E546A9" w:rsidP="00E546A9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1EC27C6" w14:textId="77777777" w:rsidR="00E546A9" w:rsidRDefault="00E546A9" w:rsidP="00E546A9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BBEBB55" w14:textId="77777777" w:rsidR="00126305" w:rsidRDefault="00126305" w:rsidP="00E546A9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F259502" w14:textId="77777777" w:rsidR="00126305" w:rsidRDefault="00126305" w:rsidP="00E546A9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FD21B36" w14:textId="77777777" w:rsidR="00E546A9" w:rsidRPr="00D73423" w:rsidRDefault="00E546A9" w:rsidP="001211F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546A9" w:rsidRPr="00D73423" w:rsidSect="00EB4D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9F9A2" w14:textId="77777777" w:rsidR="00EB3A34" w:rsidRDefault="00EB3A34" w:rsidP="00AE34CE">
      <w:pPr>
        <w:spacing w:after="0" w:line="240" w:lineRule="auto"/>
      </w:pPr>
      <w:r>
        <w:separator/>
      </w:r>
    </w:p>
  </w:endnote>
  <w:endnote w:type="continuationSeparator" w:id="0">
    <w:p w14:paraId="1785E8D3" w14:textId="77777777" w:rsidR="00EB3A34" w:rsidRDefault="00EB3A34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1015"/>
      <w:docPartObj>
        <w:docPartGallery w:val="Page Numbers (Bottom of Page)"/>
        <w:docPartUnique/>
      </w:docPartObj>
    </w:sdtPr>
    <w:sdtEndPr/>
    <w:sdtContent>
      <w:p w14:paraId="7EFB8508" w14:textId="77777777" w:rsidR="001211F3" w:rsidRDefault="0033570D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4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22B74AD" w14:textId="77777777" w:rsidR="001211F3" w:rsidRDefault="001211F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A3E9" w14:textId="77777777" w:rsidR="00EB3A34" w:rsidRDefault="00EB3A34" w:rsidP="00AE34CE">
      <w:pPr>
        <w:spacing w:after="0" w:line="240" w:lineRule="auto"/>
      </w:pPr>
      <w:r>
        <w:separator/>
      </w:r>
    </w:p>
  </w:footnote>
  <w:footnote w:type="continuationSeparator" w:id="0">
    <w:p w14:paraId="353B7165" w14:textId="77777777" w:rsidR="00EB3A34" w:rsidRDefault="00EB3A34" w:rsidP="00AE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74499"/>
    <w:multiLevelType w:val="hybridMultilevel"/>
    <w:tmpl w:val="3AAC381E"/>
    <w:lvl w:ilvl="0" w:tplc="D0EEE3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70862"/>
    <w:multiLevelType w:val="hybridMultilevel"/>
    <w:tmpl w:val="AC329B70"/>
    <w:lvl w:ilvl="0" w:tplc="768A13B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6F"/>
    <w:rsid w:val="00003915"/>
    <w:rsid w:val="0000716C"/>
    <w:rsid w:val="00016144"/>
    <w:rsid w:val="000450E8"/>
    <w:rsid w:val="00082938"/>
    <w:rsid w:val="000E7B90"/>
    <w:rsid w:val="001211F3"/>
    <w:rsid w:val="00126305"/>
    <w:rsid w:val="00132157"/>
    <w:rsid w:val="00132EF0"/>
    <w:rsid w:val="001443B5"/>
    <w:rsid w:val="00185953"/>
    <w:rsid w:val="001D0FE2"/>
    <w:rsid w:val="002B461F"/>
    <w:rsid w:val="00300875"/>
    <w:rsid w:val="00303395"/>
    <w:rsid w:val="0033570D"/>
    <w:rsid w:val="00366AAB"/>
    <w:rsid w:val="003D72C2"/>
    <w:rsid w:val="00466645"/>
    <w:rsid w:val="00470E4F"/>
    <w:rsid w:val="004A2BD2"/>
    <w:rsid w:val="004B20E2"/>
    <w:rsid w:val="005419D4"/>
    <w:rsid w:val="00542A7B"/>
    <w:rsid w:val="00567715"/>
    <w:rsid w:val="00575AAF"/>
    <w:rsid w:val="005848FE"/>
    <w:rsid w:val="00592592"/>
    <w:rsid w:val="005C3DF1"/>
    <w:rsid w:val="0063066F"/>
    <w:rsid w:val="00641B16"/>
    <w:rsid w:val="006A3CDF"/>
    <w:rsid w:val="006F3703"/>
    <w:rsid w:val="00710D29"/>
    <w:rsid w:val="0075606B"/>
    <w:rsid w:val="007C0550"/>
    <w:rsid w:val="007C2CDC"/>
    <w:rsid w:val="00814474"/>
    <w:rsid w:val="00852A14"/>
    <w:rsid w:val="008534B9"/>
    <w:rsid w:val="00885F2A"/>
    <w:rsid w:val="008A4783"/>
    <w:rsid w:val="008D3361"/>
    <w:rsid w:val="008F425D"/>
    <w:rsid w:val="00920AC5"/>
    <w:rsid w:val="0092316E"/>
    <w:rsid w:val="0093462F"/>
    <w:rsid w:val="00974F09"/>
    <w:rsid w:val="00993EE0"/>
    <w:rsid w:val="00995BA9"/>
    <w:rsid w:val="009D7CFA"/>
    <w:rsid w:val="00A35F1E"/>
    <w:rsid w:val="00A5629D"/>
    <w:rsid w:val="00AB7D7A"/>
    <w:rsid w:val="00AE34CE"/>
    <w:rsid w:val="00BB3624"/>
    <w:rsid w:val="00BD36A8"/>
    <w:rsid w:val="00BD4F14"/>
    <w:rsid w:val="00C145B6"/>
    <w:rsid w:val="00CC3726"/>
    <w:rsid w:val="00D147A0"/>
    <w:rsid w:val="00D45853"/>
    <w:rsid w:val="00D46D91"/>
    <w:rsid w:val="00D61488"/>
    <w:rsid w:val="00DB4FBA"/>
    <w:rsid w:val="00DD68C5"/>
    <w:rsid w:val="00DE01F1"/>
    <w:rsid w:val="00E0255E"/>
    <w:rsid w:val="00E161DC"/>
    <w:rsid w:val="00E546A9"/>
    <w:rsid w:val="00E63897"/>
    <w:rsid w:val="00E704B2"/>
    <w:rsid w:val="00E81688"/>
    <w:rsid w:val="00EA2A5B"/>
    <w:rsid w:val="00EB3A34"/>
    <w:rsid w:val="00EB4D77"/>
    <w:rsid w:val="00F1207A"/>
    <w:rsid w:val="00F204EE"/>
    <w:rsid w:val="00F26F39"/>
    <w:rsid w:val="00F432F6"/>
    <w:rsid w:val="00F8536B"/>
    <w:rsid w:val="00FE3470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6FBF"/>
  <w15:docId w15:val="{4FBA9F4E-AAE9-4A2A-99AA-D3A1A122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1620</Words>
  <Characters>11183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2</cp:revision>
  <cp:lastPrinted>2017-05-30T09:06:00Z</cp:lastPrinted>
  <dcterms:created xsi:type="dcterms:W3CDTF">2021-05-31T07:09:00Z</dcterms:created>
  <dcterms:modified xsi:type="dcterms:W3CDTF">2021-05-31T07:09:00Z</dcterms:modified>
</cp:coreProperties>
</file>