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FD75" w14:textId="77777777" w:rsidR="001456A9" w:rsidRPr="009A6D7B" w:rsidRDefault="001456A9" w:rsidP="00C157C2">
      <w:pPr>
        <w:pStyle w:val="Szvegtrzs"/>
        <w:rPr>
          <w:sz w:val="22"/>
          <w:szCs w:val="22"/>
        </w:rPr>
      </w:pPr>
    </w:p>
    <w:p w14:paraId="2F8B4653" w14:textId="77777777" w:rsidR="008D1FE3" w:rsidRPr="00C157C2" w:rsidRDefault="008D1FE3" w:rsidP="00AC769D">
      <w:pPr>
        <w:pStyle w:val="Szvegtrzs"/>
        <w:jc w:val="center"/>
        <w:rPr>
          <w:b/>
          <w:bCs/>
          <w:sz w:val="22"/>
          <w:szCs w:val="22"/>
        </w:rPr>
      </w:pPr>
      <w:r w:rsidRPr="00C157C2">
        <w:rPr>
          <w:b/>
          <w:bCs/>
          <w:sz w:val="22"/>
          <w:szCs w:val="22"/>
        </w:rPr>
        <w:t>KISKŐRÖS VÁROS ÖNKORMÁNYZATA</w:t>
      </w:r>
    </w:p>
    <w:p w14:paraId="0D15A94F" w14:textId="77777777" w:rsidR="008D1FE3" w:rsidRPr="00C157C2" w:rsidRDefault="008D1FE3" w:rsidP="00AC769D">
      <w:pPr>
        <w:pStyle w:val="Szvegtrzs"/>
        <w:jc w:val="center"/>
        <w:rPr>
          <w:b/>
          <w:bCs/>
          <w:sz w:val="22"/>
          <w:szCs w:val="22"/>
        </w:rPr>
      </w:pPr>
      <w:r w:rsidRPr="00C157C2">
        <w:rPr>
          <w:b/>
          <w:bCs/>
          <w:sz w:val="22"/>
          <w:szCs w:val="22"/>
        </w:rPr>
        <w:t>KÉPVISELŐ-TESTÜLETÉNEK</w:t>
      </w:r>
    </w:p>
    <w:p w14:paraId="130CF64C" w14:textId="77777777" w:rsidR="008D1FE3" w:rsidRPr="00C157C2" w:rsidRDefault="008D1FE3" w:rsidP="00AC769D">
      <w:pPr>
        <w:pStyle w:val="Szvegtrzs"/>
        <w:jc w:val="center"/>
        <w:rPr>
          <w:b/>
          <w:bCs/>
          <w:sz w:val="22"/>
          <w:szCs w:val="22"/>
        </w:rPr>
      </w:pPr>
      <w:r w:rsidRPr="00C157C2">
        <w:rPr>
          <w:b/>
          <w:bCs/>
          <w:sz w:val="22"/>
          <w:szCs w:val="22"/>
        </w:rPr>
        <w:t>7/2015. (II. 26.) önkormányzati rendelete</w:t>
      </w:r>
    </w:p>
    <w:p w14:paraId="735176BB" w14:textId="77777777" w:rsidR="008D1FE3" w:rsidRPr="00C157C2" w:rsidRDefault="008D1FE3" w:rsidP="00AC769D">
      <w:pPr>
        <w:pStyle w:val="Szvegtrzs"/>
        <w:jc w:val="center"/>
        <w:rPr>
          <w:b/>
          <w:bCs/>
          <w:sz w:val="22"/>
          <w:szCs w:val="22"/>
        </w:rPr>
      </w:pPr>
      <w:r w:rsidRPr="00C157C2">
        <w:rPr>
          <w:b/>
          <w:bCs/>
          <w:sz w:val="22"/>
          <w:szCs w:val="22"/>
        </w:rPr>
        <w:t>a szociális ellátásokról</w:t>
      </w:r>
    </w:p>
    <w:p w14:paraId="47B1D2BE" w14:textId="77777777" w:rsidR="008D1FE3" w:rsidRPr="009E33D8" w:rsidRDefault="008D1FE3" w:rsidP="008D1FE3">
      <w:pPr>
        <w:pStyle w:val="Szvegtrzs"/>
        <w:jc w:val="center"/>
        <w:rPr>
          <w:sz w:val="22"/>
          <w:szCs w:val="22"/>
        </w:rPr>
      </w:pPr>
    </w:p>
    <w:p w14:paraId="7C7E41F0" w14:textId="41818189" w:rsidR="009E33D8" w:rsidRPr="009E33D8" w:rsidRDefault="009E33D8" w:rsidP="009E33D8">
      <w:pPr>
        <w:pStyle w:val="Szvegtrzs"/>
        <w:spacing w:before="240" w:after="240"/>
        <w:rPr>
          <w:sz w:val="22"/>
          <w:szCs w:val="22"/>
        </w:rPr>
      </w:pPr>
      <w:r w:rsidRPr="009E33D8">
        <w:rPr>
          <w:sz w:val="22"/>
          <w:szCs w:val="22"/>
        </w:rPr>
        <w:t>Kiskőrös Város Önkormányzatának Képviselő-testülete az Alaptörvény 32. cikk (2) bekezdésében meghatározott eredeti jogalkotói hatáskörében, a szociális igazgatásról és szociális ellátásokról szóló 1993. évi III. törvény 10. § (1) bekezdésében, 25. § (3) bekezdés b) pontjában, 32. § (1) bekezdés b) pontjában és (3) bekezdésében, 45. § (1) bekezdésében, 48. § (4) bekezdésében, 58/B. § (2) bekezdésében, 62. § (2) bekezdésében, 92. § (1)-(2) bekezdéseiben, 132. § (4) bekezdés d) és g) pontjaiban kapott felhatalmazás alapján, Magyarország helyi önkormányzatairól szóló 2011. évi CLXXXIX. törvény 13. § (1) bekezdés 8a. pontjában meghatározott feladatkörében eljárva a következőket rendeli el:</w:t>
      </w:r>
    </w:p>
    <w:p w14:paraId="5B8341C6" w14:textId="77777777" w:rsidR="008D1FE3" w:rsidRPr="00C157C2" w:rsidRDefault="008D1FE3" w:rsidP="008D1FE3">
      <w:pPr>
        <w:rPr>
          <w:sz w:val="22"/>
          <w:szCs w:val="22"/>
        </w:rPr>
      </w:pPr>
    </w:p>
    <w:p w14:paraId="557F4250" w14:textId="77777777" w:rsidR="008D1FE3" w:rsidRPr="00C157C2" w:rsidRDefault="008D1FE3" w:rsidP="008D1FE3">
      <w:pPr>
        <w:rPr>
          <w:sz w:val="22"/>
          <w:szCs w:val="22"/>
        </w:rPr>
      </w:pPr>
    </w:p>
    <w:p w14:paraId="0E1FDACC" w14:textId="77777777" w:rsidR="008D1FE3" w:rsidRPr="00C157C2" w:rsidRDefault="008D1FE3" w:rsidP="008D1FE3">
      <w:pPr>
        <w:jc w:val="center"/>
        <w:rPr>
          <w:b/>
          <w:sz w:val="22"/>
          <w:szCs w:val="22"/>
        </w:rPr>
      </w:pPr>
      <w:r w:rsidRPr="00C157C2">
        <w:rPr>
          <w:b/>
          <w:sz w:val="22"/>
          <w:szCs w:val="22"/>
        </w:rPr>
        <w:t>I. Fejezet</w:t>
      </w:r>
    </w:p>
    <w:p w14:paraId="77196E84" w14:textId="77777777" w:rsidR="008D1FE3" w:rsidRPr="00C157C2" w:rsidRDefault="008D1FE3" w:rsidP="008D1FE3">
      <w:pPr>
        <w:jc w:val="center"/>
        <w:rPr>
          <w:b/>
          <w:sz w:val="22"/>
          <w:szCs w:val="22"/>
        </w:rPr>
      </w:pPr>
      <w:r w:rsidRPr="00C157C2">
        <w:rPr>
          <w:b/>
          <w:sz w:val="22"/>
          <w:szCs w:val="22"/>
        </w:rPr>
        <w:t>Általános rendelkezések</w:t>
      </w:r>
    </w:p>
    <w:p w14:paraId="25B1B6D0" w14:textId="77777777" w:rsidR="008D1FE3" w:rsidRPr="00C157C2" w:rsidRDefault="008D1FE3" w:rsidP="008D1FE3">
      <w:pPr>
        <w:rPr>
          <w:sz w:val="22"/>
          <w:szCs w:val="22"/>
        </w:rPr>
      </w:pPr>
    </w:p>
    <w:p w14:paraId="2DBF22F4" w14:textId="77777777" w:rsidR="008D1FE3" w:rsidRPr="00C157C2" w:rsidRDefault="008D1FE3" w:rsidP="008D1FE3">
      <w:pPr>
        <w:pStyle w:val="Listaszerbekezds"/>
        <w:numPr>
          <w:ilvl w:val="0"/>
          <w:numId w:val="16"/>
        </w:numPr>
        <w:spacing w:after="200"/>
        <w:jc w:val="center"/>
        <w:rPr>
          <w:sz w:val="22"/>
          <w:szCs w:val="22"/>
        </w:rPr>
      </w:pPr>
      <w:r w:rsidRPr="00C157C2">
        <w:rPr>
          <w:bCs/>
          <w:sz w:val="22"/>
          <w:szCs w:val="22"/>
        </w:rPr>
        <w:t>§</w:t>
      </w:r>
    </w:p>
    <w:p w14:paraId="18ACB8DE" w14:textId="77777777" w:rsidR="008D1FE3" w:rsidRPr="00C157C2" w:rsidRDefault="008D1FE3" w:rsidP="008D1FE3">
      <w:pPr>
        <w:jc w:val="both"/>
        <w:rPr>
          <w:sz w:val="22"/>
          <w:szCs w:val="22"/>
        </w:rPr>
      </w:pPr>
    </w:p>
    <w:p w14:paraId="353CE867" w14:textId="77777777" w:rsidR="008D1FE3" w:rsidRPr="00C157C2" w:rsidRDefault="008D1FE3" w:rsidP="008D1FE3">
      <w:pPr>
        <w:jc w:val="both"/>
        <w:rPr>
          <w:sz w:val="22"/>
          <w:szCs w:val="22"/>
        </w:rPr>
      </w:pPr>
      <w:r w:rsidRPr="00C157C2">
        <w:rPr>
          <w:sz w:val="22"/>
          <w:szCs w:val="22"/>
        </w:rPr>
        <w:t>A rendelet célja, hogy a szociális igazgatásról és szociális ellátásokról szóló 1993. évi III. törvény (a továbbiakban: Szt.), valamint a végrehajtására kiadott jogszabályok alapján szabályozza az önkormányzat hatáskörébe tartozó pénzbeli és természetbeni ellátásokat és az önkormányzat által biztosított személyes gondoskodási formákat.</w:t>
      </w:r>
    </w:p>
    <w:p w14:paraId="7CAC8364" w14:textId="77777777" w:rsidR="008D1FE3" w:rsidRPr="00C157C2" w:rsidRDefault="008D1FE3" w:rsidP="008D1FE3">
      <w:pPr>
        <w:jc w:val="both"/>
        <w:rPr>
          <w:sz w:val="22"/>
          <w:szCs w:val="22"/>
        </w:rPr>
      </w:pPr>
    </w:p>
    <w:p w14:paraId="01399A94" w14:textId="77777777" w:rsidR="008D1FE3" w:rsidRPr="00C157C2" w:rsidRDefault="008D1FE3" w:rsidP="008D1FE3">
      <w:pPr>
        <w:jc w:val="center"/>
        <w:rPr>
          <w:sz w:val="22"/>
          <w:szCs w:val="22"/>
        </w:rPr>
      </w:pPr>
      <w:r w:rsidRPr="00C157C2">
        <w:rPr>
          <w:sz w:val="22"/>
          <w:szCs w:val="22"/>
        </w:rPr>
        <w:t xml:space="preserve"> </w:t>
      </w:r>
    </w:p>
    <w:p w14:paraId="19EBCE00" w14:textId="77777777" w:rsidR="008D1FE3" w:rsidRPr="00C157C2" w:rsidRDefault="008D1FE3" w:rsidP="008D1FE3">
      <w:pPr>
        <w:jc w:val="center"/>
        <w:rPr>
          <w:sz w:val="22"/>
          <w:szCs w:val="22"/>
        </w:rPr>
      </w:pPr>
      <w:r w:rsidRPr="00C157C2">
        <w:rPr>
          <w:sz w:val="22"/>
          <w:szCs w:val="22"/>
        </w:rPr>
        <w:t>2. §</w:t>
      </w:r>
    </w:p>
    <w:p w14:paraId="064A8C41" w14:textId="77777777" w:rsidR="008D1FE3" w:rsidRPr="00C157C2" w:rsidRDefault="008D1FE3" w:rsidP="008D1FE3">
      <w:pPr>
        <w:jc w:val="center"/>
        <w:rPr>
          <w:sz w:val="22"/>
          <w:szCs w:val="22"/>
        </w:rPr>
      </w:pPr>
    </w:p>
    <w:p w14:paraId="74F345B5" w14:textId="77777777" w:rsidR="008D1FE3" w:rsidRPr="00C157C2" w:rsidRDefault="008D1FE3" w:rsidP="008D1FE3">
      <w:pPr>
        <w:jc w:val="both"/>
        <w:rPr>
          <w:sz w:val="22"/>
          <w:szCs w:val="22"/>
        </w:rPr>
      </w:pPr>
      <w:r w:rsidRPr="00C157C2">
        <w:rPr>
          <w:sz w:val="22"/>
          <w:szCs w:val="22"/>
        </w:rPr>
        <w:t>A rendelet hatálya kiterjed Kiskőrös Város illetékességi területén lakcímmel rendelkező, az Szt. 3. § (1)-(3) bekezdéseiben meghatározott személyekre, valamint az Szt. 7. § szerinti személyekre.</w:t>
      </w:r>
    </w:p>
    <w:p w14:paraId="33C619C4" w14:textId="77777777" w:rsidR="008D1FE3" w:rsidRDefault="008D1FE3" w:rsidP="008D1FE3">
      <w:pPr>
        <w:jc w:val="both"/>
        <w:rPr>
          <w:sz w:val="22"/>
          <w:szCs w:val="22"/>
        </w:rPr>
      </w:pPr>
    </w:p>
    <w:p w14:paraId="51D750BD" w14:textId="77777777" w:rsidR="00CD4345" w:rsidRPr="00C157C2" w:rsidRDefault="00CD4345" w:rsidP="008D1FE3">
      <w:pPr>
        <w:jc w:val="both"/>
        <w:rPr>
          <w:sz w:val="22"/>
          <w:szCs w:val="22"/>
        </w:rPr>
      </w:pPr>
    </w:p>
    <w:p w14:paraId="4C414903" w14:textId="77777777" w:rsidR="008D1FE3" w:rsidRPr="00C157C2" w:rsidRDefault="008D1FE3" w:rsidP="008D1FE3">
      <w:pPr>
        <w:jc w:val="center"/>
        <w:rPr>
          <w:sz w:val="22"/>
          <w:szCs w:val="22"/>
        </w:rPr>
      </w:pPr>
      <w:r w:rsidRPr="00C157C2">
        <w:rPr>
          <w:sz w:val="22"/>
          <w:szCs w:val="22"/>
        </w:rPr>
        <w:t>3. §</w:t>
      </w:r>
    </w:p>
    <w:p w14:paraId="7F9AD692" w14:textId="77777777" w:rsidR="008D1FE3" w:rsidRPr="00C157C2" w:rsidRDefault="008D1FE3" w:rsidP="008D1FE3">
      <w:pPr>
        <w:jc w:val="center"/>
        <w:rPr>
          <w:sz w:val="22"/>
          <w:szCs w:val="22"/>
        </w:rPr>
      </w:pPr>
    </w:p>
    <w:p w14:paraId="7226A11D" w14:textId="77777777" w:rsidR="008D1FE3" w:rsidRPr="00C157C2" w:rsidRDefault="008D1FE3" w:rsidP="008D1FE3">
      <w:pPr>
        <w:rPr>
          <w:sz w:val="22"/>
          <w:szCs w:val="22"/>
        </w:rPr>
      </w:pPr>
      <w:r w:rsidRPr="00C157C2">
        <w:rPr>
          <w:sz w:val="22"/>
          <w:szCs w:val="22"/>
        </w:rPr>
        <w:t>A rendeletben szabályozott szociális ellátási formák:</w:t>
      </w:r>
    </w:p>
    <w:p w14:paraId="4EFFBBF6" w14:textId="77777777" w:rsidR="008D1FE3" w:rsidRPr="00C157C2" w:rsidRDefault="008D1FE3" w:rsidP="008D1FE3">
      <w:pPr>
        <w:pStyle w:val="Listaszerbekezds"/>
        <w:numPr>
          <w:ilvl w:val="0"/>
          <w:numId w:val="17"/>
        </w:numPr>
        <w:spacing w:after="200"/>
        <w:jc w:val="both"/>
        <w:rPr>
          <w:sz w:val="22"/>
          <w:szCs w:val="22"/>
        </w:rPr>
      </w:pPr>
      <w:r w:rsidRPr="00C157C2">
        <w:rPr>
          <w:sz w:val="22"/>
          <w:szCs w:val="22"/>
        </w:rPr>
        <w:t>Pénzbeli ellátás:</w:t>
      </w:r>
    </w:p>
    <w:p w14:paraId="43DAB1E5" w14:textId="77777777" w:rsidR="008D1FE3" w:rsidRPr="00C157C2" w:rsidRDefault="008D1FE3" w:rsidP="008D1FE3">
      <w:pPr>
        <w:pStyle w:val="Listaszerbekezds"/>
        <w:numPr>
          <w:ilvl w:val="0"/>
          <w:numId w:val="18"/>
        </w:numPr>
        <w:spacing w:after="200"/>
        <w:jc w:val="both"/>
        <w:rPr>
          <w:sz w:val="22"/>
          <w:szCs w:val="22"/>
        </w:rPr>
      </w:pPr>
      <w:r w:rsidRPr="00C157C2">
        <w:rPr>
          <w:sz w:val="22"/>
          <w:szCs w:val="22"/>
        </w:rPr>
        <w:t>települési támogatás</w:t>
      </w:r>
    </w:p>
    <w:p w14:paraId="37E77CC0" w14:textId="77777777" w:rsidR="008D1FE3" w:rsidRPr="00C157C2" w:rsidRDefault="008D1FE3" w:rsidP="008D1FE3">
      <w:pPr>
        <w:pStyle w:val="Listaszerbekezds"/>
        <w:numPr>
          <w:ilvl w:val="0"/>
          <w:numId w:val="18"/>
        </w:numPr>
        <w:spacing w:after="200"/>
        <w:jc w:val="both"/>
        <w:rPr>
          <w:sz w:val="22"/>
          <w:szCs w:val="22"/>
        </w:rPr>
      </w:pPr>
      <w:r w:rsidRPr="00C157C2">
        <w:rPr>
          <w:sz w:val="22"/>
          <w:szCs w:val="22"/>
        </w:rPr>
        <w:t>rendkívüli települési támogatás</w:t>
      </w:r>
    </w:p>
    <w:p w14:paraId="46A9B46E" w14:textId="77777777" w:rsidR="00CD4345" w:rsidRPr="002D4CCE" w:rsidRDefault="00CD4345" w:rsidP="00CD4345">
      <w:pPr>
        <w:ind w:firstLine="426"/>
        <w:jc w:val="both"/>
        <w:rPr>
          <w:sz w:val="22"/>
          <w:szCs w:val="22"/>
        </w:rPr>
      </w:pPr>
      <w:r w:rsidRPr="002D4CCE">
        <w:rPr>
          <w:sz w:val="22"/>
          <w:szCs w:val="22"/>
        </w:rPr>
        <w:t>b) Természetben nyújtott szociális ellátás:</w:t>
      </w:r>
    </w:p>
    <w:p w14:paraId="777BC244" w14:textId="77777777" w:rsidR="00CD4345" w:rsidRPr="002D4CCE" w:rsidRDefault="00CD4345" w:rsidP="00CD4345">
      <w:pPr>
        <w:numPr>
          <w:ilvl w:val="0"/>
          <w:numId w:val="41"/>
        </w:numPr>
        <w:contextualSpacing/>
        <w:jc w:val="both"/>
        <w:rPr>
          <w:rFonts w:eastAsia="Calibri"/>
          <w:sz w:val="22"/>
          <w:szCs w:val="22"/>
          <w:lang w:eastAsia="en-US"/>
        </w:rPr>
      </w:pPr>
      <w:r w:rsidRPr="002D4CCE">
        <w:rPr>
          <w:rFonts w:eastAsia="Calibri"/>
          <w:sz w:val="22"/>
          <w:szCs w:val="22"/>
          <w:lang w:eastAsia="en-US"/>
        </w:rPr>
        <w:t>szociális célú tűzifa támogatás</w:t>
      </w:r>
    </w:p>
    <w:p w14:paraId="61D89087" w14:textId="77777777" w:rsidR="008D1FE3" w:rsidRPr="00CD4345" w:rsidRDefault="00CD4345" w:rsidP="00CD4345">
      <w:pPr>
        <w:pStyle w:val="Listaszerbekezds"/>
        <w:numPr>
          <w:ilvl w:val="0"/>
          <w:numId w:val="41"/>
        </w:numPr>
        <w:jc w:val="both"/>
        <w:rPr>
          <w:sz w:val="22"/>
          <w:szCs w:val="22"/>
        </w:rPr>
      </w:pPr>
      <w:r w:rsidRPr="00CD4345">
        <w:rPr>
          <w:rFonts w:eastAsia="Calibri"/>
          <w:sz w:val="22"/>
          <w:szCs w:val="22"/>
          <w:lang w:eastAsia="en-US"/>
        </w:rPr>
        <w:t>köztemetés</w:t>
      </w:r>
    </w:p>
    <w:p w14:paraId="4C2D858D" w14:textId="77777777" w:rsidR="00CD4345" w:rsidRPr="00CD4345" w:rsidRDefault="00CD4345" w:rsidP="00CD4345">
      <w:pPr>
        <w:pStyle w:val="Listaszerbekezds"/>
        <w:ind w:left="1080"/>
        <w:jc w:val="both"/>
        <w:rPr>
          <w:sz w:val="22"/>
          <w:szCs w:val="22"/>
        </w:rPr>
      </w:pPr>
    </w:p>
    <w:p w14:paraId="09694B64" w14:textId="77777777" w:rsidR="008D1FE3" w:rsidRPr="00C157C2" w:rsidRDefault="008D1FE3" w:rsidP="00CD4345">
      <w:pPr>
        <w:jc w:val="center"/>
        <w:rPr>
          <w:b/>
          <w:sz w:val="22"/>
          <w:szCs w:val="22"/>
        </w:rPr>
      </w:pPr>
      <w:r w:rsidRPr="00C157C2">
        <w:rPr>
          <w:b/>
          <w:sz w:val="22"/>
          <w:szCs w:val="22"/>
        </w:rPr>
        <w:t xml:space="preserve"> Eljárási rendelkezések</w:t>
      </w:r>
    </w:p>
    <w:p w14:paraId="277DF4A6" w14:textId="77777777" w:rsidR="008D1FE3" w:rsidRPr="00C157C2" w:rsidRDefault="008D1FE3" w:rsidP="008D1FE3">
      <w:pPr>
        <w:jc w:val="center"/>
        <w:rPr>
          <w:sz w:val="22"/>
          <w:szCs w:val="22"/>
        </w:rPr>
      </w:pPr>
    </w:p>
    <w:p w14:paraId="261F5C6C" w14:textId="77777777" w:rsidR="008D1FE3" w:rsidRPr="00C157C2" w:rsidRDefault="008D1FE3" w:rsidP="008D1FE3">
      <w:pPr>
        <w:jc w:val="center"/>
        <w:rPr>
          <w:sz w:val="22"/>
          <w:szCs w:val="22"/>
        </w:rPr>
      </w:pPr>
      <w:r w:rsidRPr="00C157C2">
        <w:rPr>
          <w:sz w:val="22"/>
          <w:szCs w:val="22"/>
        </w:rPr>
        <w:t>4. §</w:t>
      </w:r>
    </w:p>
    <w:p w14:paraId="1C296617" w14:textId="77777777" w:rsidR="008D1FE3" w:rsidRPr="00C157C2" w:rsidRDefault="008D1FE3" w:rsidP="008D1FE3">
      <w:pPr>
        <w:rPr>
          <w:sz w:val="22"/>
          <w:szCs w:val="22"/>
        </w:rPr>
      </w:pPr>
    </w:p>
    <w:p w14:paraId="7B3E4570" w14:textId="77777777" w:rsidR="008D1FE3" w:rsidRPr="00C157C2" w:rsidRDefault="008D1FE3" w:rsidP="008D1FE3">
      <w:pPr>
        <w:pStyle w:val="Listaszerbekezds"/>
        <w:numPr>
          <w:ilvl w:val="0"/>
          <w:numId w:val="19"/>
        </w:numPr>
        <w:spacing w:after="200"/>
        <w:jc w:val="both"/>
        <w:rPr>
          <w:sz w:val="22"/>
          <w:szCs w:val="22"/>
        </w:rPr>
      </w:pPr>
      <w:r w:rsidRPr="00C157C2">
        <w:rPr>
          <w:sz w:val="22"/>
          <w:szCs w:val="22"/>
        </w:rPr>
        <w:t xml:space="preserve">A szociális ellátás iránti kérelmet a Polgármesteri Hivatalhoz kell benyújtani. </w:t>
      </w:r>
    </w:p>
    <w:p w14:paraId="1EFAC5A9" w14:textId="77777777" w:rsidR="008D1FE3" w:rsidRPr="00C157C2" w:rsidRDefault="008D1FE3" w:rsidP="00906D3F">
      <w:pPr>
        <w:pStyle w:val="Listaszerbekezds"/>
        <w:numPr>
          <w:ilvl w:val="0"/>
          <w:numId w:val="19"/>
        </w:numPr>
        <w:ind w:left="646"/>
        <w:jc w:val="both"/>
        <w:rPr>
          <w:sz w:val="22"/>
          <w:szCs w:val="22"/>
        </w:rPr>
      </w:pPr>
      <w:r w:rsidRPr="00C157C2">
        <w:rPr>
          <w:sz w:val="22"/>
          <w:szCs w:val="22"/>
        </w:rPr>
        <w:t>A pénzbeli ellátásokat a jogosult részére postai úton történő kifizetéssel vagy folyószámlára utalás útján kell folyósítani.</w:t>
      </w:r>
    </w:p>
    <w:p w14:paraId="157DB47F" w14:textId="2FAA6300" w:rsidR="008D1FE3" w:rsidRDefault="008D1FE3" w:rsidP="00906D3F">
      <w:pPr>
        <w:pStyle w:val="Listaszerbekezds"/>
        <w:numPr>
          <w:ilvl w:val="0"/>
          <w:numId w:val="19"/>
        </w:numPr>
        <w:ind w:left="646"/>
        <w:jc w:val="both"/>
        <w:rPr>
          <w:sz w:val="22"/>
          <w:szCs w:val="22"/>
        </w:rPr>
      </w:pPr>
      <w:r w:rsidRPr="00C157C2">
        <w:rPr>
          <w:sz w:val="22"/>
          <w:szCs w:val="22"/>
        </w:rPr>
        <w:t>Természetben nyújtott szociális ellátás pénzbeli ellenértékét a Polgármesteri Hivatal közvetlenül az ellátást, szolgáltatást nyújtó szervnek utalja át.</w:t>
      </w:r>
    </w:p>
    <w:p w14:paraId="685D7128" w14:textId="6B05FA0E" w:rsidR="009E33D8" w:rsidRDefault="009E33D8" w:rsidP="00906D3F">
      <w:pPr>
        <w:pStyle w:val="Szvegtrzs"/>
        <w:numPr>
          <w:ilvl w:val="0"/>
          <w:numId w:val="19"/>
        </w:numPr>
        <w:ind w:left="646"/>
      </w:pPr>
      <w:r>
        <w:t>Az e rendelet II. fejezetében szabályozott szociális ellátások felhasználását a polgármester ellenőrizheti.</w:t>
      </w:r>
    </w:p>
    <w:p w14:paraId="63CB0883" w14:textId="6A1549F1" w:rsidR="009E33D8" w:rsidRDefault="009E33D8" w:rsidP="00906D3F">
      <w:pPr>
        <w:pStyle w:val="Szvegtrzs"/>
        <w:numPr>
          <w:ilvl w:val="0"/>
          <w:numId w:val="19"/>
        </w:numPr>
        <w:ind w:left="646"/>
      </w:pPr>
      <w:r>
        <w:t>A szociális ellátásban részesülő az ellenőrzés során köteles</w:t>
      </w:r>
    </w:p>
    <w:p w14:paraId="7F126287" w14:textId="683BE975" w:rsidR="009E33D8" w:rsidRDefault="009E33D8" w:rsidP="00906D3F">
      <w:pPr>
        <w:pStyle w:val="Szvegtrzs"/>
        <w:ind w:left="646"/>
        <w:jc w:val="left"/>
      </w:pPr>
      <w:r>
        <w:rPr>
          <w:i/>
          <w:iCs/>
        </w:rPr>
        <w:t>a)</w:t>
      </w:r>
      <w:r>
        <w:t xml:space="preserve"> az ellenőrzést tűrni,</w:t>
      </w:r>
    </w:p>
    <w:p w14:paraId="3E8E9BED" w14:textId="61CFA05A" w:rsidR="009E33D8" w:rsidRDefault="009E33D8" w:rsidP="00906D3F">
      <w:pPr>
        <w:pStyle w:val="Szvegtrzs"/>
        <w:ind w:left="646"/>
        <w:jc w:val="left"/>
      </w:pPr>
      <w:r>
        <w:rPr>
          <w:i/>
          <w:iCs/>
        </w:rPr>
        <w:t>b)</w:t>
      </w:r>
      <w:r>
        <w:t xml:space="preserve"> az ellenőrzést végző személlyel együttműködni,</w:t>
      </w:r>
    </w:p>
    <w:p w14:paraId="5871DDB4" w14:textId="561BE395" w:rsidR="009E33D8" w:rsidRDefault="009E33D8" w:rsidP="00906D3F">
      <w:pPr>
        <w:pStyle w:val="Szvegtrzs"/>
        <w:ind w:left="646"/>
        <w:jc w:val="left"/>
      </w:pPr>
      <w:r>
        <w:rPr>
          <w:i/>
          <w:iCs/>
        </w:rPr>
        <w:t xml:space="preserve">c) </w:t>
      </w:r>
      <w:r>
        <w:t>a kért adatokat rendelkezésre bocsátani,</w:t>
      </w:r>
    </w:p>
    <w:p w14:paraId="1BBC2F34" w14:textId="77777777" w:rsidR="00906D3F" w:rsidRDefault="009E33D8" w:rsidP="00906D3F">
      <w:pPr>
        <w:pStyle w:val="Szvegtrzs"/>
        <w:ind w:left="646"/>
        <w:jc w:val="left"/>
      </w:pPr>
      <w:r>
        <w:rPr>
          <w:i/>
          <w:iCs/>
        </w:rPr>
        <w:t xml:space="preserve">d) </w:t>
      </w:r>
      <w:r>
        <w:t>a szociális ellátás cél szerinti felhasználását igazolni.</w:t>
      </w:r>
    </w:p>
    <w:p w14:paraId="6679F272" w14:textId="6EE32981" w:rsidR="00906D3F" w:rsidRPr="00906D3F" w:rsidRDefault="00906D3F" w:rsidP="00906D3F">
      <w:pPr>
        <w:pStyle w:val="Szvegtrzs"/>
        <w:ind w:left="646" w:hanging="362"/>
        <w:jc w:val="left"/>
        <w:rPr>
          <w:sz w:val="22"/>
          <w:szCs w:val="22"/>
        </w:rPr>
      </w:pPr>
      <w:r w:rsidRPr="00906D3F">
        <w:rPr>
          <w:sz w:val="22"/>
          <w:szCs w:val="22"/>
        </w:rPr>
        <w:t>(6) Ha a szociális ellátásban részesülő az ellenőrzés során az (5) bekezdés szerinti kötelezettségének nem tesz eleget, vagy a szociális ellátást nem a szociális ellátást megállapító határozatban meghatározott cél szerint használja fel, akkor a szociális ellátásban részesülőt kötelezni kell</w:t>
      </w:r>
    </w:p>
    <w:p w14:paraId="6F56F281" w14:textId="28618058" w:rsidR="00906D3F" w:rsidRPr="00906D3F" w:rsidRDefault="00906D3F" w:rsidP="00906D3F">
      <w:pPr>
        <w:pStyle w:val="Szvegtrzs"/>
        <w:ind w:left="580"/>
        <w:rPr>
          <w:sz w:val="22"/>
          <w:szCs w:val="22"/>
        </w:rPr>
      </w:pPr>
      <w:r w:rsidRPr="00906D3F">
        <w:rPr>
          <w:i/>
          <w:iCs/>
          <w:sz w:val="22"/>
          <w:szCs w:val="22"/>
        </w:rPr>
        <w:t>a)</w:t>
      </w:r>
      <w:r>
        <w:rPr>
          <w:sz w:val="22"/>
          <w:szCs w:val="22"/>
        </w:rPr>
        <w:t xml:space="preserve"> </w:t>
      </w:r>
      <w:r w:rsidRPr="00906D3F">
        <w:rPr>
          <w:sz w:val="22"/>
          <w:szCs w:val="22"/>
        </w:rPr>
        <w:t>a pénzbeli szociális ellátás visszafizetésére;</w:t>
      </w:r>
    </w:p>
    <w:p w14:paraId="672C18BE" w14:textId="73FAAF34" w:rsidR="00906D3F" w:rsidRPr="00906D3F" w:rsidRDefault="00906D3F" w:rsidP="00906D3F">
      <w:pPr>
        <w:pStyle w:val="Szvegtrzs"/>
        <w:ind w:left="580"/>
        <w:rPr>
          <w:sz w:val="22"/>
          <w:szCs w:val="22"/>
        </w:rPr>
      </w:pPr>
      <w:r w:rsidRPr="00906D3F">
        <w:rPr>
          <w:i/>
          <w:iCs/>
          <w:sz w:val="22"/>
          <w:szCs w:val="22"/>
        </w:rPr>
        <w:t>b)</w:t>
      </w:r>
      <w:r>
        <w:rPr>
          <w:sz w:val="22"/>
          <w:szCs w:val="22"/>
        </w:rPr>
        <w:t xml:space="preserve"> </w:t>
      </w:r>
      <w:r w:rsidRPr="00906D3F">
        <w:rPr>
          <w:sz w:val="22"/>
          <w:szCs w:val="22"/>
        </w:rPr>
        <w:t>természetben nyújtott szociális ellátás esetén a szolgáltatásnak megfelelő pénzegyenérték megfizetésére.</w:t>
      </w:r>
    </w:p>
    <w:p w14:paraId="6A0CFB82" w14:textId="0239317C" w:rsidR="00906D3F" w:rsidRPr="00906D3F" w:rsidRDefault="00906D3F" w:rsidP="00906D3F">
      <w:pPr>
        <w:pStyle w:val="Szvegtrzs"/>
        <w:ind w:left="580" w:hanging="560"/>
        <w:rPr>
          <w:sz w:val="22"/>
          <w:szCs w:val="22"/>
        </w:rPr>
      </w:pPr>
      <w:r w:rsidRPr="00906D3F">
        <w:rPr>
          <w:sz w:val="22"/>
          <w:szCs w:val="22"/>
        </w:rPr>
        <w:t>(7) Az igénybe vett szociális ellátás megtérítésének elrendelése esetén a polgármester az Szt. 17. § (5) bekezdése szerint jár el.</w:t>
      </w:r>
    </w:p>
    <w:p w14:paraId="6CF41869" w14:textId="670E5C12" w:rsidR="008D1FE3" w:rsidRDefault="008D1FE3" w:rsidP="008D1FE3">
      <w:pPr>
        <w:jc w:val="both"/>
        <w:rPr>
          <w:sz w:val="22"/>
          <w:szCs w:val="22"/>
        </w:rPr>
      </w:pPr>
    </w:p>
    <w:p w14:paraId="2CEF06EA" w14:textId="7C95B831" w:rsidR="00906D3F" w:rsidRDefault="00906D3F" w:rsidP="008D1FE3">
      <w:pPr>
        <w:jc w:val="both"/>
        <w:rPr>
          <w:sz w:val="22"/>
          <w:szCs w:val="22"/>
        </w:rPr>
      </w:pPr>
    </w:p>
    <w:p w14:paraId="16C82A76" w14:textId="77777777" w:rsidR="00360D2F" w:rsidRDefault="00360D2F" w:rsidP="008D1FE3">
      <w:pPr>
        <w:jc w:val="both"/>
        <w:rPr>
          <w:sz w:val="22"/>
          <w:szCs w:val="22"/>
        </w:rPr>
      </w:pPr>
    </w:p>
    <w:p w14:paraId="51906CD2" w14:textId="77777777" w:rsidR="00906D3F" w:rsidRPr="00C157C2" w:rsidRDefault="00906D3F" w:rsidP="008D1FE3">
      <w:pPr>
        <w:jc w:val="both"/>
        <w:rPr>
          <w:sz w:val="22"/>
          <w:szCs w:val="22"/>
        </w:rPr>
      </w:pPr>
    </w:p>
    <w:p w14:paraId="6B5963B6" w14:textId="77777777" w:rsidR="008D1FE3" w:rsidRPr="00C157C2" w:rsidRDefault="008D1FE3" w:rsidP="008D1FE3">
      <w:pPr>
        <w:jc w:val="center"/>
        <w:rPr>
          <w:b/>
          <w:sz w:val="22"/>
          <w:szCs w:val="22"/>
        </w:rPr>
      </w:pPr>
      <w:r w:rsidRPr="00C157C2">
        <w:rPr>
          <w:b/>
          <w:sz w:val="22"/>
          <w:szCs w:val="22"/>
        </w:rPr>
        <w:lastRenderedPageBreak/>
        <w:t>II. Fejezet</w:t>
      </w:r>
    </w:p>
    <w:p w14:paraId="5F5328CA" w14:textId="77777777" w:rsidR="008D1FE3" w:rsidRPr="00C157C2" w:rsidRDefault="008D1FE3" w:rsidP="008D1FE3">
      <w:pPr>
        <w:jc w:val="center"/>
        <w:rPr>
          <w:b/>
          <w:sz w:val="22"/>
          <w:szCs w:val="22"/>
        </w:rPr>
      </w:pPr>
    </w:p>
    <w:p w14:paraId="1450A7F9" w14:textId="77777777" w:rsidR="008D1FE3" w:rsidRPr="00C157C2" w:rsidRDefault="008D1FE3" w:rsidP="008D1FE3">
      <w:pPr>
        <w:jc w:val="center"/>
        <w:rPr>
          <w:b/>
          <w:sz w:val="22"/>
          <w:szCs w:val="22"/>
        </w:rPr>
      </w:pPr>
      <w:r w:rsidRPr="00C157C2">
        <w:rPr>
          <w:b/>
          <w:sz w:val="22"/>
          <w:szCs w:val="22"/>
        </w:rPr>
        <w:t xml:space="preserve"> Pénzbeli és természetben nyújtott szociális ellátások</w:t>
      </w:r>
    </w:p>
    <w:p w14:paraId="7548C615" w14:textId="77777777" w:rsidR="008D1FE3" w:rsidRPr="00C157C2" w:rsidRDefault="008D1FE3" w:rsidP="008D1FE3">
      <w:pPr>
        <w:pStyle w:val="Szvegtrzs"/>
        <w:rPr>
          <w:strike/>
          <w:sz w:val="22"/>
          <w:szCs w:val="22"/>
        </w:rPr>
      </w:pPr>
    </w:p>
    <w:p w14:paraId="03E4108A" w14:textId="77777777" w:rsidR="008D1FE3" w:rsidRPr="00C157C2" w:rsidRDefault="008D1FE3" w:rsidP="008D1FE3">
      <w:pPr>
        <w:jc w:val="center"/>
        <w:rPr>
          <w:b/>
          <w:sz w:val="22"/>
          <w:szCs w:val="22"/>
        </w:rPr>
      </w:pPr>
      <w:r w:rsidRPr="00C157C2">
        <w:rPr>
          <w:b/>
          <w:sz w:val="22"/>
          <w:szCs w:val="22"/>
        </w:rPr>
        <w:t>Települési támogatás</w:t>
      </w:r>
    </w:p>
    <w:p w14:paraId="5F5B29D0" w14:textId="77777777" w:rsidR="008D1FE3" w:rsidRPr="00C157C2" w:rsidRDefault="008D1FE3" w:rsidP="008D1FE3">
      <w:pPr>
        <w:jc w:val="center"/>
        <w:rPr>
          <w:sz w:val="22"/>
          <w:szCs w:val="22"/>
        </w:rPr>
      </w:pPr>
    </w:p>
    <w:p w14:paraId="47600CCB" w14:textId="77777777" w:rsidR="008D1FE3" w:rsidRPr="00C157C2" w:rsidRDefault="008D1FE3" w:rsidP="008D1FE3">
      <w:pPr>
        <w:jc w:val="center"/>
        <w:rPr>
          <w:sz w:val="22"/>
          <w:szCs w:val="22"/>
        </w:rPr>
      </w:pPr>
      <w:r w:rsidRPr="00C157C2">
        <w:rPr>
          <w:sz w:val="22"/>
          <w:szCs w:val="22"/>
        </w:rPr>
        <w:t>5. §</w:t>
      </w:r>
    </w:p>
    <w:p w14:paraId="4AD7A7BB" w14:textId="77777777" w:rsidR="008D1FE3" w:rsidRPr="00C157C2" w:rsidRDefault="008D1FE3" w:rsidP="008D1FE3">
      <w:pPr>
        <w:jc w:val="center"/>
        <w:rPr>
          <w:sz w:val="22"/>
          <w:szCs w:val="22"/>
        </w:rPr>
      </w:pPr>
    </w:p>
    <w:p w14:paraId="4E4A7E8F" w14:textId="77777777" w:rsidR="008D1FE3" w:rsidRPr="00C157C2" w:rsidRDefault="008D1FE3" w:rsidP="008D1FE3">
      <w:pPr>
        <w:pStyle w:val="Listaszerbekezds"/>
        <w:numPr>
          <w:ilvl w:val="0"/>
          <w:numId w:val="20"/>
        </w:numPr>
        <w:spacing w:after="200"/>
        <w:jc w:val="both"/>
        <w:rPr>
          <w:sz w:val="22"/>
          <w:szCs w:val="22"/>
        </w:rPr>
      </w:pPr>
      <w:r w:rsidRPr="00C157C2">
        <w:rPr>
          <w:sz w:val="22"/>
          <w:szCs w:val="22"/>
        </w:rPr>
        <w:t>A települési támogatás</w:t>
      </w:r>
    </w:p>
    <w:p w14:paraId="1AE614AF" w14:textId="3658AD33" w:rsidR="008D1FE3" w:rsidRPr="00C157C2" w:rsidRDefault="008D1FE3" w:rsidP="008D1FE3">
      <w:pPr>
        <w:pStyle w:val="Listaszerbekezds"/>
        <w:numPr>
          <w:ilvl w:val="0"/>
          <w:numId w:val="21"/>
        </w:numPr>
        <w:spacing w:after="200"/>
        <w:jc w:val="both"/>
        <w:rPr>
          <w:sz w:val="22"/>
          <w:szCs w:val="22"/>
        </w:rPr>
      </w:pPr>
      <w:r w:rsidRPr="00C157C2">
        <w:rPr>
          <w:sz w:val="22"/>
          <w:szCs w:val="22"/>
        </w:rPr>
        <w:t xml:space="preserve">a </w:t>
      </w:r>
      <w:r w:rsidR="00906D3F">
        <w:rPr>
          <w:sz w:val="22"/>
          <w:szCs w:val="22"/>
        </w:rPr>
        <w:t xml:space="preserve">havi rendszeres </w:t>
      </w:r>
      <w:r w:rsidRPr="00C157C2">
        <w:rPr>
          <w:sz w:val="22"/>
          <w:szCs w:val="22"/>
        </w:rPr>
        <w:t>gyógyszerkiadás viseléséhez,</w:t>
      </w:r>
    </w:p>
    <w:p w14:paraId="07B44429" w14:textId="77777777" w:rsidR="008D1FE3" w:rsidRPr="00C157C2" w:rsidRDefault="008D1FE3" w:rsidP="008D1FE3">
      <w:pPr>
        <w:pStyle w:val="Listaszerbekezds"/>
        <w:numPr>
          <w:ilvl w:val="0"/>
          <w:numId w:val="21"/>
        </w:numPr>
        <w:spacing w:after="200"/>
        <w:jc w:val="both"/>
        <w:rPr>
          <w:sz w:val="22"/>
          <w:szCs w:val="22"/>
        </w:rPr>
      </w:pPr>
      <w:r w:rsidRPr="00C157C2">
        <w:rPr>
          <w:sz w:val="22"/>
          <w:szCs w:val="22"/>
        </w:rPr>
        <w:t>az Szt. 62. §-a szerinti étkeztetésben részesülő személyek részére,</w:t>
      </w:r>
    </w:p>
    <w:p w14:paraId="29A7906B" w14:textId="77777777" w:rsidR="008D1FE3" w:rsidRPr="00C157C2" w:rsidRDefault="008D1FE3" w:rsidP="008D1FE3">
      <w:pPr>
        <w:pStyle w:val="Listaszerbekezds"/>
        <w:ind w:left="1080"/>
        <w:rPr>
          <w:sz w:val="22"/>
          <w:szCs w:val="22"/>
        </w:rPr>
      </w:pPr>
      <w:r w:rsidRPr="00C157C2">
        <w:rPr>
          <w:sz w:val="22"/>
          <w:szCs w:val="22"/>
        </w:rPr>
        <w:t xml:space="preserve">eseti jelleggel, vagy meghatározott időszakra havi rendszerességgel nyújtott támogatás. </w:t>
      </w:r>
    </w:p>
    <w:p w14:paraId="1C5C2334" w14:textId="77777777" w:rsidR="008D1FE3" w:rsidRPr="00C157C2" w:rsidRDefault="008D1FE3" w:rsidP="008D1FE3">
      <w:pPr>
        <w:pStyle w:val="Listaszerbekezds"/>
        <w:ind w:left="1080"/>
        <w:rPr>
          <w:sz w:val="22"/>
          <w:szCs w:val="22"/>
        </w:rPr>
      </w:pPr>
    </w:p>
    <w:p w14:paraId="15BF3C90" w14:textId="77777777" w:rsidR="008D1FE3" w:rsidRPr="00C157C2" w:rsidRDefault="008D1FE3" w:rsidP="008D1FE3">
      <w:pPr>
        <w:pStyle w:val="Listaszerbekezds"/>
        <w:numPr>
          <w:ilvl w:val="0"/>
          <w:numId w:val="20"/>
        </w:numPr>
        <w:spacing w:after="200"/>
        <w:jc w:val="both"/>
        <w:rPr>
          <w:sz w:val="22"/>
          <w:szCs w:val="22"/>
        </w:rPr>
      </w:pPr>
      <w:r w:rsidRPr="00C157C2">
        <w:rPr>
          <w:sz w:val="22"/>
          <w:szCs w:val="22"/>
        </w:rPr>
        <w:t>Települési támogatásra jogosult az a személy, akinek a családjában az egy főre jutó havi jövedelem nem haladja meg az öregségi nyugdíj mindenkori legkisebb összegének 130 %-át.</w:t>
      </w:r>
    </w:p>
    <w:p w14:paraId="64831C67" w14:textId="77777777" w:rsidR="008D1FE3" w:rsidRPr="00C157C2" w:rsidRDefault="008D1FE3" w:rsidP="008D1FE3">
      <w:pPr>
        <w:pStyle w:val="Listaszerbekezds"/>
        <w:ind w:left="1080"/>
        <w:rPr>
          <w:sz w:val="22"/>
          <w:szCs w:val="22"/>
        </w:rPr>
      </w:pPr>
    </w:p>
    <w:p w14:paraId="14E58F2F" w14:textId="77777777" w:rsidR="008D1FE3" w:rsidRPr="00C157C2" w:rsidRDefault="008D1FE3" w:rsidP="008D1FE3">
      <w:pPr>
        <w:pStyle w:val="Listaszerbekezds"/>
        <w:numPr>
          <w:ilvl w:val="0"/>
          <w:numId w:val="20"/>
        </w:numPr>
        <w:spacing w:after="200"/>
        <w:jc w:val="both"/>
        <w:rPr>
          <w:sz w:val="22"/>
          <w:szCs w:val="22"/>
        </w:rPr>
      </w:pPr>
      <w:r w:rsidRPr="00C157C2">
        <w:rPr>
          <w:sz w:val="22"/>
          <w:szCs w:val="22"/>
        </w:rPr>
        <w:t>A kérelmező az (1) bekezdés a) pontban meghatározott esetben akkor részesülhet települési támogatásban, ha a havi gyógyszerköltsége meghaladja az öregségi nyugdíj mindenkori legkisebb összegének 30 %-át.</w:t>
      </w:r>
    </w:p>
    <w:p w14:paraId="45B2C9E7" w14:textId="77777777" w:rsidR="008D1FE3" w:rsidRPr="00C157C2" w:rsidRDefault="008D1FE3" w:rsidP="008D1FE3">
      <w:pPr>
        <w:pStyle w:val="Listaszerbekezds"/>
        <w:ind w:left="1080"/>
        <w:rPr>
          <w:sz w:val="22"/>
          <w:szCs w:val="22"/>
        </w:rPr>
      </w:pPr>
    </w:p>
    <w:p w14:paraId="76F875DC" w14:textId="77777777" w:rsidR="008D1FE3" w:rsidRPr="00C157C2" w:rsidRDefault="008D1FE3" w:rsidP="008D1FE3">
      <w:pPr>
        <w:pStyle w:val="Listaszerbekezds"/>
        <w:numPr>
          <w:ilvl w:val="0"/>
          <w:numId w:val="20"/>
        </w:numPr>
        <w:spacing w:after="200"/>
        <w:jc w:val="both"/>
        <w:rPr>
          <w:sz w:val="22"/>
          <w:szCs w:val="22"/>
        </w:rPr>
      </w:pPr>
      <w:r w:rsidRPr="00C157C2">
        <w:rPr>
          <w:sz w:val="22"/>
          <w:szCs w:val="22"/>
        </w:rPr>
        <w:t xml:space="preserve">Nem jogosult települési támogatásra a kérelmező, ha </w:t>
      </w:r>
    </w:p>
    <w:p w14:paraId="34CE7C0C" w14:textId="77777777" w:rsidR="008D1FE3" w:rsidRPr="00C157C2" w:rsidRDefault="008D1FE3" w:rsidP="008D1FE3">
      <w:pPr>
        <w:pStyle w:val="Listaszerbekezds"/>
        <w:numPr>
          <w:ilvl w:val="0"/>
          <w:numId w:val="22"/>
        </w:numPr>
        <w:spacing w:after="200"/>
        <w:jc w:val="both"/>
        <w:rPr>
          <w:sz w:val="22"/>
          <w:szCs w:val="22"/>
        </w:rPr>
      </w:pPr>
      <w:r w:rsidRPr="00C157C2">
        <w:rPr>
          <w:sz w:val="22"/>
          <w:szCs w:val="22"/>
        </w:rPr>
        <w:t xml:space="preserve"> a kérelmező családjának tagjai az Szt. 4. § (1) bekezdés b) pontja szerinti vagyonnal rendelkeznek,</w:t>
      </w:r>
    </w:p>
    <w:p w14:paraId="7079AD66" w14:textId="77777777" w:rsidR="008D1FE3" w:rsidRPr="00C157C2" w:rsidRDefault="008D1FE3" w:rsidP="008D1FE3">
      <w:pPr>
        <w:pStyle w:val="Listaszerbekezds"/>
        <w:numPr>
          <w:ilvl w:val="0"/>
          <w:numId w:val="22"/>
        </w:numPr>
        <w:spacing w:after="200"/>
        <w:jc w:val="both"/>
        <w:rPr>
          <w:sz w:val="22"/>
          <w:szCs w:val="22"/>
        </w:rPr>
      </w:pPr>
      <w:r w:rsidRPr="00C157C2">
        <w:rPr>
          <w:sz w:val="22"/>
          <w:szCs w:val="22"/>
        </w:rPr>
        <w:t xml:space="preserve">az (1) bekezdés a) pontjában meghatározott esetben a kérelmező közgyógyellátásra jogosult. </w:t>
      </w:r>
    </w:p>
    <w:p w14:paraId="06FE287B" w14:textId="77777777" w:rsidR="008D1FE3" w:rsidRPr="00C157C2" w:rsidRDefault="008D1FE3" w:rsidP="008D1FE3">
      <w:pPr>
        <w:pStyle w:val="Listaszerbekezds"/>
        <w:ind w:left="780"/>
        <w:rPr>
          <w:sz w:val="22"/>
          <w:szCs w:val="22"/>
        </w:rPr>
      </w:pPr>
    </w:p>
    <w:p w14:paraId="5F63A510" w14:textId="77777777" w:rsidR="008D1FE3" w:rsidRPr="00C157C2" w:rsidRDefault="008D1FE3" w:rsidP="008D1FE3">
      <w:pPr>
        <w:pStyle w:val="Listaszerbekezds"/>
        <w:numPr>
          <w:ilvl w:val="0"/>
          <w:numId w:val="20"/>
        </w:numPr>
        <w:spacing w:after="200"/>
        <w:jc w:val="both"/>
        <w:rPr>
          <w:sz w:val="22"/>
          <w:szCs w:val="22"/>
        </w:rPr>
      </w:pPr>
      <w:r w:rsidRPr="00C157C2">
        <w:rPr>
          <w:sz w:val="22"/>
          <w:szCs w:val="22"/>
        </w:rPr>
        <w:t xml:space="preserve">A települési támogatást elsősorban természetbeni szociális ellátásként kell nyújtani. </w:t>
      </w:r>
    </w:p>
    <w:p w14:paraId="0CC0415D" w14:textId="77777777" w:rsidR="008D1FE3" w:rsidRPr="00C157C2" w:rsidRDefault="008D1FE3" w:rsidP="008D1FE3">
      <w:pPr>
        <w:pStyle w:val="Listaszerbekezds"/>
        <w:rPr>
          <w:sz w:val="22"/>
          <w:szCs w:val="22"/>
        </w:rPr>
      </w:pPr>
    </w:p>
    <w:p w14:paraId="5B95489D" w14:textId="19255932" w:rsidR="008D1FE3" w:rsidRPr="00AC769D" w:rsidRDefault="008D1FE3" w:rsidP="00EE1031">
      <w:pPr>
        <w:pStyle w:val="Listaszerbekezds"/>
        <w:numPr>
          <w:ilvl w:val="0"/>
          <w:numId w:val="20"/>
        </w:numPr>
        <w:spacing w:after="200"/>
        <w:jc w:val="both"/>
        <w:rPr>
          <w:sz w:val="22"/>
          <w:szCs w:val="22"/>
        </w:rPr>
      </w:pPr>
      <w:r w:rsidRPr="00AC769D">
        <w:rPr>
          <w:sz w:val="22"/>
          <w:szCs w:val="22"/>
        </w:rPr>
        <w:t>A települési támogatás havi összege nem haladhatja meg a 3000 forintot.</w:t>
      </w:r>
    </w:p>
    <w:p w14:paraId="090F8415" w14:textId="77777777" w:rsidR="008D1FE3" w:rsidRPr="00C157C2" w:rsidRDefault="008D1FE3" w:rsidP="008D1FE3">
      <w:pPr>
        <w:pStyle w:val="Listaszerbekezds"/>
        <w:rPr>
          <w:sz w:val="22"/>
          <w:szCs w:val="22"/>
        </w:rPr>
      </w:pPr>
    </w:p>
    <w:p w14:paraId="334AD353" w14:textId="77777777" w:rsidR="008D1FE3" w:rsidRPr="00C157C2" w:rsidRDefault="008D1FE3" w:rsidP="008D1FE3">
      <w:pPr>
        <w:pStyle w:val="Listaszerbekezds"/>
        <w:numPr>
          <w:ilvl w:val="0"/>
          <w:numId w:val="20"/>
        </w:numPr>
        <w:spacing w:after="200"/>
        <w:jc w:val="both"/>
        <w:rPr>
          <w:sz w:val="22"/>
          <w:szCs w:val="22"/>
        </w:rPr>
      </w:pPr>
      <w:r w:rsidRPr="00C157C2">
        <w:rPr>
          <w:sz w:val="22"/>
          <w:szCs w:val="22"/>
        </w:rPr>
        <w:t xml:space="preserve">A települési támogatás megállapításáról a polgármester dönt, meghatározza a támogatás formáját, összegét, a folyósítás módját. </w:t>
      </w:r>
    </w:p>
    <w:p w14:paraId="5899EBBF" w14:textId="77777777" w:rsidR="008D1FE3" w:rsidRPr="00C157C2" w:rsidRDefault="008D1FE3" w:rsidP="008D1FE3">
      <w:pPr>
        <w:pStyle w:val="Listaszerbekezds"/>
        <w:rPr>
          <w:sz w:val="22"/>
          <w:szCs w:val="22"/>
        </w:rPr>
      </w:pPr>
    </w:p>
    <w:p w14:paraId="23F5DB00" w14:textId="77777777" w:rsidR="008D1FE3" w:rsidRPr="00C157C2" w:rsidRDefault="008D1FE3" w:rsidP="008D1FE3">
      <w:pPr>
        <w:pStyle w:val="Listaszerbekezds"/>
        <w:numPr>
          <w:ilvl w:val="0"/>
          <w:numId w:val="20"/>
        </w:numPr>
        <w:spacing w:after="200"/>
        <w:jc w:val="both"/>
        <w:rPr>
          <w:sz w:val="22"/>
          <w:szCs w:val="22"/>
        </w:rPr>
      </w:pPr>
      <w:r w:rsidRPr="00C157C2">
        <w:rPr>
          <w:sz w:val="22"/>
          <w:szCs w:val="22"/>
        </w:rPr>
        <w:t xml:space="preserve">A települési támogatásra való jogosultság elbírálásához csatolni kell </w:t>
      </w:r>
    </w:p>
    <w:p w14:paraId="29DF55F5" w14:textId="77777777" w:rsidR="008D1FE3" w:rsidRPr="00C157C2" w:rsidRDefault="008D1FE3" w:rsidP="008D1FE3">
      <w:pPr>
        <w:pStyle w:val="Listaszerbekezds"/>
        <w:numPr>
          <w:ilvl w:val="0"/>
          <w:numId w:val="23"/>
        </w:numPr>
        <w:spacing w:after="200"/>
        <w:jc w:val="both"/>
        <w:rPr>
          <w:sz w:val="22"/>
          <w:szCs w:val="22"/>
        </w:rPr>
      </w:pPr>
      <w:r w:rsidRPr="00C157C2">
        <w:rPr>
          <w:sz w:val="22"/>
          <w:szCs w:val="22"/>
        </w:rPr>
        <w:t xml:space="preserve">a rendelet melléklete szerinti jövedelemnyilatkozatot a </w:t>
      </w:r>
      <w:r w:rsidRPr="00C157C2">
        <w:rPr>
          <w:sz w:val="22"/>
          <w:szCs w:val="22"/>
        </w:rPr>
        <w:t>jövedelmek valódiságának igazolására szolgáló iratokkal együtt,</w:t>
      </w:r>
    </w:p>
    <w:p w14:paraId="77F1725D" w14:textId="77777777" w:rsidR="003D57DF" w:rsidRPr="003D57DF" w:rsidRDefault="003D57DF" w:rsidP="003D57DF">
      <w:pPr>
        <w:pStyle w:val="Listaszerbekezds"/>
        <w:numPr>
          <w:ilvl w:val="0"/>
          <w:numId w:val="23"/>
        </w:numPr>
        <w:jc w:val="both"/>
        <w:rPr>
          <w:sz w:val="22"/>
          <w:szCs w:val="22"/>
        </w:rPr>
      </w:pPr>
      <w:r w:rsidRPr="003D57DF">
        <w:rPr>
          <w:bCs/>
          <w:sz w:val="22"/>
          <w:szCs w:val="22"/>
        </w:rPr>
        <w:t>a pénzbeli és természetbeni szociális ellátások igénylésének és megállapításának, valamint folyósításának részletes szabályairól szóló 63/2006. (III. 27.) Korm. rendelet (a továbbiakban: R.) 4.§ (6) bekezdése szerinti vagyonn</w:t>
      </w:r>
      <w:r>
        <w:rPr>
          <w:bCs/>
          <w:sz w:val="22"/>
          <w:szCs w:val="22"/>
        </w:rPr>
        <w:t>yilatkozatot.</w:t>
      </w:r>
    </w:p>
    <w:p w14:paraId="04BD5C3D" w14:textId="77777777" w:rsidR="008D1FE3" w:rsidRPr="00C157C2" w:rsidRDefault="008D1FE3" w:rsidP="008D1FE3">
      <w:pPr>
        <w:pStyle w:val="Listaszerbekezds"/>
        <w:numPr>
          <w:ilvl w:val="0"/>
          <w:numId w:val="23"/>
        </w:numPr>
        <w:spacing w:after="200"/>
        <w:jc w:val="both"/>
        <w:rPr>
          <w:sz w:val="22"/>
          <w:szCs w:val="22"/>
        </w:rPr>
      </w:pPr>
      <w:r w:rsidRPr="00C157C2">
        <w:rPr>
          <w:sz w:val="22"/>
          <w:szCs w:val="22"/>
        </w:rPr>
        <w:t>az (1) bekezdés a) pontjában meghatározott esetben a háziorvos, szakorvos által a gyógyszer-szükségletről kiállított igazolás alapján a gyógyszertári igazolást.</w:t>
      </w:r>
    </w:p>
    <w:p w14:paraId="6F884CC6" w14:textId="77777777" w:rsidR="008D1FE3" w:rsidRPr="00C157C2" w:rsidRDefault="008D1FE3" w:rsidP="008D1FE3">
      <w:pPr>
        <w:jc w:val="both"/>
        <w:rPr>
          <w:sz w:val="22"/>
          <w:szCs w:val="22"/>
        </w:rPr>
      </w:pPr>
    </w:p>
    <w:p w14:paraId="16744C82" w14:textId="77777777" w:rsidR="00A36EF5" w:rsidRPr="00C157C2" w:rsidRDefault="00A36EF5" w:rsidP="008D1FE3">
      <w:pPr>
        <w:jc w:val="both"/>
        <w:rPr>
          <w:sz w:val="22"/>
          <w:szCs w:val="22"/>
        </w:rPr>
      </w:pPr>
    </w:p>
    <w:p w14:paraId="06A7D964" w14:textId="77777777" w:rsidR="008D1FE3" w:rsidRPr="00C157C2" w:rsidRDefault="008D1FE3" w:rsidP="008D1FE3">
      <w:pPr>
        <w:jc w:val="center"/>
        <w:rPr>
          <w:b/>
          <w:sz w:val="22"/>
          <w:szCs w:val="22"/>
        </w:rPr>
      </w:pPr>
      <w:r w:rsidRPr="00C157C2">
        <w:rPr>
          <w:b/>
          <w:sz w:val="22"/>
          <w:szCs w:val="22"/>
        </w:rPr>
        <w:t>Rendkívüli települési támogatás</w:t>
      </w:r>
    </w:p>
    <w:p w14:paraId="704B93B6" w14:textId="77777777" w:rsidR="008D1FE3" w:rsidRPr="00C157C2" w:rsidRDefault="008D1FE3" w:rsidP="008D1FE3">
      <w:pPr>
        <w:jc w:val="center"/>
        <w:rPr>
          <w:b/>
          <w:sz w:val="22"/>
          <w:szCs w:val="22"/>
        </w:rPr>
      </w:pPr>
    </w:p>
    <w:p w14:paraId="1E6EAAC6" w14:textId="77777777" w:rsidR="008D1FE3" w:rsidRPr="00C157C2" w:rsidRDefault="008D1FE3" w:rsidP="00A36EF5">
      <w:pPr>
        <w:jc w:val="center"/>
        <w:rPr>
          <w:sz w:val="22"/>
          <w:szCs w:val="22"/>
        </w:rPr>
      </w:pPr>
      <w:r w:rsidRPr="00C157C2">
        <w:rPr>
          <w:sz w:val="22"/>
          <w:szCs w:val="22"/>
        </w:rPr>
        <w:t>6.§</w:t>
      </w:r>
    </w:p>
    <w:p w14:paraId="169A38F0" w14:textId="77777777" w:rsidR="008D1FE3" w:rsidRPr="00C157C2" w:rsidRDefault="008D1FE3" w:rsidP="008D1FE3">
      <w:pPr>
        <w:jc w:val="center"/>
        <w:rPr>
          <w:sz w:val="22"/>
          <w:szCs w:val="22"/>
        </w:rPr>
      </w:pPr>
    </w:p>
    <w:p w14:paraId="3586FBD9" w14:textId="77777777" w:rsidR="008D1FE3" w:rsidRPr="00C157C2" w:rsidRDefault="008D1FE3" w:rsidP="008D1FE3">
      <w:pPr>
        <w:pStyle w:val="Szvegtrzs"/>
        <w:numPr>
          <w:ilvl w:val="0"/>
          <w:numId w:val="24"/>
        </w:numPr>
        <w:rPr>
          <w:sz w:val="22"/>
          <w:szCs w:val="22"/>
        </w:rPr>
      </w:pPr>
      <w:r w:rsidRPr="00C157C2">
        <w:rPr>
          <w:sz w:val="22"/>
          <w:szCs w:val="22"/>
        </w:rPr>
        <w:t>Eseti jelleggel rendkívüli települési támogatásban lehet részesíteni azt a személyt, akinek a családjában az egy főre számított havi jövedelem nem haladja meg</w:t>
      </w:r>
    </w:p>
    <w:p w14:paraId="16787133" w14:textId="77777777" w:rsidR="008D1FE3" w:rsidRPr="00C157C2" w:rsidRDefault="008D1FE3" w:rsidP="008D1FE3">
      <w:pPr>
        <w:pStyle w:val="Szvegtrzs"/>
        <w:numPr>
          <w:ilvl w:val="0"/>
          <w:numId w:val="25"/>
        </w:numPr>
        <w:rPr>
          <w:sz w:val="22"/>
          <w:szCs w:val="22"/>
        </w:rPr>
      </w:pPr>
      <w:r w:rsidRPr="00C157C2">
        <w:rPr>
          <w:sz w:val="22"/>
          <w:szCs w:val="22"/>
        </w:rPr>
        <w:t>az öregségi nyugdíj mindenkori legkisebb összegének 130 %-át</w:t>
      </w:r>
      <w:r w:rsidRPr="00C157C2">
        <w:rPr>
          <w:color w:val="FF0000"/>
          <w:sz w:val="22"/>
          <w:szCs w:val="22"/>
        </w:rPr>
        <w:t xml:space="preserve"> </w:t>
      </w:r>
      <w:r w:rsidRPr="00C157C2">
        <w:rPr>
          <w:sz w:val="22"/>
          <w:szCs w:val="22"/>
        </w:rPr>
        <w:t>és létfenntartási gonddal küzd,</w:t>
      </w:r>
    </w:p>
    <w:p w14:paraId="259B824D" w14:textId="77777777" w:rsidR="008D1FE3" w:rsidRPr="00C157C2" w:rsidRDefault="008D1FE3" w:rsidP="008D1FE3">
      <w:pPr>
        <w:pStyle w:val="Szvegtrzs"/>
        <w:numPr>
          <w:ilvl w:val="0"/>
          <w:numId w:val="25"/>
        </w:numPr>
        <w:contextualSpacing/>
        <w:rPr>
          <w:sz w:val="22"/>
          <w:szCs w:val="22"/>
        </w:rPr>
      </w:pPr>
      <w:r w:rsidRPr="00C157C2">
        <w:rPr>
          <w:sz w:val="22"/>
          <w:szCs w:val="22"/>
        </w:rPr>
        <w:t>az öregségi nyugdíj mindenkori legkisebb összegének 200 %-át létfenntartást veszélyeztető rendkívüli élethelyzet esetén.</w:t>
      </w:r>
    </w:p>
    <w:p w14:paraId="59E29678" w14:textId="77777777" w:rsidR="008D1FE3" w:rsidRPr="00C157C2" w:rsidRDefault="008D1FE3" w:rsidP="008D1FE3">
      <w:pPr>
        <w:pStyle w:val="Szvegtrzs"/>
        <w:ind w:left="1080"/>
        <w:contextualSpacing/>
        <w:rPr>
          <w:sz w:val="22"/>
          <w:szCs w:val="22"/>
        </w:rPr>
      </w:pPr>
    </w:p>
    <w:p w14:paraId="64B352E8" w14:textId="77777777" w:rsidR="008D1FE3" w:rsidRPr="00C157C2" w:rsidRDefault="008D1FE3" w:rsidP="008D1FE3">
      <w:pPr>
        <w:pStyle w:val="Szvegtrzs"/>
        <w:numPr>
          <w:ilvl w:val="0"/>
          <w:numId w:val="24"/>
        </w:numPr>
        <w:rPr>
          <w:sz w:val="22"/>
          <w:szCs w:val="22"/>
        </w:rPr>
      </w:pPr>
      <w:r w:rsidRPr="00C157C2">
        <w:rPr>
          <w:sz w:val="22"/>
          <w:szCs w:val="22"/>
        </w:rPr>
        <w:t>Létfenntartási gond különösen:</w:t>
      </w:r>
    </w:p>
    <w:p w14:paraId="4E807BE7" w14:textId="77777777" w:rsidR="008D1FE3" w:rsidRPr="00C157C2" w:rsidRDefault="008D1FE3" w:rsidP="008D1FE3">
      <w:pPr>
        <w:pStyle w:val="Szvegtrzs"/>
        <w:numPr>
          <w:ilvl w:val="0"/>
          <w:numId w:val="26"/>
        </w:numPr>
        <w:rPr>
          <w:sz w:val="22"/>
          <w:szCs w:val="22"/>
        </w:rPr>
      </w:pPr>
      <w:r w:rsidRPr="00C157C2">
        <w:rPr>
          <w:sz w:val="22"/>
          <w:szCs w:val="22"/>
        </w:rPr>
        <w:t>a válsághelyzetben lévő anya gyermekének megtartása,</w:t>
      </w:r>
    </w:p>
    <w:p w14:paraId="321E1CCB" w14:textId="77777777" w:rsidR="008D1FE3" w:rsidRPr="00C157C2" w:rsidRDefault="008D1FE3" w:rsidP="008D1FE3">
      <w:pPr>
        <w:pStyle w:val="Szvegtrzs"/>
        <w:numPr>
          <w:ilvl w:val="0"/>
          <w:numId w:val="26"/>
        </w:numPr>
        <w:rPr>
          <w:sz w:val="22"/>
          <w:szCs w:val="22"/>
        </w:rPr>
      </w:pPr>
      <w:r w:rsidRPr="00C157C2">
        <w:rPr>
          <w:sz w:val="22"/>
          <w:szCs w:val="22"/>
        </w:rPr>
        <w:t>a nevelésbe vett gyermek családjával való kapcsolattartás,</w:t>
      </w:r>
    </w:p>
    <w:p w14:paraId="48436359" w14:textId="77777777" w:rsidR="008D1FE3" w:rsidRPr="00C157C2" w:rsidRDefault="008D1FE3" w:rsidP="008D1FE3">
      <w:pPr>
        <w:pStyle w:val="Szvegtrzs"/>
        <w:numPr>
          <w:ilvl w:val="0"/>
          <w:numId w:val="26"/>
        </w:numPr>
        <w:rPr>
          <w:sz w:val="22"/>
          <w:szCs w:val="22"/>
        </w:rPr>
      </w:pPr>
      <w:r w:rsidRPr="00C157C2">
        <w:rPr>
          <w:sz w:val="22"/>
          <w:szCs w:val="22"/>
        </w:rPr>
        <w:t>a gyermek családba való visszakerülésének elősegítése,</w:t>
      </w:r>
    </w:p>
    <w:p w14:paraId="5C4731BC" w14:textId="7FB7E8E2" w:rsidR="008D1FE3" w:rsidRDefault="008D1FE3" w:rsidP="008D1FE3">
      <w:pPr>
        <w:pStyle w:val="Szvegtrzs"/>
        <w:numPr>
          <w:ilvl w:val="0"/>
          <w:numId w:val="26"/>
        </w:numPr>
        <w:rPr>
          <w:sz w:val="22"/>
          <w:szCs w:val="22"/>
        </w:rPr>
      </w:pPr>
      <w:r w:rsidRPr="00C157C2">
        <w:rPr>
          <w:sz w:val="22"/>
          <w:szCs w:val="22"/>
        </w:rPr>
        <w:t>a gyermek hátrányos helyzete miatt a család anyagi segítségre szorul,</w:t>
      </w:r>
    </w:p>
    <w:p w14:paraId="324BE26C" w14:textId="156F4D0E" w:rsidR="008D1FE3" w:rsidRPr="00906D3F" w:rsidRDefault="008D1FE3" w:rsidP="00DD5DAE">
      <w:pPr>
        <w:pStyle w:val="Szvegtrzs"/>
        <w:numPr>
          <w:ilvl w:val="0"/>
          <w:numId w:val="26"/>
        </w:numPr>
        <w:rPr>
          <w:sz w:val="22"/>
          <w:szCs w:val="22"/>
        </w:rPr>
      </w:pPr>
      <w:r w:rsidRPr="00906D3F">
        <w:rPr>
          <w:sz w:val="22"/>
          <w:szCs w:val="22"/>
        </w:rPr>
        <w:t xml:space="preserve">a gyermek </w:t>
      </w:r>
      <w:r w:rsidR="00906D3F">
        <w:t>iskoláztatásával vagy óvodai nevelésével kapcsolatos egyszeri kiadás,</w:t>
      </w:r>
    </w:p>
    <w:p w14:paraId="243A1D02" w14:textId="77777777" w:rsidR="008D1FE3" w:rsidRPr="00C157C2" w:rsidRDefault="008D1FE3" w:rsidP="008D1FE3">
      <w:pPr>
        <w:pStyle w:val="Szvegtrzs"/>
        <w:numPr>
          <w:ilvl w:val="0"/>
          <w:numId w:val="26"/>
        </w:numPr>
        <w:rPr>
          <w:sz w:val="22"/>
          <w:szCs w:val="22"/>
        </w:rPr>
      </w:pPr>
      <w:r w:rsidRPr="00C157C2">
        <w:rPr>
          <w:sz w:val="22"/>
          <w:szCs w:val="22"/>
        </w:rPr>
        <w:t>a családban egyidejűleg három vagy több gyermek születik,</w:t>
      </w:r>
    </w:p>
    <w:p w14:paraId="64778C0C" w14:textId="1CE5A972" w:rsidR="008D1FE3" w:rsidRPr="00C157C2" w:rsidRDefault="00906D3F" w:rsidP="008D1FE3">
      <w:pPr>
        <w:pStyle w:val="Szvegtrzs"/>
        <w:numPr>
          <w:ilvl w:val="0"/>
          <w:numId w:val="26"/>
        </w:numPr>
        <w:rPr>
          <w:sz w:val="22"/>
          <w:szCs w:val="22"/>
        </w:rPr>
      </w:pPr>
      <w:r>
        <w:t xml:space="preserve">fűtőanyag (tűzifa, szén, brikett) vásárlása, </w:t>
      </w:r>
    </w:p>
    <w:p w14:paraId="59449CA6" w14:textId="77777777" w:rsidR="008D1FE3" w:rsidRPr="00C157C2" w:rsidRDefault="008D1FE3" w:rsidP="008D1FE3">
      <w:pPr>
        <w:pStyle w:val="Szvegtrzs"/>
        <w:numPr>
          <w:ilvl w:val="0"/>
          <w:numId w:val="26"/>
        </w:numPr>
        <w:rPr>
          <w:sz w:val="22"/>
          <w:szCs w:val="22"/>
        </w:rPr>
      </w:pPr>
      <w:r w:rsidRPr="00C157C2">
        <w:rPr>
          <w:sz w:val="22"/>
          <w:szCs w:val="22"/>
        </w:rPr>
        <w:t xml:space="preserve">a lakásfenntartás havi költsége meghaladja az öregségi nyugdíj </w:t>
      </w:r>
      <w:r w:rsidRPr="00C157C2">
        <w:rPr>
          <w:sz w:val="22"/>
          <w:szCs w:val="22"/>
        </w:rPr>
        <w:lastRenderedPageBreak/>
        <w:t xml:space="preserve">mindenkori legkisebb összegének 80 %-át </w:t>
      </w:r>
    </w:p>
    <w:p w14:paraId="383A628C" w14:textId="77777777" w:rsidR="008D1FE3" w:rsidRPr="00C157C2" w:rsidRDefault="008D1FE3" w:rsidP="008D1FE3">
      <w:pPr>
        <w:pStyle w:val="Szvegtrzs"/>
        <w:numPr>
          <w:ilvl w:val="0"/>
          <w:numId w:val="26"/>
        </w:numPr>
        <w:rPr>
          <w:sz w:val="22"/>
          <w:szCs w:val="22"/>
        </w:rPr>
      </w:pPr>
      <w:r w:rsidRPr="00C157C2">
        <w:rPr>
          <w:sz w:val="22"/>
          <w:szCs w:val="22"/>
        </w:rPr>
        <w:t>a megélhetést érintő előre nem tervezhető többletkiadás.</w:t>
      </w:r>
    </w:p>
    <w:p w14:paraId="32E37152" w14:textId="77777777" w:rsidR="008D1FE3" w:rsidRPr="00C157C2" w:rsidRDefault="008D1FE3" w:rsidP="008D1FE3">
      <w:pPr>
        <w:pStyle w:val="Szvegtrzs"/>
        <w:rPr>
          <w:sz w:val="22"/>
          <w:szCs w:val="22"/>
        </w:rPr>
      </w:pPr>
    </w:p>
    <w:p w14:paraId="5A7F362C" w14:textId="77777777" w:rsidR="008D1FE3" w:rsidRPr="00C157C2" w:rsidRDefault="008D1FE3" w:rsidP="008D1FE3">
      <w:pPr>
        <w:pStyle w:val="Szvegtrzs"/>
        <w:numPr>
          <w:ilvl w:val="0"/>
          <w:numId w:val="24"/>
        </w:numPr>
        <w:rPr>
          <w:sz w:val="22"/>
          <w:szCs w:val="22"/>
        </w:rPr>
      </w:pPr>
      <w:r w:rsidRPr="00C157C2">
        <w:rPr>
          <w:sz w:val="22"/>
          <w:szCs w:val="22"/>
        </w:rPr>
        <w:t>Létfenntartást veszélyeztető rendkívüli élethelyzet:</w:t>
      </w:r>
    </w:p>
    <w:p w14:paraId="5D4E1897" w14:textId="77777777" w:rsidR="008D1FE3" w:rsidRPr="00C157C2" w:rsidRDefault="008D1FE3" w:rsidP="008D1FE3">
      <w:pPr>
        <w:pStyle w:val="Szvegtrzs"/>
        <w:numPr>
          <w:ilvl w:val="0"/>
          <w:numId w:val="27"/>
        </w:numPr>
        <w:rPr>
          <w:sz w:val="22"/>
          <w:szCs w:val="22"/>
        </w:rPr>
      </w:pPr>
      <w:r w:rsidRPr="00C157C2">
        <w:rPr>
          <w:sz w:val="22"/>
          <w:szCs w:val="22"/>
        </w:rPr>
        <w:t>elemi kár bekövetkezése,</w:t>
      </w:r>
    </w:p>
    <w:p w14:paraId="18123432" w14:textId="77777777" w:rsidR="008D1FE3" w:rsidRPr="00E65DD9" w:rsidRDefault="008D1FE3" w:rsidP="00E65DD9">
      <w:pPr>
        <w:pStyle w:val="Szvegtrzs"/>
        <w:numPr>
          <w:ilvl w:val="0"/>
          <w:numId w:val="27"/>
        </w:numPr>
        <w:rPr>
          <w:sz w:val="22"/>
          <w:szCs w:val="22"/>
        </w:rPr>
      </w:pPr>
      <w:r w:rsidRPr="00E65DD9">
        <w:rPr>
          <w:sz w:val="22"/>
          <w:szCs w:val="22"/>
        </w:rPr>
        <w:t>haláleset,</w:t>
      </w:r>
    </w:p>
    <w:p w14:paraId="0D6925C1" w14:textId="77777777" w:rsidR="008D1FE3" w:rsidRPr="00E65DD9" w:rsidRDefault="008D1FE3" w:rsidP="00E65DD9">
      <w:pPr>
        <w:pStyle w:val="Szvegtrzs"/>
        <w:numPr>
          <w:ilvl w:val="0"/>
          <w:numId w:val="27"/>
        </w:numPr>
        <w:rPr>
          <w:sz w:val="22"/>
          <w:szCs w:val="22"/>
        </w:rPr>
      </w:pPr>
      <w:r w:rsidRPr="00E65DD9">
        <w:rPr>
          <w:sz w:val="22"/>
          <w:szCs w:val="22"/>
        </w:rPr>
        <w:t>a kérelmező családjában élő személy tartós, legalább 20 napot meghaladó kórházi kezelése.</w:t>
      </w:r>
    </w:p>
    <w:p w14:paraId="15DA0A73" w14:textId="77777777" w:rsidR="008D1FE3" w:rsidRPr="00E65DD9" w:rsidRDefault="008D1FE3" w:rsidP="00E65DD9">
      <w:pPr>
        <w:pStyle w:val="Szvegtrzs"/>
        <w:ind w:left="1080"/>
        <w:rPr>
          <w:sz w:val="22"/>
          <w:szCs w:val="22"/>
        </w:rPr>
      </w:pPr>
    </w:p>
    <w:p w14:paraId="68CF8D21" w14:textId="77777777" w:rsidR="008D1FE3" w:rsidRPr="00E65DD9" w:rsidRDefault="008D1FE3" w:rsidP="00E65DD9">
      <w:pPr>
        <w:pStyle w:val="Szvegtrzs"/>
        <w:numPr>
          <w:ilvl w:val="0"/>
          <w:numId w:val="24"/>
        </w:numPr>
        <w:rPr>
          <w:sz w:val="22"/>
          <w:szCs w:val="22"/>
        </w:rPr>
      </w:pPr>
      <w:r w:rsidRPr="00E65DD9">
        <w:rPr>
          <w:sz w:val="22"/>
          <w:szCs w:val="22"/>
        </w:rPr>
        <w:t>A (2) bekezdés h) pontja alkalmazásában lakásfenntartás költsége a kérelmező és családja által lakott lakás, vagy nem lakás céljára szolgáló helyiség fenntartásával kapcsolatos villanyáram-, víz- és a gázfogyasztáshoz, a távhő-szolgáltatáshoz, a csatornahasználat és a szemétszállítás díjához, a tüzelőanyaghoz kapcsolódó kiadás.</w:t>
      </w:r>
    </w:p>
    <w:p w14:paraId="7D662365" w14:textId="77777777" w:rsidR="008D1FE3" w:rsidRPr="00E65DD9" w:rsidRDefault="008D1FE3" w:rsidP="00E65DD9">
      <w:pPr>
        <w:pStyle w:val="Szvegtrzs"/>
        <w:ind w:left="1080"/>
        <w:rPr>
          <w:sz w:val="22"/>
          <w:szCs w:val="22"/>
        </w:rPr>
      </w:pPr>
    </w:p>
    <w:p w14:paraId="5268D5EC" w14:textId="0BDD3CAF" w:rsidR="008D1FE3" w:rsidRPr="00E65DD9" w:rsidRDefault="008D1FE3" w:rsidP="00E65DD9">
      <w:pPr>
        <w:pStyle w:val="Szvegtrzs"/>
        <w:numPr>
          <w:ilvl w:val="0"/>
          <w:numId w:val="24"/>
        </w:numPr>
        <w:rPr>
          <w:sz w:val="22"/>
          <w:szCs w:val="22"/>
        </w:rPr>
      </w:pPr>
      <w:r w:rsidRPr="00E65DD9">
        <w:rPr>
          <w:sz w:val="22"/>
          <w:szCs w:val="22"/>
        </w:rPr>
        <w:t>A (3) bekezdés a) pontja alkalmazásában az elemi kár a kérelmező által életvitelszerűen lakott lakást vagy nem lakás céljára szolgáló helyiséget ért elemi csapás, különösen az árvíz, a belvíz, a tűz, a szél okozta kár, amely miatt a lakás vagy a nem lakás céljára szolgáló helyiség lakhatatlanná válik.</w:t>
      </w:r>
    </w:p>
    <w:p w14:paraId="416DC8C9" w14:textId="77777777" w:rsidR="00906D3F" w:rsidRPr="00E65DD9" w:rsidRDefault="00906D3F" w:rsidP="00E65DD9">
      <w:pPr>
        <w:pStyle w:val="Szvegtrzs"/>
        <w:ind w:left="720"/>
        <w:rPr>
          <w:sz w:val="22"/>
          <w:szCs w:val="22"/>
        </w:rPr>
      </w:pPr>
    </w:p>
    <w:p w14:paraId="2BBC9E3D" w14:textId="6932D7BA" w:rsidR="00906D3F" w:rsidRPr="00E65DD9" w:rsidRDefault="00906D3F" w:rsidP="00E65DD9">
      <w:pPr>
        <w:pStyle w:val="Szvegtrzs"/>
        <w:numPr>
          <w:ilvl w:val="0"/>
          <w:numId w:val="24"/>
        </w:numPr>
        <w:rPr>
          <w:sz w:val="22"/>
          <w:szCs w:val="22"/>
        </w:rPr>
      </w:pPr>
      <w:r w:rsidRPr="00E65DD9">
        <w:rPr>
          <w:sz w:val="22"/>
          <w:szCs w:val="22"/>
        </w:rPr>
        <w:t>Rendkívüli települési támogatás iránti kérelem</w:t>
      </w:r>
    </w:p>
    <w:p w14:paraId="7E0F4E1E" w14:textId="0FC70907" w:rsidR="00906D3F" w:rsidRPr="00E65DD9" w:rsidRDefault="00906D3F" w:rsidP="00E65DD9">
      <w:pPr>
        <w:pStyle w:val="Szvegtrzs"/>
        <w:ind w:left="720"/>
        <w:rPr>
          <w:sz w:val="22"/>
          <w:szCs w:val="22"/>
        </w:rPr>
      </w:pPr>
      <w:r w:rsidRPr="00E65DD9">
        <w:rPr>
          <w:i/>
          <w:iCs/>
          <w:sz w:val="22"/>
          <w:szCs w:val="22"/>
        </w:rPr>
        <w:t>a)</w:t>
      </w:r>
      <w:r w:rsidRPr="00E65DD9">
        <w:rPr>
          <w:sz w:val="22"/>
          <w:szCs w:val="22"/>
        </w:rPr>
        <w:t xml:space="preserve"> a (2) bekezdés e) pontja szerinti esetben adott év augusztus 1. és szeptember 15. napja között,</w:t>
      </w:r>
    </w:p>
    <w:p w14:paraId="2C34CB70" w14:textId="03A5B771" w:rsidR="00906D3F" w:rsidRPr="00E65DD9" w:rsidRDefault="00906D3F" w:rsidP="00E65DD9">
      <w:pPr>
        <w:pStyle w:val="Szvegtrzs"/>
        <w:ind w:left="720"/>
        <w:rPr>
          <w:sz w:val="22"/>
          <w:szCs w:val="22"/>
        </w:rPr>
      </w:pPr>
      <w:r w:rsidRPr="00E65DD9">
        <w:rPr>
          <w:i/>
          <w:iCs/>
          <w:sz w:val="22"/>
          <w:szCs w:val="22"/>
        </w:rPr>
        <w:t xml:space="preserve">b) </w:t>
      </w:r>
      <w:r w:rsidRPr="00E65DD9">
        <w:rPr>
          <w:sz w:val="22"/>
          <w:szCs w:val="22"/>
        </w:rPr>
        <w:t>a (2) bekezdés f) pontja szerinti esetben a gyermekek születését követő 90 napon belül,</w:t>
      </w:r>
    </w:p>
    <w:p w14:paraId="006D48F4" w14:textId="1B677BDA" w:rsidR="00906D3F" w:rsidRPr="00E65DD9" w:rsidRDefault="00906D3F" w:rsidP="00E65DD9">
      <w:pPr>
        <w:pStyle w:val="Szvegtrzs"/>
        <w:ind w:left="720"/>
        <w:rPr>
          <w:sz w:val="22"/>
          <w:szCs w:val="22"/>
        </w:rPr>
      </w:pPr>
      <w:r w:rsidRPr="00E65DD9">
        <w:rPr>
          <w:i/>
          <w:iCs/>
          <w:sz w:val="22"/>
          <w:szCs w:val="22"/>
        </w:rPr>
        <w:t>c)</w:t>
      </w:r>
      <w:r w:rsidRPr="00E65DD9">
        <w:rPr>
          <w:sz w:val="22"/>
          <w:szCs w:val="22"/>
        </w:rPr>
        <w:t xml:space="preserve"> a (2) bekezdés g) pontja szerinti esetben adott év november 1. és december 15. napja között,</w:t>
      </w:r>
    </w:p>
    <w:p w14:paraId="7B947421" w14:textId="6889EFCA" w:rsidR="00906D3F" w:rsidRPr="00E65DD9" w:rsidRDefault="00906D3F" w:rsidP="00E65DD9">
      <w:pPr>
        <w:pStyle w:val="Szvegtrzs"/>
        <w:ind w:left="720"/>
        <w:rPr>
          <w:sz w:val="22"/>
          <w:szCs w:val="22"/>
        </w:rPr>
      </w:pPr>
      <w:r w:rsidRPr="00E65DD9">
        <w:rPr>
          <w:i/>
          <w:iCs/>
          <w:sz w:val="22"/>
          <w:szCs w:val="22"/>
        </w:rPr>
        <w:t>d)</w:t>
      </w:r>
      <w:r w:rsidRPr="00E65DD9">
        <w:rPr>
          <w:sz w:val="22"/>
          <w:szCs w:val="22"/>
        </w:rPr>
        <w:t xml:space="preserve"> a (2) bekezdés h) pontja szerinti esetben a befizetetlen közüzemi számla befizetési határidejét követő 60 napon belül,</w:t>
      </w:r>
    </w:p>
    <w:p w14:paraId="09381EBD" w14:textId="1CABB447" w:rsidR="00906D3F" w:rsidRPr="00E65DD9" w:rsidRDefault="00906D3F" w:rsidP="00E65DD9">
      <w:pPr>
        <w:pStyle w:val="Szvegtrzs"/>
        <w:ind w:left="720"/>
        <w:rPr>
          <w:sz w:val="22"/>
          <w:szCs w:val="22"/>
        </w:rPr>
      </w:pPr>
      <w:r w:rsidRPr="00E65DD9">
        <w:rPr>
          <w:i/>
          <w:iCs/>
          <w:sz w:val="22"/>
          <w:szCs w:val="22"/>
        </w:rPr>
        <w:t>e)</w:t>
      </w:r>
      <w:r w:rsidRPr="00E65DD9">
        <w:rPr>
          <w:sz w:val="22"/>
          <w:szCs w:val="22"/>
        </w:rPr>
        <w:t xml:space="preserve"> a (3) bekezdés a) pontja szerinti esetben az elemi kár bekövetkezését követő 60 napon belül,</w:t>
      </w:r>
    </w:p>
    <w:p w14:paraId="48FFE458" w14:textId="7BE55B19" w:rsidR="00906D3F" w:rsidRPr="00E65DD9" w:rsidRDefault="00906D3F" w:rsidP="00E65DD9">
      <w:pPr>
        <w:pStyle w:val="Szvegtrzs"/>
        <w:ind w:left="720"/>
        <w:rPr>
          <w:sz w:val="22"/>
          <w:szCs w:val="22"/>
        </w:rPr>
      </w:pPr>
      <w:r w:rsidRPr="00E65DD9">
        <w:rPr>
          <w:i/>
          <w:iCs/>
          <w:sz w:val="22"/>
          <w:szCs w:val="22"/>
        </w:rPr>
        <w:t>f)</w:t>
      </w:r>
      <w:r w:rsidRPr="00E65DD9">
        <w:rPr>
          <w:sz w:val="22"/>
          <w:szCs w:val="22"/>
        </w:rPr>
        <w:t xml:space="preserve"> a (3) bekezdés b) pontja szerinti esetben a halálesetet követő 30 napon belül,</w:t>
      </w:r>
    </w:p>
    <w:p w14:paraId="1BE7D9D7" w14:textId="13F2F84A" w:rsidR="00906D3F" w:rsidRDefault="00906D3F" w:rsidP="00E65DD9">
      <w:pPr>
        <w:pStyle w:val="Szvegtrzs"/>
        <w:ind w:left="720"/>
        <w:rPr>
          <w:sz w:val="22"/>
          <w:szCs w:val="22"/>
        </w:rPr>
      </w:pPr>
      <w:r w:rsidRPr="00E65DD9">
        <w:rPr>
          <w:i/>
          <w:iCs/>
          <w:sz w:val="22"/>
          <w:szCs w:val="22"/>
        </w:rPr>
        <w:t>g)</w:t>
      </w:r>
      <w:r w:rsidRPr="00E65DD9">
        <w:rPr>
          <w:sz w:val="22"/>
          <w:szCs w:val="22"/>
        </w:rPr>
        <w:t xml:space="preserve"> a (3) bekezdés c) pontja szerinti esetben a kórházi kezelést követő 60 napon belül nyújtható be.</w:t>
      </w:r>
    </w:p>
    <w:p w14:paraId="6B2BEDBF" w14:textId="77777777" w:rsidR="00E65DD9" w:rsidRPr="00E65DD9" w:rsidRDefault="00E65DD9" w:rsidP="00E65DD9">
      <w:pPr>
        <w:pStyle w:val="Szvegtrzs"/>
        <w:ind w:left="720"/>
        <w:rPr>
          <w:sz w:val="22"/>
          <w:szCs w:val="22"/>
        </w:rPr>
      </w:pPr>
    </w:p>
    <w:p w14:paraId="289CC6BA" w14:textId="0F4CA171" w:rsidR="00906D3F" w:rsidRDefault="00906D3F" w:rsidP="00E65DD9">
      <w:pPr>
        <w:pStyle w:val="Szvegtrzs"/>
        <w:numPr>
          <w:ilvl w:val="0"/>
          <w:numId w:val="24"/>
        </w:numPr>
        <w:rPr>
          <w:sz w:val="22"/>
          <w:szCs w:val="22"/>
        </w:rPr>
      </w:pPr>
      <w:r w:rsidRPr="00E65DD9">
        <w:rPr>
          <w:sz w:val="22"/>
          <w:szCs w:val="22"/>
        </w:rPr>
        <w:t>Munkanélküli vagy jövedelemmel nem rendelkező aktív korú kérelmező részére rendkívüli települési támogatás akkor nyújtható, ha a kérelmező az állami foglalkoztatási szerv álláskeresők nyilvántartásában szerepel.</w:t>
      </w:r>
    </w:p>
    <w:p w14:paraId="09DA12A4" w14:textId="77777777" w:rsidR="00E65DD9" w:rsidRPr="00E65DD9" w:rsidRDefault="00E65DD9" w:rsidP="00E65DD9">
      <w:pPr>
        <w:pStyle w:val="Szvegtrzs"/>
        <w:ind w:left="720"/>
        <w:rPr>
          <w:sz w:val="22"/>
          <w:szCs w:val="22"/>
        </w:rPr>
      </w:pPr>
    </w:p>
    <w:p w14:paraId="21809B33" w14:textId="6661E03B" w:rsidR="00906D3F" w:rsidRPr="00E65DD9" w:rsidRDefault="00906D3F" w:rsidP="00E65DD9">
      <w:pPr>
        <w:pStyle w:val="Szvegtrzs"/>
        <w:numPr>
          <w:ilvl w:val="0"/>
          <w:numId w:val="24"/>
        </w:numPr>
        <w:rPr>
          <w:sz w:val="22"/>
          <w:szCs w:val="22"/>
        </w:rPr>
      </w:pPr>
      <w:r w:rsidRPr="00E65DD9">
        <w:rPr>
          <w:sz w:val="22"/>
          <w:szCs w:val="22"/>
        </w:rPr>
        <w:t>A rendkívüli települési támogatás természetbeni szociális ellátásként is nyújtható, különösen a (2) bekezdés g), h) és i) pontja, a (3) bekezdés b) pontja szerinti esetben.</w:t>
      </w:r>
    </w:p>
    <w:p w14:paraId="03326BBB" w14:textId="77777777" w:rsidR="008D1FE3" w:rsidRPr="00E65DD9" w:rsidRDefault="008D1FE3" w:rsidP="00E65DD9">
      <w:pPr>
        <w:pStyle w:val="Szvegtrzs"/>
        <w:ind w:left="720"/>
        <w:contextualSpacing/>
        <w:rPr>
          <w:sz w:val="22"/>
          <w:szCs w:val="22"/>
        </w:rPr>
      </w:pPr>
    </w:p>
    <w:p w14:paraId="405B8BBF" w14:textId="77777777" w:rsidR="008D1FE3" w:rsidRPr="00E65DD9" w:rsidRDefault="008D1FE3" w:rsidP="00E65DD9">
      <w:pPr>
        <w:pStyle w:val="Szvegtrzs"/>
        <w:numPr>
          <w:ilvl w:val="0"/>
          <w:numId w:val="24"/>
        </w:numPr>
        <w:rPr>
          <w:sz w:val="22"/>
          <w:szCs w:val="22"/>
        </w:rPr>
      </w:pPr>
      <w:r w:rsidRPr="00E65DD9">
        <w:rPr>
          <w:sz w:val="22"/>
          <w:szCs w:val="22"/>
        </w:rPr>
        <w:t>A rendkívüli települési támogatás eseti összege nem haladhatja meg</w:t>
      </w:r>
    </w:p>
    <w:p w14:paraId="130CFBAE" w14:textId="77777777" w:rsidR="008D1FE3" w:rsidRPr="00E65DD9" w:rsidRDefault="008D1FE3" w:rsidP="00E65DD9">
      <w:pPr>
        <w:pStyle w:val="Szvegtrzs"/>
        <w:numPr>
          <w:ilvl w:val="0"/>
          <w:numId w:val="28"/>
        </w:numPr>
        <w:contextualSpacing/>
        <w:rPr>
          <w:sz w:val="22"/>
          <w:szCs w:val="22"/>
        </w:rPr>
      </w:pPr>
      <w:r w:rsidRPr="00E65DD9">
        <w:rPr>
          <w:sz w:val="22"/>
          <w:szCs w:val="22"/>
        </w:rPr>
        <w:t>a 100.000 forintot a (3) bekezdés a) pontjában meghatározott esetben,</w:t>
      </w:r>
    </w:p>
    <w:p w14:paraId="741FEBCB" w14:textId="77777777" w:rsidR="008D1FE3" w:rsidRPr="00E65DD9" w:rsidRDefault="008D1FE3" w:rsidP="00E65DD9">
      <w:pPr>
        <w:pStyle w:val="Szvegtrzs"/>
        <w:numPr>
          <w:ilvl w:val="0"/>
          <w:numId w:val="28"/>
        </w:numPr>
        <w:contextualSpacing/>
        <w:rPr>
          <w:sz w:val="22"/>
          <w:szCs w:val="22"/>
        </w:rPr>
      </w:pPr>
      <w:r w:rsidRPr="00E65DD9">
        <w:rPr>
          <w:sz w:val="22"/>
          <w:szCs w:val="22"/>
        </w:rPr>
        <w:t>a 30.000 forintot a (2) bekezdés és a (3) bekezdés b)-c) pontjaiban meghatározott esetekben.</w:t>
      </w:r>
    </w:p>
    <w:p w14:paraId="07A5C3AF" w14:textId="77777777" w:rsidR="008D1FE3" w:rsidRPr="00E65DD9" w:rsidRDefault="008D1FE3" w:rsidP="00E65DD9">
      <w:pPr>
        <w:pStyle w:val="Szvegtrzs"/>
        <w:rPr>
          <w:sz w:val="22"/>
          <w:szCs w:val="22"/>
        </w:rPr>
      </w:pPr>
    </w:p>
    <w:p w14:paraId="7D50CAA4" w14:textId="23384B05" w:rsidR="008D1FE3" w:rsidRPr="00E65DD9" w:rsidRDefault="00AC769D" w:rsidP="00E65DD9">
      <w:pPr>
        <w:pStyle w:val="Szvegtrzs"/>
        <w:numPr>
          <w:ilvl w:val="0"/>
          <w:numId w:val="24"/>
        </w:numPr>
        <w:tabs>
          <w:tab w:val="left" w:pos="993"/>
        </w:tabs>
        <w:ind w:left="851" w:hanging="491"/>
        <w:contextualSpacing/>
        <w:rPr>
          <w:sz w:val="22"/>
          <w:szCs w:val="22"/>
        </w:rPr>
      </w:pPr>
      <w:r>
        <w:rPr>
          <w:rStyle w:val="Lbjegyzet-hivatkozs"/>
          <w:sz w:val="22"/>
          <w:szCs w:val="22"/>
        </w:rPr>
        <w:footnoteReference w:id="1"/>
      </w:r>
    </w:p>
    <w:p w14:paraId="1F7AED04" w14:textId="77777777" w:rsidR="008D1FE3" w:rsidRPr="00E65DD9" w:rsidRDefault="008D1FE3" w:rsidP="00E65DD9">
      <w:pPr>
        <w:pStyle w:val="Szvegtrzs"/>
        <w:ind w:left="720" w:hanging="360"/>
        <w:contextualSpacing/>
        <w:rPr>
          <w:sz w:val="22"/>
          <w:szCs w:val="22"/>
        </w:rPr>
      </w:pPr>
    </w:p>
    <w:p w14:paraId="49E37A9C" w14:textId="77777777" w:rsidR="008D1FE3" w:rsidRPr="00E65DD9" w:rsidRDefault="008D1FE3" w:rsidP="00E65DD9">
      <w:pPr>
        <w:pStyle w:val="Szvegtrzs"/>
        <w:numPr>
          <w:ilvl w:val="0"/>
          <w:numId w:val="24"/>
        </w:numPr>
        <w:tabs>
          <w:tab w:val="left" w:pos="851"/>
        </w:tabs>
        <w:contextualSpacing/>
        <w:rPr>
          <w:sz w:val="22"/>
          <w:szCs w:val="22"/>
        </w:rPr>
      </w:pPr>
      <w:r w:rsidRPr="00E65DD9">
        <w:rPr>
          <w:sz w:val="22"/>
          <w:szCs w:val="22"/>
        </w:rPr>
        <w:t xml:space="preserve">Nem állapítható meg a rendkívüli települési támogatás </w:t>
      </w:r>
    </w:p>
    <w:p w14:paraId="36E38971" w14:textId="3DC3FDA9" w:rsidR="008D1FE3" w:rsidRPr="00E65DD9" w:rsidRDefault="008D1FE3" w:rsidP="00E65DD9">
      <w:pPr>
        <w:pStyle w:val="Szvegtrzs"/>
        <w:numPr>
          <w:ilvl w:val="0"/>
          <w:numId w:val="29"/>
        </w:numPr>
        <w:contextualSpacing/>
        <w:rPr>
          <w:sz w:val="22"/>
          <w:szCs w:val="22"/>
        </w:rPr>
      </w:pPr>
      <w:r w:rsidRPr="00E65DD9">
        <w:rPr>
          <w:sz w:val="22"/>
          <w:szCs w:val="22"/>
        </w:rPr>
        <w:t>ha a család az Szt. 4. § (1) bekezdés b) pontja szerinti vagyonnal rendelkezik és a vagyoni helyzetet tekintve a létfenntartás veszélyeztetettsége nem áll fenn,</w:t>
      </w:r>
    </w:p>
    <w:p w14:paraId="2A8F3156" w14:textId="5C768807" w:rsidR="00E65DD9" w:rsidRPr="00E65DD9" w:rsidRDefault="00E65DD9" w:rsidP="00E65DD9">
      <w:pPr>
        <w:pStyle w:val="Szvegtrzs"/>
        <w:numPr>
          <w:ilvl w:val="0"/>
          <w:numId w:val="29"/>
        </w:numPr>
        <w:rPr>
          <w:sz w:val="22"/>
          <w:szCs w:val="22"/>
        </w:rPr>
      </w:pPr>
      <w:r w:rsidRPr="00E65DD9">
        <w:rPr>
          <w:sz w:val="22"/>
          <w:szCs w:val="22"/>
        </w:rPr>
        <w:t>ha a kérelmet nem a (6) bekezdésben meghatározott időszakban nyújtják be,</w:t>
      </w:r>
    </w:p>
    <w:p w14:paraId="22E718DC" w14:textId="11C6C3D0" w:rsidR="00E65DD9" w:rsidRPr="00E65DD9" w:rsidRDefault="00E65DD9" w:rsidP="0004112C">
      <w:pPr>
        <w:pStyle w:val="Szvegtrzs"/>
        <w:numPr>
          <w:ilvl w:val="0"/>
          <w:numId w:val="29"/>
        </w:numPr>
        <w:spacing w:after="240"/>
        <w:contextualSpacing/>
        <w:rPr>
          <w:sz w:val="22"/>
          <w:szCs w:val="22"/>
        </w:rPr>
      </w:pPr>
      <w:r w:rsidRPr="00E65DD9">
        <w:rPr>
          <w:sz w:val="22"/>
          <w:szCs w:val="22"/>
        </w:rPr>
        <w:t>a (3) bekezdés b) pontja szerinti esetben nem a kérelmező gondoskodott az elhunyt személy eltemettetéséről,</w:t>
      </w:r>
    </w:p>
    <w:p w14:paraId="1B2579D9" w14:textId="05473D3E" w:rsidR="008D1FE3" w:rsidRPr="00C157C2" w:rsidRDefault="00AC769D" w:rsidP="008D1FE3">
      <w:pPr>
        <w:pStyle w:val="Szvegtrzs"/>
        <w:numPr>
          <w:ilvl w:val="0"/>
          <w:numId w:val="29"/>
        </w:numPr>
        <w:contextualSpacing/>
        <w:rPr>
          <w:sz w:val="22"/>
          <w:szCs w:val="22"/>
        </w:rPr>
      </w:pPr>
      <w:r>
        <w:rPr>
          <w:rStyle w:val="Lbjegyzet-hivatkozs"/>
          <w:sz w:val="22"/>
          <w:szCs w:val="22"/>
        </w:rPr>
        <w:footnoteReference w:id="2"/>
      </w:r>
    </w:p>
    <w:p w14:paraId="74DE871D" w14:textId="77777777" w:rsidR="008D1FE3" w:rsidRPr="00C157C2" w:rsidRDefault="008D1FE3" w:rsidP="008D1FE3">
      <w:pPr>
        <w:pStyle w:val="Szvegtrzs"/>
        <w:ind w:left="720"/>
        <w:contextualSpacing/>
        <w:rPr>
          <w:sz w:val="22"/>
          <w:szCs w:val="22"/>
        </w:rPr>
      </w:pPr>
    </w:p>
    <w:p w14:paraId="17F26AB5" w14:textId="77777777" w:rsidR="008D1FE3" w:rsidRPr="00C157C2" w:rsidRDefault="008D1FE3" w:rsidP="008D1FE3">
      <w:pPr>
        <w:pStyle w:val="Szvegtrzs"/>
        <w:numPr>
          <w:ilvl w:val="0"/>
          <w:numId w:val="24"/>
        </w:numPr>
        <w:ind w:hanging="436"/>
        <w:contextualSpacing/>
        <w:rPr>
          <w:sz w:val="22"/>
          <w:szCs w:val="22"/>
        </w:rPr>
      </w:pPr>
      <w:r w:rsidRPr="00C157C2">
        <w:rPr>
          <w:sz w:val="22"/>
          <w:szCs w:val="22"/>
        </w:rPr>
        <w:t xml:space="preserve">A rendkívüli települési támogatás megállapításáról a polgármester dönt, meghatározza a támogatás formáját, összegét, a folyósítás módját. </w:t>
      </w:r>
    </w:p>
    <w:p w14:paraId="49F46F4E" w14:textId="77777777" w:rsidR="008D1FE3" w:rsidRPr="00C157C2" w:rsidRDefault="008D1FE3" w:rsidP="008D1FE3">
      <w:pPr>
        <w:pStyle w:val="Listaszerbekezds"/>
        <w:rPr>
          <w:sz w:val="22"/>
          <w:szCs w:val="22"/>
        </w:rPr>
      </w:pPr>
    </w:p>
    <w:p w14:paraId="415EDD1A" w14:textId="77777777" w:rsidR="008D1FE3" w:rsidRPr="00C157C2" w:rsidRDefault="008D1FE3" w:rsidP="008D1FE3">
      <w:pPr>
        <w:pStyle w:val="Szvegtrzs"/>
        <w:numPr>
          <w:ilvl w:val="0"/>
          <w:numId w:val="24"/>
        </w:numPr>
        <w:ind w:hanging="436"/>
        <w:contextualSpacing/>
        <w:rPr>
          <w:sz w:val="22"/>
          <w:szCs w:val="22"/>
        </w:rPr>
      </w:pPr>
      <w:r w:rsidRPr="00C157C2">
        <w:rPr>
          <w:sz w:val="22"/>
          <w:szCs w:val="22"/>
        </w:rPr>
        <w:lastRenderedPageBreak/>
        <w:t xml:space="preserve">A rendkívüli települési támogatásra való jogosultság elbírálásához csatolni kell </w:t>
      </w:r>
    </w:p>
    <w:p w14:paraId="6F54F925" w14:textId="77777777" w:rsidR="008D1FE3" w:rsidRPr="00C157C2" w:rsidRDefault="008D1FE3" w:rsidP="008D1FE3">
      <w:pPr>
        <w:pStyle w:val="Szvegtrzs"/>
        <w:numPr>
          <w:ilvl w:val="0"/>
          <w:numId w:val="30"/>
        </w:numPr>
        <w:contextualSpacing/>
        <w:rPr>
          <w:sz w:val="22"/>
          <w:szCs w:val="22"/>
        </w:rPr>
      </w:pPr>
      <w:r w:rsidRPr="00C157C2">
        <w:rPr>
          <w:sz w:val="22"/>
          <w:szCs w:val="22"/>
        </w:rPr>
        <w:t>a rendelet melléklete szerinti jövedelemnyilatkozatot a jövedelmek valódiságának igazolására szolgáló iratokkal együtt,</w:t>
      </w:r>
    </w:p>
    <w:p w14:paraId="29E70451" w14:textId="77777777" w:rsidR="008D1FE3" w:rsidRPr="00C157C2" w:rsidRDefault="008D1FE3" w:rsidP="00B1297F">
      <w:pPr>
        <w:pStyle w:val="Szvegtrzs"/>
        <w:numPr>
          <w:ilvl w:val="0"/>
          <w:numId w:val="30"/>
        </w:numPr>
        <w:contextualSpacing/>
        <w:rPr>
          <w:sz w:val="22"/>
          <w:szCs w:val="22"/>
        </w:rPr>
      </w:pPr>
      <w:r w:rsidRPr="00C157C2">
        <w:rPr>
          <w:sz w:val="22"/>
          <w:szCs w:val="22"/>
        </w:rPr>
        <w:t>az R</w:t>
      </w:r>
      <w:r w:rsidR="00B1297F">
        <w:rPr>
          <w:sz w:val="22"/>
          <w:szCs w:val="22"/>
        </w:rPr>
        <w:t xml:space="preserve">. </w:t>
      </w:r>
      <w:r w:rsidR="00B1297F" w:rsidRPr="00B1297F">
        <w:rPr>
          <w:sz w:val="22"/>
          <w:szCs w:val="22"/>
        </w:rPr>
        <w:t xml:space="preserve">4.§ (6) bekezdése </w:t>
      </w:r>
      <w:r w:rsidRPr="00C157C2">
        <w:rPr>
          <w:sz w:val="22"/>
          <w:szCs w:val="22"/>
        </w:rPr>
        <w:t>szerinti vagyonnyilatkozatot,</w:t>
      </w:r>
    </w:p>
    <w:p w14:paraId="1E9D6547" w14:textId="77777777" w:rsidR="008D1FE3" w:rsidRPr="00C157C2" w:rsidRDefault="008D1FE3" w:rsidP="008D1FE3">
      <w:pPr>
        <w:pStyle w:val="Szvegtrzs"/>
        <w:numPr>
          <w:ilvl w:val="0"/>
          <w:numId w:val="30"/>
        </w:numPr>
        <w:contextualSpacing/>
        <w:rPr>
          <w:sz w:val="22"/>
          <w:szCs w:val="22"/>
        </w:rPr>
      </w:pPr>
      <w:r w:rsidRPr="00C157C2">
        <w:rPr>
          <w:sz w:val="22"/>
          <w:szCs w:val="22"/>
        </w:rPr>
        <w:t>létfenntartási gond esetén a létfenntartási gond igazolására szolgáló számlákat, iratokat, vagy ezek hiányában a kérelmező nyilatkozatát a többletkiadásokról és azok becsült összegéről,</w:t>
      </w:r>
    </w:p>
    <w:p w14:paraId="58C6AD68" w14:textId="7A417B42" w:rsidR="00E65DD9" w:rsidRDefault="008D1FE3" w:rsidP="00411FAC">
      <w:pPr>
        <w:pStyle w:val="Szvegtrzs"/>
        <w:numPr>
          <w:ilvl w:val="0"/>
          <w:numId w:val="30"/>
        </w:numPr>
        <w:contextualSpacing/>
        <w:rPr>
          <w:sz w:val="22"/>
          <w:szCs w:val="22"/>
        </w:rPr>
      </w:pPr>
      <w:r w:rsidRPr="00E65DD9">
        <w:rPr>
          <w:sz w:val="22"/>
          <w:szCs w:val="22"/>
        </w:rPr>
        <w:t>a (3) bekezdés a) pontjában meghatározott esetben az elemei csapás igazolására a kár tényét tartalmazó okmányt, különösen biztosító, katasztrófavédelem végrehajtását végző szerv által kiállított szakvéleményt, jegyzőkönyvet,</w:t>
      </w:r>
    </w:p>
    <w:p w14:paraId="6F5F250F" w14:textId="045083D7" w:rsidR="00E65DD9" w:rsidRPr="00E65DD9" w:rsidRDefault="00E65DD9" w:rsidP="00E65DD9">
      <w:pPr>
        <w:pStyle w:val="Szvegtrzs"/>
        <w:numPr>
          <w:ilvl w:val="0"/>
          <w:numId w:val="30"/>
        </w:numPr>
        <w:contextualSpacing/>
        <w:rPr>
          <w:sz w:val="22"/>
          <w:szCs w:val="22"/>
        </w:rPr>
      </w:pPr>
      <w:r>
        <w:t>a (3) bekezdés b) pontjában meghatározott esetben a temetés költségeiről a kérelmező nevére kiállított számla eredeti példányát és az elhunyt személy halotti anyakönyvi kivonatát,</w:t>
      </w:r>
    </w:p>
    <w:p w14:paraId="301DA1E4" w14:textId="6A00DD0E" w:rsidR="00E65DD9" w:rsidRPr="00E65DD9" w:rsidRDefault="00E65DD9" w:rsidP="00E65DD9">
      <w:pPr>
        <w:pStyle w:val="Szvegtrzs"/>
        <w:numPr>
          <w:ilvl w:val="0"/>
          <w:numId w:val="30"/>
        </w:numPr>
        <w:contextualSpacing/>
        <w:rPr>
          <w:sz w:val="22"/>
          <w:szCs w:val="22"/>
        </w:rPr>
      </w:pPr>
      <w:r>
        <w:t>a (3) bekezdés c) pontjában meghatározott esetben igazolást a kórházi ellátásról,</w:t>
      </w:r>
    </w:p>
    <w:p w14:paraId="393C42D9" w14:textId="70147FEE" w:rsidR="00E65DD9" w:rsidRPr="00E65DD9" w:rsidRDefault="00E65DD9" w:rsidP="00E65DD9">
      <w:pPr>
        <w:pStyle w:val="Szvegtrzs"/>
        <w:numPr>
          <w:ilvl w:val="0"/>
          <w:numId w:val="30"/>
        </w:numPr>
        <w:contextualSpacing/>
        <w:rPr>
          <w:sz w:val="22"/>
          <w:szCs w:val="22"/>
        </w:rPr>
      </w:pPr>
      <w:r>
        <w:t>munkanélküli vagy jövedelemmel nem rendelkező aktív korú kérelmező esetén az állami foglalkoztatási szerv igazolása az álláskeresők nyilvántartásába történő felvételről.</w:t>
      </w:r>
    </w:p>
    <w:p w14:paraId="7D69882C" w14:textId="77777777" w:rsidR="00CD4345" w:rsidRDefault="00CD4345" w:rsidP="00CD4345">
      <w:pPr>
        <w:pStyle w:val="Szvegtrzs"/>
        <w:ind w:left="765"/>
        <w:contextualSpacing/>
        <w:rPr>
          <w:sz w:val="22"/>
          <w:szCs w:val="22"/>
        </w:rPr>
      </w:pPr>
    </w:p>
    <w:p w14:paraId="5499F000" w14:textId="77777777" w:rsidR="00CD4345" w:rsidRPr="00C157C2" w:rsidRDefault="00CD4345" w:rsidP="00CD4345">
      <w:pPr>
        <w:pStyle w:val="Szvegtrzs"/>
        <w:ind w:left="765"/>
        <w:contextualSpacing/>
        <w:rPr>
          <w:sz w:val="22"/>
          <w:szCs w:val="22"/>
        </w:rPr>
      </w:pPr>
    </w:p>
    <w:p w14:paraId="30991F1F" w14:textId="77777777" w:rsidR="00CD4345" w:rsidRPr="002D4CCE" w:rsidRDefault="00CD4345" w:rsidP="00CD4345">
      <w:pPr>
        <w:jc w:val="center"/>
        <w:rPr>
          <w:b/>
          <w:sz w:val="22"/>
          <w:szCs w:val="22"/>
        </w:rPr>
      </w:pPr>
      <w:r w:rsidRPr="002D4CCE">
        <w:rPr>
          <w:b/>
          <w:sz w:val="22"/>
          <w:szCs w:val="22"/>
        </w:rPr>
        <w:t>Szociális célú tűzifa támogatás</w:t>
      </w:r>
    </w:p>
    <w:p w14:paraId="7D4BAA0C" w14:textId="77777777" w:rsidR="00CD4345" w:rsidRPr="002D4CCE" w:rsidRDefault="00CD4345" w:rsidP="00CD4345">
      <w:pPr>
        <w:jc w:val="center"/>
        <w:rPr>
          <w:sz w:val="22"/>
          <w:szCs w:val="22"/>
        </w:rPr>
      </w:pPr>
      <w:r w:rsidRPr="002D4CCE">
        <w:rPr>
          <w:sz w:val="22"/>
          <w:szCs w:val="22"/>
        </w:rPr>
        <w:t>6/A. §</w:t>
      </w:r>
    </w:p>
    <w:p w14:paraId="5AC77AA1" w14:textId="77777777" w:rsidR="00CD4345" w:rsidRPr="002D4CCE" w:rsidRDefault="00CD4345" w:rsidP="00CD4345">
      <w:pPr>
        <w:jc w:val="center"/>
        <w:rPr>
          <w:sz w:val="22"/>
          <w:szCs w:val="22"/>
        </w:rPr>
      </w:pPr>
    </w:p>
    <w:p w14:paraId="31B85E76" w14:textId="77777777" w:rsidR="00CD4345" w:rsidRPr="002D4CCE" w:rsidRDefault="00CD4345" w:rsidP="00CD4345">
      <w:pPr>
        <w:numPr>
          <w:ilvl w:val="0"/>
          <w:numId w:val="42"/>
        </w:numPr>
        <w:spacing w:after="200"/>
        <w:contextualSpacing/>
        <w:jc w:val="both"/>
        <w:rPr>
          <w:rFonts w:eastAsia="Calibri"/>
          <w:sz w:val="22"/>
          <w:szCs w:val="22"/>
          <w:lang w:eastAsia="en-US"/>
        </w:rPr>
      </w:pPr>
      <w:r w:rsidRPr="002D4CCE">
        <w:rPr>
          <w:rFonts w:eastAsia="Calibri"/>
          <w:sz w:val="22"/>
          <w:szCs w:val="22"/>
          <w:lang w:eastAsia="en-US"/>
        </w:rPr>
        <w:t>Eseti jelleggel szociális tűzifa támogatásban lehet részesíteni kérelmére azt a személyt, akinek a családjában az egy főre jutó havi jövedelem nem haladja meg az öregségi nyugdíj mindenkori legkisebb összegének 130 %-át, egyedül élő esetén az öregségi nyugdíj mindenkori legkisebb összegének 200 %-át, és az általa életvitelszerűen lakott lakás fűtését fatüzelésre alkalmas tüzelőberendezéssel biztosítja.</w:t>
      </w:r>
    </w:p>
    <w:p w14:paraId="090CA4E5" w14:textId="77777777" w:rsidR="00CD4345" w:rsidRPr="002D4CCE" w:rsidRDefault="00CD4345" w:rsidP="00CD4345">
      <w:pPr>
        <w:spacing w:after="200"/>
        <w:ind w:left="420"/>
        <w:contextualSpacing/>
        <w:jc w:val="both"/>
        <w:rPr>
          <w:rFonts w:eastAsia="Calibri"/>
          <w:sz w:val="22"/>
          <w:szCs w:val="22"/>
          <w:lang w:eastAsia="en-US"/>
        </w:rPr>
      </w:pPr>
    </w:p>
    <w:p w14:paraId="451E985E" w14:textId="77777777" w:rsidR="00CD4345" w:rsidRPr="002D4CCE" w:rsidRDefault="00CD4345" w:rsidP="00CD4345">
      <w:pPr>
        <w:numPr>
          <w:ilvl w:val="0"/>
          <w:numId w:val="42"/>
        </w:numPr>
        <w:spacing w:after="200"/>
        <w:contextualSpacing/>
        <w:jc w:val="both"/>
        <w:rPr>
          <w:rFonts w:eastAsia="Calibri"/>
          <w:sz w:val="22"/>
          <w:szCs w:val="22"/>
          <w:lang w:eastAsia="en-US"/>
        </w:rPr>
      </w:pPr>
      <w:r w:rsidRPr="002D4CCE">
        <w:rPr>
          <w:rFonts w:eastAsia="Calibri"/>
          <w:sz w:val="22"/>
          <w:szCs w:val="22"/>
          <w:lang w:eastAsia="en-US"/>
        </w:rPr>
        <w:t>Szociális célú tűzifa támogatás ugyanazon lakásra csak egy jogosultnak állapítható meg, függetlenül a lakásban élő személyek és háztartások számától.</w:t>
      </w:r>
    </w:p>
    <w:p w14:paraId="41C82A4F" w14:textId="77777777" w:rsidR="00CD4345" w:rsidRPr="002D4CCE" w:rsidRDefault="00CD4345" w:rsidP="00CD4345">
      <w:pPr>
        <w:rPr>
          <w:sz w:val="22"/>
          <w:szCs w:val="22"/>
        </w:rPr>
      </w:pPr>
    </w:p>
    <w:p w14:paraId="370C0293" w14:textId="77777777" w:rsidR="00CD4345" w:rsidRPr="002D4CCE" w:rsidRDefault="00CD4345" w:rsidP="00CD4345">
      <w:pPr>
        <w:numPr>
          <w:ilvl w:val="0"/>
          <w:numId w:val="42"/>
        </w:numPr>
        <w:spacing w:after="200"/>
        <w:contextualSpacing/>
        <w:jc w:val="both"/>
        <w:rPr>
          <w:rFonts w:eastAsia="Calibri"/>
          <w:sz w:val="22"/>
          <w:szCs w:val="22"/>
          <w:lang w:eastAsia="en-US"/>
        </w:rPr>
      </w:pPr>
      <w:r w:rsidRPr="002D4CCE">
        <w:rPr>
          <w:rFonts w:eastAsia="Calibri"/>
          <w:sz w:val="22"/>
          <w:szCs w:val="22"/>
          <w:lang w:eastAsia="en-US"/>
        </w:rPr>
        <w:t xml:space="preserve">A (2) bekezdés alkalmazásában külön lakásnak kell tekinteni a társbérletet, az albérletet és a jogerős bírói határozattal megosztott lakás lakrészeit, amennyiben azok fűtését külön tüzelőberendezés biztosítja. </w:t>
      </w:r>
    </w:p>
    <w:p w14:paraId="62CB8E21" w14:textId="77777777" w:rsidR="00CD4345" w:rsidRPr="002D4CCE" w:rsidRDefault="00CD4345" w:rsidP="00CD4345">
      <w:pPr>
        <w:rPr>
          <w:sz w:val="22"/>
          <w:szCs w:val="22"/>
        </w:rPr>
      </w:pPr>
    </w:p>
    <w:p w14:paraId="361861D4" w14:textId="77777777" w:rsidR="00CD4345" w:rsidRPr="002D4CCE" w:rsidRDefault="00CD4345" w:rsidP="00CD4345">
      <w:pPr>
        <w:numPr>
          <w:ilvl w:val="0"/>
          <w:numId w:val="42"/>
        </w:numPr>
        <w:spacing w:after="200"/>
        <w:contextualSpacing/>
        <w:jc w:val="both"/>
        <w:rPr>
          <w:rFonts w:eastAsia="Calibri"/>
          <w:sz w:val="22"/>
          <w:szCs w:val="22"/>
          <w:lang w:eastAsia="en-US"/>
        </w:rPr>
      </w:pPr>
      <w:r w:rsidRPr="002D4CCE">
        <w:rPr>
          <w:rFonts w:eastAsia="Calibri"/>
          <w:sz w:val="22"/>
          <w:szCs w:val="22"/>
          <w:lang w:eastAsia="en-US"/>
        </w:rPr>
        <w:t>Egy naptári éven be</w:t>
      </w:r>
      <w:r w:rsidR="0047049D">
        <w:rPr>
          <w:rFonts w:eastAsia="Calibri"/>
          <w:sz w:val="22"/>
          <w:szCs w:val="22"/>
          <w:lang w:eastAsia="en-US"/>
        </w:rPr>
        <w:t>lül háztartásonként legfeljebb 2</w:t>
      </w:r>
      <w:r w:rsidRPr="002D4CCE">
        <w:rPr>
          <w:rFonts w:eastAsia="Calibri"/>
          <w:sz w:val="22"/>
          <w:szCs w:val="22"/>
          <w:lang w:eastAsia="en-US"/>
        </w:rPr>
        <w:t xml:space="preserve"> m</w:t>
      </w:r>
      <w:r w:rsidRPr="002D4CCE">
        <w:rPr>
          <w:rFonts w:eastAsia="Calibri"/>
          <w:sz w:val="22"/>
          <w:szCs w:val="22"/>
          <w:vertAlign w:val="superscript"/>
          <w:lang w:eastAsia="en-US"/>
        </w:rPr>
        <w:t xml:space="preserve">3 </w:t>
      </w:r>
      <w:r w:rsidRPr="002D4CCE">
        <w:rPr>
          <w:rFonts w:eastAsia="Calibri"/>
          <w:sz w:val="22"/>
          <w:szCs w:val="22"/>
          <w:lang w:eastAsia="en-US"/>
        </w:rPr>
        <w:t>szociális célú tűzifa támogatás nyújtható.</w:t>
      </w:r>
    </w:p>
    <w:p w14:paraId="606DD3B0" w14:textId="77777777" w:rsidR="00CD4345" w:rsidRPr="002D4CCE" w:rsidRDefault="00CD4345" w:rsidP="00CD4345">
      <w:pPr>
        <w:spacing w:after="200"/>
        <w:ind w:left="720"/>
        <w:contextualSpacing/>
        <w:jc w:val="both"/>
        <w:rPr>
          <w:rFonts w:eastAsia="Calibri"/>
          <w:sz w:val="22"/>
          <w:szCs w:val="22"/>
          <w:lang w:eastAsia="en-US"/>
        </w:rPr>
      </w:pPr>
    </w:p>
    <w:p w14:paraId="705EE053" w14:textId="77777777" w:rsidR="00CD4345" w:rsidRPr="002D4CCE" w:rsidRDefault="00CD4345" w:rsidP="00CD4345">
      <w:pPr>
        <w:numPr>
          <w:ilvl w:val="0"/>
          <w:numId w:val="42"/>
        </w:numPr>
        <w:spacing w:after="200"/>
        <w:contextualSpacing/>
        <w:jc w:val="both"/>
        <w:rPr>
          <w:rFonts w:eastAsia="Calibri"/>
          <w:sz w:val="22"/>
          <w:szCs w:val="22"/>
          <w:lang w:eastAsia="en-US"/>
        </w:rPr>
      </w:pPr>
      <w:r w:rsidRPr="002D4CCE">
        <w:rPr>
          <w:rFonts w:eastAsia="Calibri"/>
          <w:sz w:val="22"/>
          <w:szCs w:val="22"/>
          <w:lang w:eastAsia="en-US"/>
        </w:rPr>
        <w:t>Nem állapítható meg a szociális célú tűzifa támogatás, ha a család az Szt. 4. § (1) bekezdés b) pontja szerinti vagyonnal rendelkezik.</w:t>
      </w:r>
    </w:p>
    <w:p w14:paraId="02D0C4BF" w14:textId="77777777" w:rsidR="00CD4345" w:rsidRPr="002D4CCE" w:rsidRDefault="00CD4345" w:rsidP="00CD4345">
      <w:pPr>
        <w:spacing w:after="200"/>
        <w:ind w:left="720"/>
        <w:contextualSpacing/>
        <w:jc w:val="both"/>
        <w:rPr>
          <w:rFonts w:eastAsia="Calibri"/>
          <w:sz w:val="22"/>
          <w:szCs w:val="22"/>
          <w:lang w:eastAsia="en-US"/>
        </w:rPr>
      </w:pPr>
    </w:p>
    <w:p w14:paraId="1E1878C7" w14:textId="77777777" w:rsidR="00CD4345" w:rsidRPr="002D4CCE" w:rsidRDefault="00CD4345" w:rsidP="00CD4345">
      <w:pPr>
        <w:numPr>
          <w:ilvl w:val="0"/>
          <w:numId w:val="42"/>
        </w:numPr>
        <w:spacing w:after="200"/>
        <w:contextualSpacing/>
        <w:jc w:val="both"/>
        <w:rPr>
          <w:rFonts w:eastAsia="Calibri"/>
          <w:sz w:val="22"/>
          <w:szCs w:val="22"/>
          <w:lang w:eastAsia="en-US"/>
        </w:rPr>
      </w:pPr>
      <w:r w:rsidRPr="002D4CCE">
        <w:rPr>
          <w:rFonts w:eastAsia="Calibri"/>
          <w:sz w:val="22"/>
          <w:szCs w:val="22"/>
          <w:lang w:eastAsia="en-US"/>
        </w:rPr>
        <w:t>A szociális célú tűzifa támogatás megállapításáról a polgármester dönt.</w:t>
      </w:r>
    </w:p>
    <w:p w14:paraId="2BDE3646" w14:textId="77777777" w:rsidR="00CD4345" w:rsidRPr="002D4CCE" w:rsidRDefault="00CD4345" w:rsidP="00CD4345">
      <w:pPr>
        <w:spacing w:after="200"/>
        <w:ind w:left="720"/>
        <w:contextualSpacing/>
        <w:jc w:val="both"/>
        <w:rPr>
          <w:rFonts w:eastAsia="Calibri"/>
          <w:sz w:val="22"/>
          <w:szCs w:val="22"/>
          <w:lang w:eastAsia="en-US"/>
        </w:rPr>
      </w:pPr>
    </w:p>
    <w:p w14:paraId="06D4ECF5" w14:textId="77777777" w:rsidR="00CD4345" w:rsidRPr="002D4CCE" w:rsidRDefault="00CD4345" w:rsidP="00CD4345">
      <w:pPr>
        <w:numPr>
          <w:ilvl w:val="0"/>
          <w:numId w:val="42"/>
        </w:numPr>
        <w:spacing w:after="200"/>
        <w:contextualSpacing/>
        <w:jc w:val="both"/>
        <w:rPr>
          <w:rFonts w:eastAsia="Calibri"/>
          <w:sz w:val="22"/>
          <w:szCs w:val="22"/>
          <w:lang w:eastAsia="en-US"/>
        </w:rPr>
      </w:pPr>
      <w:r w:rsidRPr="002D4CCE">
        <w:rPr>
          <w:rFonts w:eastAsia="Calibri"/>
          <w:sz w:val="22"/>
          <w:szCs w:val="22"/>
          <w:lang w:eastAsia="en-US"/>
        </w:rPr>
        <w:t>A szociális célú tűzifa támogatásra való jogosultság elbírálásához csatolni kell</w:t>
      </w:r>
    </w:p>
    <w:p w14:paraId="31931818" w14:textId="77777777" w:rsidR="00C475DD" w:rsidRDefault="00CD4345" w:rsidP="00CD4345">
      <w:pPr>
        <w:numPr>
          <w:ilvl w:val="0"/>
          <w:numId w:val="43"/>
        </w:numPr>
        <w:contextualSpacing/>
        <w:jc w:val="both"/>
        <w:rPr>
          <w:sz w:val="22"/>
          <w:szCs w:val="22"/>
        </w:rPr>
      </w:pPr>
      <w:r w:rsidRPr="002D4CCE">
        <w:rPr>
          <w:sz w:val="22"/>
          <w:szCs w:val="22"/>
        </w:rPr>
        <w:t>a rendelet melléklete szerinti jövedelemnyilatkozatot a jövedelmek valódiságának igazolására szolgáló iratokkal együtt,</w:t>
      </w:r>
    </w:p>
    <w:p w14:paraId="7310272F" w14:textId="77777777" w:rsidR="008D1FE3" w:rsidRPr="003E2EFF" w:rsidRDefault="00CD4345" w:rsidP="00CD4345">
      <w:pPr>
        <w:numPr>
          <w:ilvl w:val="0"/>
          <w:numId w:val="43"/>
        </w:numPr>
        <w:contextualSpacing/>
        <w:jc w:val="both"/>
        <w:rPr>
          <w:sz w:val="22"/>
          <w:szCs w:val="22"/>
        </w:rPr>
      </w:pPr>
      <w:r w:rsidRPr="003E2EFF">
        <w:rPr>
          <w:sz w:val="22"/>
          <w:szCs w:val="22"/>
        </w:rPr>
        <w:t xml:space="preserve">az R. </w:t>
      </w:r>
      <w:r w:rsidR="003E2EFF" w:rsidRPr="003E2EFF">
        <w:rPr>
          <w:sz w:val="22"/>
          <w:szCs w:val="22"/>
        </w:rPr>
        <w:t xml:space="preserve">4.§ (6) bekezdése </w:t>
      </w:r>
      <w:r w:rsidRPr="003E2EFF">
        <w:rPr>
          <w:sz w:val="22"/>
          <w:szCs w:val="22"/>
        </w:rPr>
        <w:t>szerinti vagyonnyilatkozatot.</w:t>
      </w:r>
    </w:p>
    <w:p w14:paraId="4DBC2771" w14:textId="77777777" w:rsidR="008D1FE3" w:rsidRPr="00C157C2" w:rsidRDefault="008D1FE3" w:rsidP="008D1FE3">
      <w:pPr>
        <w:pStyle w:val="Szvegtrzs"/>
        <w:rPr>
          <w:sz w:val="22"/>
          <w:szCs w:val="22"/>
        </w:rPr>
      </w:pPr>
    </w:p>
    <w:p w14:paraId="4641ED25" w14:textId="77777777" w:rsidR="008D1FE3" w:rsidRPr="00C157C2" w:rsidRDefault="008D1FE3" w:rsidP="008D1FE3">
      <w:pPr>
        <w:jc w:val="center"/>
        <w:rPr>
          <w:b/>
          <w:sz w:val="22"/>
          <w:szCs w:val="22"/>
        </w:rPr>
      </w:pPr>
      <w:r w:rsidRPr="00C157C2">
        <w:rPr>
          <w:b/>
          <w:sz w:val="22"/>
          <w:szCs w:val="22"/>
        </w:rPr>
        <w:t>Köztemetés</w:t>
      </w:r>
    </w:p>
    <w:p w14:paraId="6A338F23" w14:textId="77777777" w:rsidR="008D1FE3" w:rsidRPr="00C157C2" w:rsidRDefault="008D1FE3" w:rsidP="008D1FE3">
      <w:pPr>
        <w:jc w:val="center"/>
        <w:rPr>
          <w:sz w:val="22"/>
          <w:szCs w:val="22"/>
        </w:rPr>
      </w:pPr>
    </w:p>
    <w:p w14:paraId="570724BB" w14:textId="77777777" w:rsidR="008D1FE3" w:rsidRPr="00C157C2" w:rsidRDefault="008D1FE3" w:rsidP="008D1FE3">
      <w:pPr>
        <w:jc w:val="center"/>
        <w:rPr>
          <w:sz w:val="22"/>
          <w:szCs w:val="22"/>
        </w:rPr>
      </w:pPr>
      <w:r w:rsidRPr="00C157C2">
        <w:rPr>
          <w:sz w:val="22"/>
          <w:szCs w:val="22"/>
        </w:rPr>
        <w:t>7. §</w:t>
      </w:r>
    </w:p>
    <w:p w14:paraId="4818ECCE" w14:textId="77777777" w:rsidR="008D1FE3" w:rsidRPr="00C157C2" w:rsidRDefault="008D1FE3" w:rsidP="008D1FE3">
      <w:pPr>
        <w:jc w:val="center"/>
        <w:rPr>
          <w:sz w:val="22"/>
          <w:szCs w:val="22"/>
        </w:rPr>
      </w:pPr>
    </w:p>
    <w:p w14:paraId="7F4170A0" w14:textId="77777777" w:rsidR="008D1FE3" w:rsidRPr="00C157C2" w:rsidRDefault="008D1FE3" w:rsidP="008D1FE3">
      <w:pPr>
        <w:jc w:val="both"/>
        <w:rPr>
          <w:sz w:val="22"/>
          <w:szCs w:val="22"/>
        </w:rPr>
      </w:pPr>
    </w:p>
    <w:p w14:paraId="0C8AA982" w14:textId="48DB819F" w:rsidR="008D1FE3" w:rsidRDefault="008D1FE3" w:rsidP="008D1FE3">
      <w:pPr>
        <w:pStyle w:val="Listaszerbekezds"/>
        <w:numPr>
          <w:ilvl w:val="0"/>
          <w:numId w:val="31"/>
        </w:numPr>
        <w:jc w:val="both"/>
        <w:rPr>
          <w:sz w:val="22"/>
          <w:szCs w:val="22"/>
        </w:rPr>
      </w:pPr>
      <w:r w:rsidRPr="00C157C2">
        <w:rPr>
          <w:sz w:val="22"/>
          <w:szCs w:val="22"/>
        </w:rPr>
        <w:t>A köztemetés elrendeléséről a polgármester dönt.</w:t>
      </w:r>
    </w:p>
    <w:p w14:paraId="28087BEB" w14:textId="77777777" w:rsidR="00AC769D" w:rsidRPr="00C157C2" w:rsidRDefault="00AC769D" w:rsidP="00AC769D">
      <w:pPr>
        <w:pStyle w:val="Listaszerbekezds"/>
        <w:jc w:val="both"/>
        <w:rPr>
          <w:sz w:val="22"/>
          <w:szCs w:val="22"/>
        </w:rPr>
      </w:pPr>
    </w:p>
    <w:p w14:paraId="3E958B9C" w14:textId="77777777" w:rsidR="008D1FE3" w:rsidRPr="00C157C2" w:rsidRDefault="008D1FE3" w:rsidP="008D1FE3">
      <w:pPr>
        <w:pStyle w:val="Listaszerbekezds"/>
        <w:numPr>
          <w:ilvl w:val="0"/>
          <w:numId w:val="31"/>
        </w:numPr>
        <w:jc w:val="both"/>
        <w:rPr>
          <w:sz w:val="22"/>
          <w:szCs w:val="22"/>
        </w:rPr>
      </w:pPr>
      <w:r w:rsidRPr="00C157C2">
        <w:rPr>
          <w:sz w:val="22"/>
          <w:szCs w:val="22"/>
        </w:rPr>
        <w:t xml:space="preserve">A polgármester, kérelemre az eltemettetésre köteles személyt a köztemetés költségeinek megtérítési kötelezettsége alól különös méltánylást érdemlő esetben részben vagy egészben mentesítheti vagy legfeljebb 18 havi részletfizetést engedélyezhet, ha a köztemetés költsége a az eltemettetésre köteles személy családjának létfenntartását veszélyezteti és az eltemettetésre kötelezett személy családjában az egy főre számított havi jövedelem nem haladja meg az öregségi nyugdíj mindenkori legkisebb összegét, egyedül élő esetén az öregségi nyugdíj mindenkori legkisebb összegének 150 </w:t>
      </w:r>
      <w:r w:rsidRPr="00C157C2">
        <w:rPr>
          <w:sz w:val="22"/>
          <w:szCs w:val="22"/>
        </w:rPr>
        <w:lastRenderedPageBreak/>
        <w:t>%-át és a kérelmező családja az Szt. 4. § (1) bekezdés b) pontja szerinti vagyonnal nem rendelkezik.</w:t>
      </w:r>
    </w:p>
    <w:p w14:paraId="0A19C009" w14:textId="77777777" w:rsidR="008D1FE3" w:rsidRPr="00C157C2" w:rsidRDefault="008D1FE3" w:rsidP="008D1FE3">
      <w:pPr>
        <w:pStyle w:val="Szvegtrzs"/>
        <w:rPr>
          <w:sz w:val="22"/>
          <w:szCs w:val="22"/>
        </w:rPr>
      </w:pPr>
    </w:p>
    <w:p w14:paraId="33A7E838" w14:textId="77777777" w:rsidR="008D1FE3" w:rsidRPr="00C157C2" w:rsidRDefault="008D1FE3" w:rsidP="008D1FE3">
      <w:pPr>
        <w:pStyle w:val="Szvegtrzs"/>
        <w:rPr>
          <w:sz w:val="22"/>
          <w:szCs w:val="22"/>
        </w:rPr>
      </w:pPr>
    </w:p>
    <w:p w14:paraId="4B8474CD" w14:textId="77777777" w:rsidR="008D1FE3" w:rsidRPr="00C157C2" w:rsidRDefault="008D1FE3" w:rsidP="008D1FE3">
      <w:pPr>
        <w:pStyle w:val="Szvegtrzs"/>
        <w:rPr>
          <w:sz w:val="22"/>
          <w:szCs w:val="22"/>
        </w:rPr>
      </w:pPr>
    </w:p>
    <w:p w14:paraId="3381A8C0" w14:textId="77777777" w:rsidR="008D1FE3" w:rsidRPr="00C157C2" w:rsidRDefault="008D1FE3" w:rsidP="008D1FE3">
      <w:pPr>
        <w:jc w:val="center"/>
        <w:rPr>
          <w:b/>
          <w:sz w:val="22"/>
          <w:szCs w:val="22"/>
        </w:rPr>
      </w:pPr>
      <w:r w:rsidRPr="00C157C2">
        <w:rPr>
          <w:b/>
          <w:sz w:val="22"/>
          <w:szCs w:val="22"/>
        </w:rPr>
        <w:t>III. Fejezet</w:t>
      </w:r>
    </w:p>
    <w:p w14:paraId="1033A425" w14:textId="77777777" w:rsidR="008D1FE3" w:rsidRPr="00C157C2" w:rsidRDefault="008D1FE3" w:rsidP="008D1FE3">
      <w:pPr>
        <w:jc w:val="center"/>
        <w:rPr>
          <w:b/>
          <w:sz w:val="22"/>
          <w:szCs w:val="22"/>
        </w:rPr>
      </w:pPr>
    </w:p>
    <w:p w14:paraId="282CE37A" w14:textId="77777777" w:rsidR="008D1FE3" w:rsidRPr="00C157C2" w:rsidRDefault="008D1FE3" w:rsidP="008D1FE3">
      <w:pPr>
        <w:jc w:val="center"/>
        <w:rPr>
          <w:b/>
          <w:sz w:val="22"/>
          <w:szCs w:val="22"/>
        </w:rPr>
      </w:pPr>
      <w:r w:rsidRPr="00C157C2">
        <w:rPr>
          <w:b/>
          <w:sz w:val="22"/>
          <w:szCs w:val="22"/>
        </w:rPr>
        <w:t>Szociális szolgáltatások</w:t>
      </w:r>
    </w:p>
    <w:p w14:paraId="5D1F9676" w14:textId="77777777" w:rsidR="008D1FE3" w:rsidRPr="00C157C2" w:rsidRDefault="008D1FE3" w:rsidP="008D1FE3">
      <w:pPr>
        <w:jc w:val="center"/>
        <w:rPr>
          <w:b/>
          <w:sz w:val="22"/>
          <w:szCs w:val="22"/>
        </w:rPr>
      </w:pPr>
    </w:p>
    <w:p w14:paraId="1FDC1039" w14:textId="77777777" w:rsidR="008D1FE3" w:rsidRPr="00C157C2" w:rsidRDefault="008D1FE3" w:rsidP="008D1FE3">
      <w:pPr>
        <w:jc w:val="center"/>
        <w:rPr>
          <w:b/>
          <w:sz w:val="22"/>
          <w:szCs w:val="22"/>
        </w:rPr>
      </w:pPr>
      <w:r w:rsidRPr="00C157C2">
        <w:rPr>
          <w:b/>
          <w:sz w:val="22"/>
          <w:szCs w:val="22"/>
        </w:rPr>
        <w:t>Az ellátások formái</w:t>
      </w:r>
    </w:p>
    <w:p w14:paraId="58672F00" w14:textId="77777777" w:rsidR="008D1FE3" w:rsidRPr="00C157C2" w:rsidRDefault="008D1FE3" w:rsidP="008D1FE3">
      <w:pPr>
        <w:jc w:val="center"/>
        <w:rPr>
          <w:sz w:val="22"/>
          <w:szCs w:val="22"/>
        </w:rPr>
      </w:pPr>
    </w:p>
    <w:p w14:paraId="0982FA1B" w14:textId="77777777" w:rsidR="008D1FE3" w:rsidRPr="00C157C2" w:rsidRDefault="008D1FE3" w:rsidP="008D1FE3">
      <w:pPr>
        <w:jc w:val="center"/>
        <w:rPr>
          <w:sz w:val="22"/>
          <w:szCs w:val="22"/>
        </w:rPr>
      </w:pPr>
      <w:r w:rsidRPr="00C157C2">
        <w:rPr>
          <w:sz w:val="22"/>
          <w:szCs w:val="22"/>
        </w:rPr>
        <w:t>8. §</w:t>
      </w:r>
    </w:p>
    <w:p w14:paraId="00C18EE4" w14:textId="77777777" w:rsidR="008D1FE3" w:rsidRPr="00C157C2" w:rsidRDefault="008D1FE3" w:rsidP="008D1FE3">
      <w:pPr>
        <w:jc w:val="center"/>
        <w:rPr>
          <w:sz w:val="22"/>
          <w:szCs w:val="22"/>
        </w:rPr>
      </w:pPr>
    </w:p>
    <w:p w14:paraId="1C937355" w14:textId="77777777" w:rsidR="007D59A4" w:rsidRPr="002D4CCE" w:rsidRDefault="007D59A4" w:rsidP="007D59A4">
      <w:pPr>
        <w:ind w:left="709" w:hanging="283"/>
        <w:jc w:val="both"/>
        <w:rPr>
          <w:sz w:val="22"/>
          <w:szCs w:val="22"/>
        </w:rPr>
      </w:pPr>
      <w:r w:rsidRPr="002D4CCE">
        <w:rPr>
          <w:sz w:val="22"/>
          <w:szCs w:val="22"/>
        </w:rPr>
        <w:t>(1) Kiskőrös Város Önkormányzata a szociálisan rászorultak részére</w:t>
      </w:r>
    </w:p>
    <w:p w14:paraId="5FBC47B0" w14:textId="77777777" w:rsidR="007D59A4" w:rsidRPr="002D4CCE" w:rsidRDefault="007D59A4" w:rsidP="00255D9A">
      <w:pPr>
        <w:numPr>
          <w:ilvl w:val="0"/>
          <w:numId w:val="33"/>
        </w:numPr>
        <w:tabs>
          <w:tab w:val="clear" w:pos="720"/>
          <w:tab w:val="left" w:pos="993"/>
        </w:tabs>
        <w:ind w:hanging="11"/>
        <w:jc w:val="both"/>
        <w:rPr>
          <w:sz w:val="22"/>
          <w:szCs w:val="22"/>
        </w:rPr>
      </w:pPr>
      <w:r w:rsidRPr="002D4CCE">
        <w:rPr>
          <w:sz w:val="22"/>
          <w:szCs w:val="22"/>
        </w:rPr>
        <w:t>étkeztetés,</w:t>
      </w:r>
    </w:p>
    <w:p w14:paraId="55171F0A" w14:textId="77777777" w:rsidR="007D59A4" w:rsidRPr="002D4CCE" w:rsidRDefault="007D59A4" w:rsidP="00255D9A">
      <w:pPr>
        <w:numPr>
          <w:ilvl w:val="0"/>
          <w:numId w:val="33"/>
        </w:numPr>
        <w:tabs>
          <w:tab w:val="clear" w:pos="720"/>
          <w:tab w:val="left" w:pos="993"/>
        </w:tabs>
        <w:ind w:hanging="11"/>
        <w:jc w:val="both"/>
        <w:rPr>
          <w:sz w:val="22"/>
          <w:szCs w:val="22"/>
        </w:rPr>
      </w:pPr>
      <w:r w:rsidRPr="002D4CCE">
        <w:rPr>
          <w:sz w:val="22"/>
          <w:szCs w:val="22"/>
        </w:rPr>
        <w:t>házi segítségnyújtás</w:t>
      </w:r>
    </w:p>
    <w:p w14:paraId="730E9A99" w14:textId="77777777" w:rsidR="007D59A4" w:rsidRPr="002D4CCE" w:rsidRDefault="007D59A4" w:rsidP="00255D9A">
      <w:pPr>
        <w:numPr>
          <w:ilvl w:val="0"/>
          <w:numId w:val="33"/>
        </w:numPr>
        <w:tabs>
          <w:tab w:val="clear" w:pos="720"/>
          <w:tab w:val="num" w:pos="993"/>
        </w:tabs>
        <w:ind w:hanging="11"/>
        <w:jc w:val="both"/>
        <w:rPr>
          <w:sz w:val="22"/>
          <w:szCs w:val="22"/>
        </w:rPr>
      </w:pPr>
      <w:r w:rsidRPr="002D4CCE">
        <w:rPr>
          <w:sz w:val="22"/>
          <w:szCs w:val="22"/>
        </w:rPr>
        <w:t>családsegítés,</w:t>
      </w:r>
    </w:p>
    <w:p w14:paraId="124DC2DD" w14:textId="77777777" w:rsidR="007D59A4" w:rsidRPr="002D4CCE" w:rsidRDefault="007D59A4" w:rsidP="00255D9A">
      <w:pPr>
        <w:numPr>
          <w:ilvl w:val="0"/>
          <w:numId w:val="33"/>
        </w:numPr>
        <w:tabs>
          <w:tab w:val="clear" w:pos="720"/>
          <w:tab w:val="num" w:pos="993"/>
        </w:tabs>
        <w:ind w:hanging="11"/>
        <w:jc w:val="both"/>
        <w:rPr>
          <w:sz w:val="22"/>
          <w:szCs w:val="22"/>
        </w:rPr>
      </w:pPr>
      <w:r w:rsidRPr="002D4CCE">
        <w:rPr>
          <w:sz w:val="22"/>
          <w:szCs w:val="22"/>
        </w:rPr>
        <w:t>idősek nappali ellátása,</w:t>
      </w:r>
    </w:p>
    <w:p w14:paraId="4C3965B0" w14:textId="77777777" w:rsidR="007D59A4" w:rsidRPr="002D4CCE" w:rsidRDefault="007D59A4" w:rsidP="00255D9A">
      <w:pPr>
        <w:numPr>
          <w:ilvl w:val="0"/>
          <w:numId w:val="33"/>
        </w:numPr>
        <w:tabs>
          <w:tab w:val="clear" w:pos="720"/>
          <w:tab w:val="left" w:pos="993"/>
        </w:tabs>
        <w:ind w:left="993" w:hanging="284"/>
        <w:jc w:val="both"/>
        <w:rPr>
          <w:sz w:val="22"/>
          <w:szCs w:val="22"/>
        </w:rPr>
      </w:pPr>
      <w:r w:rsidRPr="002D4CCE">
        <w:rPr>
          <w:sz w:val="22"/>
          <w:szCs w:val="22"/>
        </w:rPr>
        <w:t>fogyatékos személyek nappali ellátása,</w:t>
      </w:r>
    </w:p>
    <w:p w14:paraId="50FEDCC4" w14:textId="77777777" w:rsidR="007D59A4" w:rsidRPr="002D4CCE" w:rsidRDefault="007D59A4" w:rsidP="00255D9A">
      <w:pPr>
        <w:numPr>
          <w:ilvl w:val="0"/>
          <w:numId w:val="33"/>
        </w:numPr>
        <w:tabs>
          <w:tab w:val="clear" w:pos="720"/>
          <w:tab w:val="num" w:pos="993"/>
        </w:tabs>
        <w:ind w:left="993" w:hanging="284"/>
        <w:jc w:val="both"/>
        <w:rPr>
          <w:sz w:val="22"/>
          <w:szCs w:val="22"/>
        </w:rPr>
      </w:pPr>
      <w:r w:rsidRPr="002D4CCE">
        <w:rPr>
          <w:sz w:val="22"/>
          <w:szCs w:val="22"/>
        </w:rPr>
        <w:t>pszichiátriai betegek nappali ellátása,</w:t>
      </w:r>
    </w:p>
    <w:p w14:paraId="5C681E26" w14:textId="77777777" w:rsidR="007D59A4" w:rsidRPr="002D4CCE" w:rsidRDefault="007D59A4" w:rsidP="007D59A4">
      <w:pPr>
        <w:numPr>
          <w:ilvl w:val="0"/>
          <w:numId w:val="33"/>
        </w:numPr>
        <w:tabs>
          <w:tab w:val="clear" w:pos="720"/>
          <w:tab w:val="num" w:pos="993"/>
        </w:tabs>
        <w:ind w:hanging="11"/>
        <w:jc w:val="both"/>
        <w:rPr>
          <w:sz w:val="22"/>
          <w:szCs w:val="22"/>
        </w:rPr>
      </w:pPr>
      <w:r w:rsidRPr="002D4CCE">
        <w:rPr>
          <w:sz w:val="22"/>
          <w:szCs w:val="22"/>
        </w:rPr>
        <w:t>szenvedélybetegek nappali ellátása,</w:t>
      </w:r>
    </w:p>
    <w:p w14:paraId="21597491" w14:textId="77777777" w:rsidR="007D59A4" w:rsidRPr="00255D9A" w:rsidRDefault="007D59A4" w:rsidP="00255D9A">
      <w:pPr>
        <w:numPr>
          <w:ilvl w:val="0"/>
          <w:numId w:val="33"/>
        </w:numPr>
        <w:tabs>
          <w:tab w:val="clear" w:pos="720"/>
          <w:tab w:val="num" w:pos="993"/>
        </w:tabs>
        <w:ind w:left="993" w:hanging="284"/>
        <w:jc w:val="both"/>
        <w:rPr>
          <w:sz w:val="22"/>
          <w:szCs w:val="22"/>
        </w:rPr>
      </w:pPr>
      <w:r w:rsidRPr="002D4CCE">
        <w:rPr>
          <w:sz w:val="22"/>
          <w:szCs w:val="22"/>
        </w:rPr>
        <w:t>ápolást, gondozást nyújtó intézmény (idősek otthona)</w:t>
      </w:r>
      <w:r w:rsidR="00255D9A">
        <w:rPr>
          <w:sz w:val="22"/>
          <w:szCs w:val="22"/>
        </w:rPr>
        <w:t xml:space="preserve"> </w:t>
      </w:r>
      <w:r w:rsidRPr="00255D9A">
        <w:rPr>
          <w:sz w:val="22"/>
          <w:szCs w:val="22"/>
        </w:rPr>
        <w:t>személyes gondoskodást nyújtó ellátásokat biztosít.</w:t>
      </w:r>
    </w:p>
    <w:p w14:paraId="7FD9B391" w14:textId="77777777" w:rsidR="007D59A4" w:rsidRPr="002D4CCE" w:rsidRDefault="007D59A4" w:rsidP="007D59A4">
      <w:pPr>
        <w:spacing w:after="200"/>
        <w:ind w:left="720" w:hanging="11"/>
        <w:contextualSpacing/>
        <w:jc w:val="both"/>
        <w:rPr>
          <w:rFonts w:eastAsia="Calibri"/>
          <w:sz w:val="22"/>
          <w:szCs w:val="22"/>
          <w:lang w:eastAsia="en-US"/>
        </w:rPr>
      </w:pPr>
    </w:p>
    <w:p w14:paraId="5DCABA29" w14:textId="77777777" w:rsidR="007D59A4" w:rsidRPr="002D4CCE" w:rsidRDefault="007D59A4" w:rsidP="007D59A4">
      <w:pPr>
        <w:numPr>
          <w:ilvl w:val="0"/>
          <w:numId w:val="44"/>
        </w:numPr>
        <w:spacing w:after="200"/>
        <w:contextualSpacing/>
        <w:jc w:val="both"/>
        <w:rPr>
          <w:rFonts w:eastAsia="Calibri"/>
          <w:sz w:val="22"/>
          <w:szCs w:val="22"/>
          <w:lang w:eastAsia="en-US"/>
        </w:rPr>
      </w:pPr>
      <w:r w:rsidRPr="002D4CCE">
        <w:rPr>
          <w:rFonts w:eastAsia="Calibri"/>
          <w:sz w:val="22"/>
          <w:szCs w:val="22"/>
          <w:lang w:eastAsia="en-US"/>
        </w:rPr>
        <w:t>Kiskőrös Város Önkormányzata ellátási szerződést kötött</w:t>
      </w:r>
    </w:p>
    <w:p w14:paraId="455493BB" w14:textId="77777777" w:rsidR="007D59A4" w:rsidRPr="002D4CCE" w:rsidRDefault="007D59A4" w:rsidP="007D59A4">
      <w:pPr>
        <w:numPr>
          <w:ilvl w:val="0"/>
          <w:numId w:val="45"/>
        </w:numPr>
        <w:spacing w:after="200"/>
        <w:contextualSpacing/>
        <w:jc w:val="both"/>
        <w:rPr>
          <w:rFonts w:eastAsia="Calibri"/>
          <w:sz w:val="22"/>
          <w:szCs w:val="22"/>
          <w:lang w:eastAsia="en-US"/>
        </w:rPr>
      </w:pPr>
      <w:r w:rsidRPr="002D4CCE">
        <w:rPr>
          <w:rFonts w:eastAsia="Calibri"/>
          <w:sz w:val="22"/>
          <w:szCs w:val="22"/>
          <w:lang w:eastAsia="en-US"/>
        </w:rPr>
        <w:t xml:space="preserve">a Magyarországi Baptista Egyházzal az (1) bekezdés a)-b) pontjaiban és d) pontjában szereplő szociális alapszolgáltatások, </w:t>
      </w:r>
    </w:p>
    <w:p w14:paraId="58B448CB" w14:textId="77777777" w:rsidR="007D59A4" w:rsidRPr="00FD20FE" w:rsidRDefault="007D59A4" w:rsidP="009346C6">
      <w:pPr>
        <w:numPr>
          <w:ilvl w:val="0"/>
          <w:numId w:val="45"/>
        </w:numPr>
        <w:spacing w:after="200"/>
        <w:contextualSpacing/>
        <w:jc w:val="both"/>
        <w:rPr>
          <w:rFonts w:eastAsia="Calibri"/>
          <w:sz w:val="22"/>
          <w:szCs w:val="22"/>
          <w:lang w:eastAsia="en-US"/>
        </w:rPr>
      </w:pPr>
      <w:r w:rsidRPr="002D4CCE">
        <w:rPr>
          <w:rFonts w:eastAsia="Calibri"/>
          <w:sz w:val="22"/>
          <w:szCs w:val="22"/>
          <w:lang w:eastAsia="en-US"/>
        </w:rPr>
        <w:t xml:space="preserve">a </w:t>
      </w:r>
      <w:r w:rsidR="00863286">
        <w:rPr>
          <w:sz w:val="22"/>
          <w:szCs w:val="22"/>
        </w:rPr>
        <w:t>Sorsfordító Szolgáltató Központtal</w:t>
      </w:r>
      <w:r w:rsidR="00863286" w:rsidRPr="002D4CCE">
        <w:rPr>
          <w:rFonts w:eastAsia="Calibri"/>
          <w:sz w:val="22"/>
          <w:szCs w:val="22"/>
          <w:lang w:eastAsia="en-US"/>
        </w:rPr>
        <w:t xml:space="preserve"> </w:t>
      </w:r>
      <w:r w:rsidRPr="002D4CCE">
        <w:rPr>
          <w:rFonts w:eastAsia="Calibri"/>
          <w:sz w:val="22"/>
          <w:szCs w:val="22"/>
          <w:lang w:eastAsia="en-US"/>
        </w:rPr>
        <w:t xml:space="preserve">az (1) bekezdés c) pontja és e)-g) pontjaiban szereplő szociális alapszolgáltatások </w:t>
      </w:r>
      <w:r w:rsidR="009346C6">
        <w:rPr>
          <w:sz w:val="22"/>
          <w:szCs w:val="22"/>
        </w:rPr>
        <w:t>biztosítására.</w:t>
      </w:r>
    </w:p>
    <w:p w14:paraId="1759881D" w14:textId="77777777" w:rsidR="00FD20FE" w:rsidRDefault="00FD20FE" w:rsidP="00FD20FE">
      <w:pPr>
        <w:spacing w:after="200"/>
        <w:contextualSpacing/>
        <w:jc w:val="both"/>
        <w:rPr>
          <w:sz w:val="22"/>
          <w:szCs w:val="22"/>
        </w:rPr>
      </w:pPr>
    </w:p>
    <w:p w14:paraId="60C77762" w14:textId="77777777" w:rsidR="00FD20FE" w:rsidRPr="00DE4603" w:rsidRDefault="00FD20FE" w:rsidP="00DE4603">
      <w:pPr>
        <w:ind w:left="851" w:hanging="425"/>
        <w:jc w:val="both"/>
        <w:rPr>
          <w:sz w:val="22"/>
          <w:szCs w:val="22"/>
        </w:rPr>
      </w:pPr>
      <w:r>
        <w:rPr>
          <w:sz w:val="22"/>
          <w:szCs w:val="22"/>
        </w:rPr>
        <w:t>(2a) Kiskőrös Város Önkormányzata saját fenntartásában működtetett Egészségügyi, Gyermekjóléti és Szociális Intézmény szervezeti keretein belül biztosítja az (1) bekezdés h) pontjában szereplő személyes</w:t>
      </w:r>
      <w:r w:rsidR="00DE4603">
        <w:rPr>
          <w:sz w:val="22"/>
          <w:szCs w:val="22"/>
        </w:rPr>
        <w:t xml:space="preserve"> gondoskodást nyújtó ellátást.</w:t>
      </w:r>
    </w:p>
    <w:p w14:paraId="5F3BC2F1" w14:textId="77777777" w:rsidR="008D1FE3" w:rsidRPr="00C157C2" w:rsidRDefault="008D1FE3" w:rsidP="008D1FE3">
      <w:pPr>
        <w:pStyle w:val="Listaszerbekezds"/>
        <w:rPr>
          <w:sz w:val="22"/>
          <w:szCs w:val="22"/>
        </w:rPr>
      </w:pPr>
    </w:p>
    <w:p w14:paraId="12B27750" w14:textId="77777777" w:rsidR="008D1FE3" w:rsidRPr="00C157C2" w:rsidRDefault="008D1FE3" w:rsidP="00D86E9E">
      <w:pPr>
        <w:pStyle w:val="Listaszerbekezds"/>
        <w:numPr>
          <w:ilvl w:val="0"/>
          <w:numId w:val="49"/>
        </w:numPr>
        <w:spacing w:after="200"/>
        <w:jc w:val="both"/>
        <w:rPr>
          <w:sz w:val="22"/>
          <w:szCs w:val="22"/>
        </w:rPr>
      </w:pPr>
      <w:r w:rsidRPr="00C157C2">
        <w:rPr>
          <w:sz w:val="22"/>
          <w:szCs w:val="22"/>
        </w:rPr>
        <w:t>A személyes gondoskodás igénybevételére irányuló kérelmet az ellátást biztosító intézmény vezetőjéhez kell benyújtani, aki dönt az ellátás biztosításáról.</w:t>
      </w:r>
    </w:p>
    <w:p w14:paraId="6397F0C8" w14:textId="77777777" w:rsidR="008D1FE3" w:rsidRPr="00C157C2" w:rsidRDefault="008D1FE3" w:rsidP="008D1FE3">
      <w:pPr>
        <w:pStyle w:val="Listaszerbekezds"/>
        <w:rPr>
          <w:sz w:val="22"/>
          <w:szCs w:val="22"/>
        </w:rPr>
      </w:pPr>
    </w:p>
    <w:p w14:paraId="56FD15C0" w14:textId="77777777" w:rsidR="008D1FE3" w:rsidRPr="00C157C2" w:rsidRDefault="008D1FE3" w:rsidP="008D1FE3">
      <w:pPr>
        <w:pStyle w:val="Listaszerbekezds"/>
        <w:rPr>
          <w:sz w:val="22"/>
          <w:szCs w:val="22"/>
        </w:rPr>
      </w:pPr>
    </w:p>
    <w:p w14:paraId="46385292" w14:textId="77777777" w:rsidR="008D1FE3" w:rsidRPr="00C157C2" w:rsidRDefault="008D1FE3" w:rsidP="00D86E9E">
      <w:pPr>
        <w:pStyle w:val="Listaszerbekezds"/>
        <w:numPr>
          <w:ilvl w:val="0"/>
          <w:numId w:val="49"/>
        </w:numPr>
        <w:spacing w:after="200"/>
        <w:jc w:val="both"/>
        <w:rPr>
          <w:sz w:val="22"/>
          <w:szCs w:val="22"/>
        </w:rPr>
      </w:pPr>
      <w:r w:rsidRPr="00C157C2">
        <w:rPr>
          <w:sz w:val="22"/>
          <w:szCs w:val="22"/>
        </w:rPr>
        <w:t>Az ellátás igénybevételének megkezdése előtt az Szt. 94/C. §-a szerint megállapodást kell kötni az ellátást igénylővel, illetve törvényes képviselőjével.</w:t>
      </w:r>
    </w:p>
    <w:p w14:paraId="79C4937C" w14:textId="77777777" w:rsidR="008D1FE3" w:rsidRPr="00C157C2" w:rsidRDefault="008D1FE3" w:rsidP="008D1FE3">
      <w:pPr>
        <w:pStyle w:val="Listaszerbekezds"/>
        <w:rPr>
          <w:sz w:val="22"/>
          <w:szCs w:val="22"/>
        </w:rPr>
      </w:pPr>
    </w:p>
    <w:p w14:paraId="055B0432" w14:textId="77777777" w:rsidR="008D1FE3" w:rsidRPr="00C157C2" w:rsidRDefault="008D1FE3" w:rsidP="00D86E9E">
      <w:pPr>
        <w:pStyle w:val="Listaszerbekezds"/>
        <w:numPr>
          <w:ilvl w:val="0"/>
          <w:numId w:val="49"/>
        </w:numPr>
        <w:spacing w:after="200"/>
        <w:jc w:val="both"/>
        <w:rPr>
          <w:sz w:val="22"/>
          <w:szCs w:val="22"/>
        </w:rPr>
      </w:pPr>
      <w:r w:rsidRPr="00C157C2">
        <w:rPr>
          <w:sz w:val="22"/>
          <w:szCs w:val="22"/>
        </w:rPr>
        <w:t>Az intézményvezető köteles külön eljárás nélkül ellátást nyújtani, ha az ellátást igénylő személy állapota vagy személyes körülményei az ellátás halaszthatatlan biztosítását teszik szükségessé.</w:t>
      </w:r>
    </w:p>
    <w:p w14:paraId="0FBCA74B" w14:textId="77777777" w:rsidR="008D1FE3" w:rsidRPr="00C157C2" w:rsidRDefault="008D1FE3" w:rsidP="008D1FE3">
      <w:pPr>
        <w:pStyle w:val="Listaszerbekezds"/>
        <w:rPr>
          <w:sz w:val="22"/>
          <w:szCs w:val="22"/>
        </w:rPr>
      </w:pPr>
    </w:p>
    <w:p w14:paraId="536A9367" w14:textId="77777777" w:rsidR="008D1FE3" w:rsidRPr="00C157C2" w:rsidRDefault="008D1FE3" w:rsidP="008D1FE3">
      <w:pPr>
        <w:pStyle w:val="Listaszerbekezds"/>
        <w:rPr>
          <w:sz w:val="22"/>
          <w:szCs w:val="22"/>
        </w:rPr>
      </w:pPr>
    </w:p>
    <w:p w14:paraId="3AA5C83C" w14:textId="77777777" w:rsidR="008D1FE3" w:rsidRPr="00C157C2" w:rsidRDefault="008D1FE3" w:rsidP="00D86E9E">
      <w:pPr>
        <w:pStyle w:val="Listaszerbekezds"/>
        <w:numPr>
          <w:ilvl w:val="0"/>
          <w:numId w:val="49"/>
        </w:numPr>
        <w:spacing w:after="200"/>
        <w:jc w:val="both"/>
        <w:rPr>
          <w:sz w:val="22"/>
          <w:szCs w:val="22"/>
        </w:rPr>
      </w:pPr>
      <w:r w:rsidRPr="00C157C2">
        <w:rPr>
          <w:sz w:val="22"/>
          <w:szCs w:val="22"/>
        </w:rPr>
        <w:t xml:space="preserve">Az intézményvezető külön eljárás keretében, soron kívüli ellátást a 9/1999. (XI.24.) </w:t>
      </w:r>
      <w:proofErr w:type="spellStart"/>
      <w:r w:rsidRPr="00C157C2">
        <w:rPr>
          <w:sz w:val="22"/>
          <w:szCs w:val="22"/>
        </w:rPr>
        <w:t>SzCsM</w:t>
      </w:r>
      <w:proofErr w:type="spellEnd"/>
      <w:r w:rsidRPr="00C157C2">
        <w:rPr>
          <w:sz w:val="22"/>
          <w:szCs w:val="22"/>
        </w:rPr>
        <w:t>. rendelet 15. §-</w:t>
      </w:r>
      <w:proofErr w:type="spellStart"/>
      <w:r w:rsidRPr="00C157C2">
        <w:rPr>
          <w:sz w:val="22"/>
          <w:szCs w:val="22"/>
        </w:rPr>
        <w:t>ában</w:t>
      </w:r>
      <w:proofErr w:type="spellEnd"/>
      <w:r w:rsidRPr="00C157C2">
        <w:rPr>
          <w:sz w:val="22"/>
          <w:szCs w:val="22"/>
        </w:rPr>
        <w:t xml:space="preserve"> szabályozott feltételek alapján biztosíthat.</w:t>
      </w:r>
    </w:p>
    <w:p w14:paraId="04FF7C45" w14:textId="77777777" w:rsidR="008D1FE3" w:rsidRPr="00C157C2" w:rsidRDefault="008D1FE3" w:rsidP="008D1FE3">
      <w:pPr>
        <w:pStyle w:val="Listaszerbekezds"/>
        <w:rPr>
          <w:sz w:val="22"/>
          <w:szCs w:val="22"/>
        </w:rPr>
      </w:pPr>
    </w:p>
    <w:p w14:paraId="584F07B5" w14:textId="77777777" w:rsidR="008D1FE3" w:rsidRPr="00C157C2" w:rsidRDefault="008D1FE3" w:rsidP="00D86E9E">
      <w:pPr>
        <w:pStyle w:val="Listaszerbekezds"/>
        <w:numPr>
          <w:ilvl w:val="0"/>
          <w:numId w:val="49"/>
        </w:numPr>
        <w:spacing w:after="200"/>
        <w:jc w:val="both"/>
        <w:rPr>
          <w:sz w:val="22"/>
          <w:szCs w:val="22"/>
        </w:rPr>
      </w:pPr>
      <w:r w:rsidRPr="00C157C2">
        <w:rPr>
          <w:sz w:val="22"/>
          <w:szCs w:val="22"/>
        </w:rPr>
        <w:t>Az ellátás megszüntetésének esetén az Szt. 100-104. §-</w:t>
      </w:r>
      <w:proofErr w:type="spellStart"/>
      <w:r w:rsidRPr="00C157C2">
        <w:rPr>
          <w:sz w:val="22"/>
          <w:szCs w:val="22"/>
        </w:rPr>
        <w:t>aiban</w:t>
      </w:r>
      <w:proofErr w:type="spellEnd"/>
      <w:r w:rsidRPr="00C157C2">
        <w:rPr>
          <w:sz w:val="22"/>
          <w:szCs w:val="22"/>
        </w:rPr>
        <w:t xml:space="preserve"> foglalt rendelkezések szerint kell eljárni.</w:t>
      </w:r>
    </w:p>
    <w:p w14:paraId="6AE77DC6" w14:textId="77777777" w:rsidR="008D1FE3" w:rsidRPr="00C157C2" w:rsidRDefault="008D1FE3" w:rsidP="008D1FE3">
      <w:pPr>
        <w:jc w:val="both"/>
        <w:rPr>
          <w:sz w:val="22"/>
          <w:szCs w:val="22"/>
        </w:rPr>
      </w:pPr>
    </w:p>
    <w:p w14:paraId="4DD0F8A9" w14:textId="77777777" w:rsidR="008D1FE3" w:rsidRPr="00C157C2" w:rsidRDefault="008D1FE3" w:rsidP="008D1FE3">
      <w:pPr>
        <w:jc w:val="center"/>
        <w:rPr>
          <w:b/>
          <w:sz w:val="22"/>
          <w:szCs w:val="22"/>
        </w:rPr>
      </w:pPr>
      <w:r w:rsidRPr="00C157C2">
        <w:rPr>
          <w:b/>
          <w:sz w:val="22"/>
          <w:szCs w:val="22"/>
        </w:rPr>
        <w:t>Étkeztetés</w:t>
      </w:r>
    </w:p>
    <w:p w14:paraId="64E03C3D" w14:textId="77777777" w:rsidR="008D1FE3" w:rsidRPr="00C157C2" w:rsidRDefault="008D1FE3" w:rsidP="008D1FE3">
      <w:pPr>
        <w:jc w:val="center"/>
        <w:rPr>
          <w:sz w:val="22"/>
          <w:szCs w:val="22"/>
        </w:rPr>
      </w:pPr>
    </w:p>
    <w:p w14:paraId="0973EFFE" w14:textId="77777777" w:rsidR="008D1FE3" w:rsidRPr="00C157C2" w:rsidRDefault="008D1FE3" w:rsidP="008D1FE3">
      <w:pPr>
        <w:jc w:val="center"/>
        <w:rPr>
          <w:sz w:val="22"/>
          <w:szCs w:val="22"/>
        </w:rPr>
      </w:pPr>
      <w:r w:rsidRPr="00C157C2">
        <w:rPr>
          <w:sz w:val="22"/>
          <w:szCs w:val="22"/>
        </w:rPr>
        <w:t>9.§</w:t>
      </w:r>
    </w:p>
    <w:p w14:paraId="3FCA921B" w14:textId="77777777" w:rsidR="008D1FE3" w:rsidRPr="00C157C2" w:rsidRDefault="008D1FE3" w:rsidP="008D1FE3">
      <w:pPr>
        <w:jc w:val="both"/>
        <w:rPr>
          <w:sz w:val="22"/>
          <w:szCs w:val="22"/>
        </w:rPr>
      </w:pPr>
    </w:p>
    <w:p w14:paraId="5953DD70" w14:textId="77777777" w:rsidR="008D1FE3" w:rsidRPr="00C157C2" w:rsidRDefault="008D1FE3" w:rsidP="008D1FE3">
      <w:pPr>
        <w:jc w:val="both"/>
        <w:rPr>
          <w:sz w:val="22"/>
          <w:szCs w:val="22"/>
        </w:rPr>
      </w:pPr>
      <w:r w:rsidRPr="00C157C2">
        <w:rPr>
          <w:sz w:val="22"/>
          <w:szCs w:val="22"/>
        </w:rPr>
        <w:t>Szociálisan rászorultnak kell tekinteni azt a személyt, aki</w:t>
      </w:r>
    </w:p>
    <w:p w14:paraId="01630468" w14:textId="77777777" w:rsidR="008D1FE3" w:rsidRPr="00C157C2" w:rsidRDefault="008D1FE3" w:rsidP="008D1FE3">
      <w:pPr>
        <w:numPr>
          <w:ilvl w:val="0"/>
          <w:numId w:val="34"/>
        </w:numPr>
        <w:jc w:val="both"/>
        <w:rPr>
          <w:sz w:val="22"/>
          <w:szCs w:val="22"/>
        </w:rPr>
      </w:pPr>
      <w:r w:rsidRPr="00C157C2">
        <w:rPr>
          <w:sz w:val="22"/>
          <w:szCs w:val="22"/>
        </w:rPr>
        <w:t xml:space="preserve">életkora alapján a 62. életévét betöltötte, </w:t>
      </w:r>
    </w:p>
    <w:p w14:paraId="4EACC0C7" w14:textId="77777777" w:rsidR="008D1FE3" w:rsidRPr="00C157C2" w:rsidRDefault="008D1FE3" w:rsidP="008D1FE3">
      <w:pPr>
        <w:numPr>
          <w:ilvl w:val="0"/>
          <w:numId w:val="34"/>
        </w:numPr>
        <w:jc w:val="both"/>
        <w:rPr>
          <w:sz w:val="22"/>
          <w:szCs w:val="22"/>
        </w:rPr>
      </w:pPr>
      <w:r w:rsidRPr="00C157C2">
        <w:rPr>
          <w:sz w:val="22"/>
          <w:szCs w:val="22"/>
        </w:rPr>
        <w:t>egészségi állapota miatt mozgásában korlátozott, krónikus vagy akut megbetegedése, fogyatékossága miatt önmaga ellátásáról részben vagy teljesen nem tud gondoskodni,</w:t>
      </w:r>
    </w:p>
    <w:p w14:paraId="546C7892" w14:textId="77777777" w:rsidR="008D1FE3" w:rsidRPr="00C157C2" w:rsidRDefault="008D1FE3" w:rsidP="008D1FE3">
      <w:pPr>
        <w:numPr>
          <w:ilvl w:val="0"/>
          <w:numId w:val="34"/>
        </w:numPr>
        <w:jc w:val="both"/>
        <w:rPr>
          <w:sz w:val="22"/>
          <w:szCs w:val="22"/>
        </w:rPr>
      </w:pPr>
      <w:r w:rsidRPr="00C157C2">
        <w:rPr>
          <w:sz w:val="22"/>
          <w:szCs w:val="22"/>
        </w:rPr>
        <w:t>fogyatékossága miatt, aki fogyatékossági támogatásban, vakok személyi járadékéban, magasabb összegű családi pótlékban részesül,</w:t>
      </w:r>
    </w:p>
    <w:p w14:paraId="605A5C05" w14:textId="77777777" w:rsidR="008D1FE3" w:rsidRPr="00C157C2" w:rsidRDefault="008D1FE3" w:rsidP="008D1FE3">
      <w:pPr>
        <w:numPr>
          <w:ilvl w:val="0"/>
          <w:numId w:val="34"/>
        </w:numPr>
        <w:jc w:val="both"/>
        <w:rPr>
          <w:sz w:val="22"/>
          <w:szCs w:val="22"/>
        </w:rPr>
      </w:pPr>
      <w:r w:rsidRPr="00C157C2">
        <w:rPr>
          <w:sz w:val="22"/>
          <w:szCs w:val="22"/>
        </w:rPr>
        <w:t>pszichiátriai betegsége, szenvedélybetegsége szakorvosi szakvéleménnyel igazolt,</w:t>
      </w:r>
    </w:p>
    <w:p w14:paraId="058903A3" w14:textId="77777777" w:rsidR="008D1FE3" w:rsidRPr="00C157C2" w:rsidRDefault="008D1FE3" w:rsidP="008D1FE3">
      <w:pPr>
        <w:numPr>
          <w:ilvl w:val="0"/>
          <w:numId w:val="34"/>
        </w:numPr>
        <w:jc w:val="both"/>
        <w:rPr>
          <w:sz w:val="22"/>
          <w:szCs w:val="22"/>
        </w:rPr>
      </w:pPr>
      <w:r w:rsidRPr="00C157C2">
        <w:rPr>
          <w:sz w:val="22"/>
          <w:szCs w:val="22"/>
        </w:rPr>
        <w:t xml:space="preserve">hajléktalan.  </w:t>
      </w:r>
    </w:p>
    <w:p w14:paraId="745D3331" w14:textId="77777777" w:rsidR="008D1FE3" w:rsidRPr="00C157C2" w:rsidRDefault="008D1FE3" w:rsidP="008D1FE3">
      <w:pPr>
        <w:jc w:val="both"/>
        <w:rPr>
          <w:sz w:val="22"/>
          <w:szCs w:val="22"/>
        </w:rPr>
      </w:pPr>
    </w:p>
    <w:p w14:paraId="3681DABC" w14:textId="77777777" w:rsidR="008D1FE3" w:rsidRPr="00C157C2" w:rsidRDefault="008D1FE3" w:rsidP="008D1FE3">
      <w:pPr>
        <w:jc w:val="both"/>
        <w:rPr>
          <w:sz w:val="22"/>
          <w:szCs w:val="22"/>
        </w:rPr>
      </w:pPr>
    </w:p>
    <w:p w14:paraId="2EB1228F" w14:textId="77777777" w:rsidR="008D1FE3" w:rsidRPr="00C157C2" w:rsidRDefault="008D1FE3" w:rsidP="008D1FE3">
      <w:pPr>
        <w:jc w:val="center"/>
        <w:rPr>
          <w:b/>
          <w:sz w:val="22"/>
          <w:szCs w:val="22"/>
        </w:rPr>
      </w:pPr>
      <w:r w:rsidRPr="00C157C2">
        <w:rPr>
          <w:b/>
          <w:sz w:val="22"/>
          <w:szCs w:val="22"/>
        </w:rPr>
        <w:t>Személyes gondoskodást nyújtó szociális ellátások térítési díja</w:t>
      </w:r>
    </w:p>
    <w:p w14:paraId="5C878DA2" w14:textId="77777777" w:rsidR="008D1FE3" w:rsidRPr="00C157C2" w:rsidRDefault="008D1FE3" w:rsidP="008D1FE3">
      <w:pPr>
        <w:jc w:val="both"/>
        <w:rPr>
          <w:sz w:val="22"/>
          <w:szCs w:val="22"/>
        </w:rPr>
      </w:pPr>
    </w:p>
    <w:p w14:paraId="575156D8" w14:textId="77777777" w:rsidR="008D1FE3" w:rsidRPr="00C157C2" w:rsidRDefault="008D1FE3" w:rsidP="008D1FE3">
      <w:pPr>
        <w:jc w:val="center"/>
        <w:rPr>
          <w:sz w:val="22"/>
          <w:szCs w:val="22"/>
        </w:rPr>
      </w:pPr>
      <w:r w:rsidRPr="00C157C2">
        <w:rPr>
          <w:sz w:val="22"/>
          <w:szCs w:val="22"/>
        </w:rPr>
        <w:t>10.§</w:t>
      </w:r>
    </w:p>
    <w:p w14:paraId="667D71E3" w14:textId="77777777" w:rsidR="008D1FE3" w:rsidRPr="00C157C2" w:rsidRDefault="008D1FE3" w:rsidP="008D1FE3">
      <w:pPr>
        <w:jc w:val="center"/>
        <w:rPr>
          <w:sz w:val="22"/>
          <w:szCs w:val="22"/>
        </w:rPr>
      </w:pPr>
    </w:p>
    <w:p w14:paraId="7586EE00" w14:textId="77777777" w:rsidR="008D1FE3" w:rsidRPr="00C157C2" w:rsidRDefault="008D1FE3" w:rsidP="008D1FE3">
      <w:pPr>
        <w:pStyle w:val="Listaszerbekezds"/>
        <w:numPr>
          <w:ilvl w:val="0"/>
          <w:numId w:val="35"/>
        </w:numPr>
        <w:spacing w:after="200"/>
        <w:jc w:val="both"/>
        <w:rPr>
          <w:sz w:val="22"/>
          <w:szCs w:val="22"/>
        </w:rPr>
      </w:pPr>
      <w:r w:rsidRPr="00C157C2">
        <w:rPr>
          <w:sz w:val="22"/>
          <w:szCs w:val="22"/>
        </w:rPr>
        <w:t xml:space="preserve">A személyi térítési díj alapjául szolgáló intézményi térítési díjat a Képviselő-testület külön rendeletben állapítja </w:t>
      </w:r>
      <w:r w:rsidRPr="00C157C2">
        <w:rPr>
          <w:sz w:val="22"/>
          <w:szCs w:val="22"/>
        </w:rPr>
        <w:lastRenderedPageBreak/>
        <w:t>meg. Az ellátási szerződés útján biztosított ellátások intézményi térítési díját az ellátást biztosító fenntartó állapítja meg.</w:t>
      </w:r>
    </w:p>
    <w:p w14:paraId="54655C5A" w14:textId="77777777" w:rsidR="008D1FE3" w:rsidRPr="00C157C2" w:rsidRDefault="008D1FE3" w:rsidP="008D1FE3">
      <w:pPr>
        <w:pStyle w:val="Listaszerbekezds"/>
        <w:rPr>
          <w:sz w:val="22"/>
          <w:szCs w:val="22"/>
        </w:rPr>
      </w:pPr>
    </w:p>
    <w:p w14:paraId="2DC9EAD0" w14:textId="7B341528" w:rsidR="00AC769D" w:rsidRDefault="008D1FE3" w:rsidP="00FA33D7">
      <w:pPr>
        <w:pStyle w:val="Listaszerbekezds"/>
        <w:numPr>
          <w:ilvl w:val="0"/>
          <w:numId w:val="35"/>
        </w:numPr>
        <w:spacing w:after="200"/>
        <w:jc w:val="both"/>
        <w:rPr>
          <w:sz w:val="22"/>
          <w:szCs w:val="22"/>
        </w:rPr>
      </w:pPr>
      <w:r w:rsidRPr="00AC769D">
        <w:rPr>
          <w:sz w:val="22"/>
          <w:szCs w:val="22"/>
        </w:rPr>
        <w:t xml:space="preserve">A személyi térítési díjat az Szt. 114. § (2) bekezdésében meghatározott személyek kötelesek megfizetni. </w:t>
      </w:r>
    </w:p>
    <w:p w14:paraId="181CAC06" w14:textId="77777777" w:rsidR="00AC769D" w:rsidRDefault="00AC769D" w:rsidP="00AC769D">
      <w:pPr>
        <w:pStyle w:val="Listaszerbekezds"/>
        <w:spacing w:after="200"/>
        <w:jc w:val="both"/>
        <w:rPr>
          <w:sz w:val="22"/>
          <w:szCs w:val="22"/>
        </w:rPr>
      </w:pPr>
    </w:p>
    <w:p w14:paraId="320F1D41" w14:textId="1C8D7E54" w:rsidR="006404DF" w:rsidRPr="00AC769D" w:rsidRDefault="006404DF" w:rsidP="00FA33D7">
      <w:pPr>
        <w:pStyle w:val="Listaszerbekezds"/>
        <w:numPr>
          <w:ilvl w:val="0"/>
          <w:numId w:val="35"/>
        </w:numPr>
        <w:spacing w:after="200"/>
        <w:jc w:val="both"/>
        <w:rPr>
          <w:sz w:val="22"/>
          <w:szCs w:val="22"/>
        </w:rPr>
      </w:pPr>
      <w:r w:rsidRPr="00AC769D">
        <w:rPr>
          <w:bCs/>
          <w:sz w:val="22"/>
          <w:szCs w:val="22"/>
        </w:rPr>
        <w:t xml:space="preserve"> </w:t>
      </w:r>
      <w:r w:rsidRPr="00AC769D">
        <w:rPr>
          <w:sz w:val="22"/>
          <w:szCs w:val="22"/>
        </w:rPr>
        <w:t>Ha a (2) bekezdésben meghatározott személy az intézményvezető által megállapított személyi térítési díj összegének csökkentését kéri, a személyi térítési díj összegéről az intézményvezető javaslatával ellátott kérelemre</w:t>
      </w:r>
    </w:p>
    <w:p w14:paraId="08E2172A" w14:textId="77777777" w:rsidR="006404DF" w:rsidRPr="006404DF" w:rsidRDefault="006404DF" w:rsidP="006404DF">
      <w:pPr>
        <w:numPr>
          <w:ilvl w:val="0"/>
          <w:numId w:val="38"/>
        </w:numPr>
        <w:jc w:val="both"/>
        <w:rPr>
          <w:sz w:val="22"/>
          <w:szCs w:val="22"/>
        </w:rPr>
      </w:pPr>
      <w:r w:rsidRPr="006404DF">
        <w:rPr>
          <w:sz w:val="22"/>
          <w:szCs w:val="22"/>
        </w:rPr>
        <w:t xml:space="preserve">a polgármester határozattal dönt,  ha </w:t>
      </w:r>
    </w:p>
    <w:p w14:paraId="649F63D9" w14:textId="77777777" w:rsidR="006404DF" w:rsidRPr="006404DF" w:rsidRDefault="006404DF" w:rsidP="006404DF">
      <w:pPr>
        <w:numPr>
          <w:ilvl w:val="0"/>
          <w:numId w:val="39"/>
        </w:numPr>
        <w:jc w:val="both"/>
        <w:rPr>
          <w:sz w:val="22"/>
          <w:szCs w:val="22"/>
        </w:rPr>
      </w:pPr>
      <w:r w:rsidRPr="006404DF">
        <w:rPr>
          <w:sz w:val="22"/>
          <w:szCs w:val="22"/>
        </w:rPr>
        <w:t>az ellátást igénybe vevő jogosult havi jövedelme nem haladja meg az öregségi nyugdíj mindenkori legkisebb összegének 150 %-át,</w:t>
      </w:r>
    </w:p>
    <w:p w14:paraId="51C66182" w14:textId="77777777" w:rsidR="006404DF" w:rsidRPr="006404DF" w:rsidRDefault="006404DF" w:rsidP="006404DF">
      <w:pPr>
        <w:numPr>
          <w:ilvl w:val="0"/>
          <w:numId w:val="39"/>
        </w:numPr>
        <w:jc w:val="both"/>
        <w:rPr>
          <w:sz w:val="22"/>
          <w:szCs w:val="22"/>
        </w:rPr>
      </w:pPr>
      <w:r w:rsidRPr="006404DF">
        <w:rPr>
          <w:sz w:val="22"/>
          <w:szCs w:val="22"/>
        </w:rPr>
        <w:t>az ellátást igénybe vevő jogosult nem rendelkezik az Szt. 4. § (1) bekezdés b) pontja szerinti vagyonnal és</w:t>
      </w:r>
    </w:p>
    <w:p w14:paraId="4297A4B9" w14:textId="77777777" w:rsidR="006404DF" w:rsidRPr="006404DF" w:rsidRDefault="006404DF" w:rsidP="006404DF">
      <w:pPr>
        <w:numPr>
          <w:ilvl w:val="0"/>
          <w:numId w:val="39"/>
        </w:numPr>
        <w:jc w:val="both"/>
        <w:rPr>
          <w:sz w:val="22"/>
          <w:szCs w:val="22"/>
        </w:rPr>
      </w:pPr>
      <w:r w:rsidRPr="006404DF">
        <w:rPr>
          <w:sz w:val="22"/>
          <w:szCs w:val="22"/>
        </w:rPr>
        <w:t>nincs az Szt. 114. § (2) bekezdés c)-e) pontja szerint az ellátást igénybe vevő jogosult tartására köteles és képes személy.</w:t>
      </w:r>
    </w:p>
    <w:p w14:paraId="4E9727A5" w14:textId="77777777" w:rsidR="006404DF" w:rsidRPr="006404DF" w:rsidRDefault="006404DF" w:rsidP="006404DF">
      <w:pPr>
        <w:numPr>
          <w:ilvl w:val="0"/>
          <w:numId w:val="38"/>
        </w:numPr>
        <w:jc w:val="both"/>
        <w:rPr>
          <w:sz w:val="22"/>
          <w:szCs w:val="22"/>
        </w:rPr>
      </w:pPr>
      <w:r w:rsidRPr="006404DF">
        <w:rPr>
          <w:sz w:val="22"/>
          <w:szCs w:val="22"/>
        </w:rPr>
        <w:t>a Képviselő-testület határozattal dönt az a) pontban nem szabályozott egyéb esetben.</w:t>
      </w:r>
    </w:p>
    <w:p w14:paraId="727D606B" w14:textId="77777777" w:rsidR="006404DF" w:rsidRPr="006404DF" w:rsidRDefault="006404DF" w:rsidP="006404DF">
      <w:pPr>
        <w:jc w:val="both"/>
        <w:rPr>
          <w:sz w:val="22"/>
          <w:szCs w:val="22"/>
        </w:rPr>
      </w:pPr>
    </w:p>
    <w:p w14:paraId="4EE8E075" w14:textId="77777777" w:rsidR="006404DF" w:rsidRPr="006404DF" w:rsidRDefault="006404DF" w:rsidP="006404DF">
      <w:pPr>
        <w:numPr>
          <w:ilvl w:val="0"/>
          <w:numId w:val="40"/>
        </w:numPr>
        <w:jc w:val="both"/>
        <w:rPr>
          <w:sz w:val="22"/>
          <w:szCs w:val="22"/>
        </w:rPr>
      </w:pPr>
      <w:r w:rsidRPr="006404DF">
        <w:rPr>
          <w:sz w:val="22"/>
          <w:szCs w:val="22"/>
        </w:rPr>
        <w:t>A személyi térítési díj összegének elengedéséről az intézményvezető javaslatával ellátott kérelemre a polgármester határozattal dönt.</w:t>
      </w:r>
    </w:p>
    <w:p w14:paraId="56F7BE72" w14:textId="77777777" w:rsidR="006404DF" w:rsidRPr="006404DF" w:rsidRDefault="006404DF" w:rsidP="006404DF">
      <w:pPr>
        <w:jc w:val="both"/>
        <w:rPr>
          <w:sz w:val="22"/>
          <w:szCs w:val="22"/>
        </w:rPr>
      </w:pPr>
    </w:p>
    <w:p w14:paraId="7952025D" w14:textId="77777777" w:rsidR="006404DF" w:rsidRPr="006404DF" w:rsidRDefault="006404DF" w:rsidP="006404DF">
      <w:pPr>
        <w:numPr>
          <w:ilvl w:val="0"/>
          <w:numId w:val="40"/>
        </w:numPr>
        <w:jc w:val="both"/>
        <w:rPr>
          <w:sz w:val="22"/>
          <w:szCs w:val="22"/>
        </w:rPr>
      </w:pPr>
      <w:r w:rsidRPr="006404DF">
        <w:rPr>
          <w:sz w:val="22"/>
          <w:szCs w:val="22"/>
        </w:rPr>
        <w:t>Ingyenes ellátásban az Szt. 114. § (3) bekezdése szerinti esetben részesülhet az ellátott, ha nincs az Szt. 114. § (2) bekezdés c)-e) pontja szerint az ellátást igénybe vevő jogosult tartására köteles és képes személy.”</w:t>
      </w:r>
    </w:p>
    <w:p w14:paraId="5A3199A7" w14:textId="77777777" w:rsidR="008D1FE3" w:rsidRPr="00C157C2" w:rsidRDefault="008D1FE3" w:rsidP="008D1FE3">
      <w:pPr>
        <w:jc w:val="both"/>
        <w:rPr>
          <w:b/>
          <w:sz w:val="22"/>
          <w:szCs w:val="22"/>
        </w:rPr>
      </w:pPr>
    </w:p>
    <w:p w14:paraId="3BE07CDA" w14:textId="77777777" w:rsidR="008D1FE3" w:rsidRPr="00C157C2" w:rsidRDefault="008D1FE3" w:rsidP="008D1FE3">
      <w:pPr>
        <w:jc w:val="center"/>
        <w:rPr>
          <w:b/>
          <w:sz w:val="22"/>
          <w:szCs w:val="22"/>
        </w:rPr>
      </w:pPr>
      <w:r w:rsidRPr="00C157C2">
        <w:rPr>
          <w:b/>
          <w:sz w:val="22"/>
          <w:szCs w:val="22"/>
        </w:rPr>
        <w:t>IV. Fejezet</w:t>
      </w:r>
    </w:p>
    <w:p w14:paraId="2E22813A" w14:textId="77777777" w:rsidR="008D1FE3" w:rsidRPr="00C157C2" w:rsidRDefault="008D1FE3" w:rsidP="008D1FE3">
      <w:pPr>
        <w:jc w:val="center"/>
        <w:rPr>
          <w:b/>
          <w:sz w:val="22"/>
          <w:szCs w:val="22"/>
        </w:rPr>
      </w:pPr>
    </w:p>
    <w:p w14:paraId="7CC4533A" w14:textId="77777777" w:rsidR="008D1FE3" w:rsidRPr="00C157C2" w:rsidRDefault="008D1FE3" w:rsidP="008D1FE3">
      <w:pPr>
        <w:pStyle w:val="Szvegtrzs"/>
        <w:jc w:val="center"/>
        <w:rPr>
          <w:b/>
          <w:sz w:val="22"/>
          <w:szCs w:val="22"/>
        </w:rPr>
      </w:pPr>
      <w:r w:rsidRPr="00C157C2">
        <w:rPr>
          <w:b/>
          <w:sz w:val="22"/>
          <w:szCs w:val="22"/>
        </w:rPr>
        <w:t>Helyi szociálpolitikai kerekasztal</w:t>
      </w:r>
    </w:p>
    <w:p w14:paraId="12B9CB03" w14:textId="77777777" w:rsidR="008D1FE3" w:rsidRPr="00C157C2" w:rsidRDefault="008D1FE3" w:rsidP="008D1FE3">
      <w:pPr>
        <w:pStyle w:val="Szvegtrzs"/>
        <w:jc w:val="center"/>
        <w:rPr>
          <w:b/>
          <w:sz w:val="22"/>
          <w:szCs w:val="22"/>
        </w:rPr>
      </w:pPr>
    </w:p>
    <w:p w14:paraId="7CADFE24" w14:textId="77777777" w:rsidR="008D1FE3" w:rsidRPr="00C157C2" w:rsidRDefault="008D1FE3" w:rsidP="008D1FE3">
      <w:pPr>
        <w:pStyle w:val="Szvegtrzs"/>
        <w:jc w:val="center"/>
        <w:rPr>
          <w:sz w:val="22"/>
          <w:szCs w:val="22"/>
        </w:rPr>
      </w:pPr>
      <w:r w:rsidRPr="00C157C2">
        <w:rPr>
          <w:sz w:val="22"/>
          <w:szCs w:val="22"/>
        </w:rPr>
        <w:t>11.§</w:t>
      </w:r>
    </w:p>
    <w:p w14:paraId="39FB92EE" w14:textId="77777777" w:rsidR="008D1FE3" w:rsidRPr="00C157C2" w:rsidRDefault="008D1FE3" w:rsidP="008D1FE3">
      <w:pPr>
        <w:pStyle w:val="Szvegtrzs"/>
        <w:jc w:val="center"/>
        <w:rPr>
          <w:sz w:val="22"/>
          <w:szCs w:val="22"/>
        </w:rPr>
      </w:pPr>
    </w:p>
    <w:p w14:paraId="03408503" w14:textId="77777777" w:rsidR="008D1FE3" w:rsidRPr="00C157C2" w:rsidRDefault="008D1FE3" w:rsidP="008D1FE3">
      <w:pPr>
        <w:pStyle w:val="Szvegtrzs"/>
        <w:rPr>
          <w:sz w:val="22"/>
          <w:szCs w:val="22"/>
        </w:rPr>
      </w:pPr>
      <w:r w:rsidRPr="00C157C2">
        <w:rPr>
          <w:sz w:val="22"/>
          <w:szCs w:val="22"/>
        </w:rPr>
        <w:t>A helyi szociálpolitikai kerekasztal tagjai:</w:t>
      </w:r>
    </w:p>
    <w:p w14:paraId="5D3B81AE" w14:textId="77777777" w:rsidR="008D1FE3" w:rsidRPr="00C157C2" w:rsidRDefault="008D1FE3" w:rsidP="008D1FE3">
      <w:pPr>
        <w:pStyle w:val="Szvegtrzs"/>
        <w:numPr>
          <w:ilvl w:val="0"/>
          <w:numId w:val="36"/>
        </w:numPr>
        <w:rPr>
          <w:sz w:val="22"/>
          <w:szCs w:val="22"/>
        </w:rPr>
      </w:pPr>
      <w:r w:rsidRPr="00C157C2">
        <w:rPr>
          <w:sz w:val="22"/>
          <w:szCs w:val="22"/>
        </w:rPr>
        <w:t>polgármester,</w:t>
      </w:r>
    </w:p>
    <w:p w14:paraId="4EEAD5E4" w14:textId="77777777" w:rsidR="008D1FE3" w:rsidRPr="00C157C2" w:rsidRDefault="002F54C2" w:rsidP="008D1FE3">
      <w:pPr>
        <w:pStyle w:val="Szvegtrzs"/>
        <w:numPr>
          <w:ilvl w:val="0"/>
          <w:numId w:val="36"/>
        </w:numPr>
        <w:rPr>
          <w:sz w:val="22"/>
          <w:szCs w:val="22"/>
        </w:rPr>
      </w:pPr>
      <w:r>
        <w:rPr>
          <w:sz w:val="22"/>
          <w:szCs w:val="22"/>
        </w:rPr>
        <w:t>Társadalompolitikai</w:t>
      </w:r>
      <w:r w:rsidR="00707BDF">
        <w:rPr>
          <w:sz w:val="22"/>
          <w:szCs w:val="22"/>
        </w:rPr>
        <w:t xml:space="preserve"> Bizottság</w:t>
      </w:r>
      <w:r w:rsidR="008D1FE3" w:rsidRPr="00C157C2">
        <w:rPr>
          <w:sz w:val="22"/>
          <w:szCs w:val="22"/>
        </w:rPr>
        <w:t xml:space="preserve"> elnöke,</w:t>
      </w:r>
    </w:p>
    <w:p w14:paraId="221C68F7" w14:textId="77777777" w:rsidR="008D1FE3" w:rsidRPr="00C157C2" w:rsidRDefault="008D1FE3" w:rsidP="008D1FE3">
      <w:pPr>
        <w:pStyle w:val="Szvegtrzs"/>
        <w:numPr>
          <w:ilvl w:val="0"/>
          <w:numId w:val="36"/>
        </w:numPr>
        <w:rPr>
          <w:sz w:val="22"/>
          <w:szCs w:val="22"/>
        </w:rPr>
      </w:pPr>
      <w:r w:rsidRPr="00C157C2">
        <w:rPr>
          <w:sz w:val="22"/>
          <w:szCs w:val="22"/>
        </w:rPr>
        <w:t>Közigazgatási Osztály vezetője,</w:t>
      </w:r>
    </w:p>
    <w:p w14:paraId="36F39D1A" w14:textId="77777777" w:rsidR="008D1FE3" w:rsidRPr="00C157C2" w:rsidRDefault="008D1FE3" w:rsidP="008D1FE3">
      <w:pPr>
        <w:pStyle w:val="Szvegtrzs"/>
        <w:numPr>
          <w:ilvl w:val="0"/>
          <w:numId w:val="36"/>
        </w:numPr>
        <w:rPr>
          <w:sz w:val="22"/>
          <w:szCs w:val="22"/>
        </w:rPr>
      </w:pPr>
      <w:r w:rsidRPr="00C157C2">
        <w:rPr>
          <w:sz w:val="22"/>
          <w:szCs w:val="22"/>
        </w:rPr>
        <w:t>Kiskőrös városban szociális intézményt működtető fenntartók képviselői,</w:t>
      </w:r>
    </w:p>
    <w:p w14:paraId="3ADED253" w14:textId="77777777" w:rsidR="008D1FE3" w:rsidRPr="00C157C2" w:rsidRDefault="008D1FE3" w:rsidP="008D1FE3">
      <w:pPr>
        <w:pStyle w:val="Szvegtrzs"/>
        <w:numPr>
          <w:ilvl w:val="0"/>
          <w:numId w:val="36"/>
        </w:numPr>
        <w:rPr>
          <w:sz w:val="22"/>
          <w:szCs w:val="22"/>
        </w:rPr>
      </w:pPr>
      <w:r w:rsidRPr="00C157C2">
        <w:rPr>
          <w:sz w:val="22"/>
          <w:szCs w:val="22"/>
        </w:rPr>
        <w:t>az önkormányzat fenntartásában működő szociális, gyermekjóléti intézmény vezetője,</w:t>
      </w:r>
    </w:p>
    <w:p w14:paraId="113798DD" w14:textId="77777777" w:rsidR="008D1FE3" w:rsidRPr="00C157C2" w:rsidRDefault="008D1FE3" w:rsidP="008D1FE3">
      <w:pPr>
        <w:pStyle w:val="Szvegtrzs"/>
        <w:numPr>
          <w:ilvl w:val="0"/>
          <w:numId w:val="36"/>
        </w:numPr>
        <w:rPr>
          <w:sz w:val="22"/>
          <w:szCs w:val="22"/>
        </w:rPr>
      </w:pPr>
      <w:r w:rsidRPr="00C157C2">
        <w:rPr>
          <w:sz w:val="22"/>
          <w:szCs w:val="22"/>
        </w:rPr>
        <w:t>szociális tevékenységet végző, jogi személyiséggel rendelkező szervezetek képviselői.</w:t>
      </w:r>
    </w:p>
    <w:p w14:paraId="509BECBD" w14:textId="77777777" w:rsidR="008D1FE3" w:rsidRPr="00C157C2" w:rsidRDefault="008D1FE3" w:rsidP="004A7ACC">
      <w:pPr>
        <w:rPr>
          <w:bCs/>
          <w:sz w:val="22"/>
          <w:szCs w:val="22"/>
        </w:rPr>
      </w:pPr>
    </w:p>
    <w:p w14:paraId="08D6020E" w14:textId="77777777" w:rsidR="008D1FE3" w:rsidRPr="00C157C2" w:rsidRDefault="008D1FE3" w:rsidP="008D1FE3">
      <w:pPr>
        <w:jc w:val="center"/>
        <w:rPr>
          <w:bCs/>
          <w:sz w:val="22"/>
          <w:szCs w:val="22"/>
        </w:rPr>
      </w:pPr>
    </w:p>
    <w:p w14:paraId="15197C13" w14:textId="77777777" w:rsidR="008D1FE3" w:rsidRPr="00C157C2" w:rsidRDefault="008D1FE3" w:rsidP="008D1FE3">
      <w:pPr>
        <w:jc w:val="center"/>
        <w:rPr>
          <w:b/>
          <w:bCs/>
          <w:sz w:val="22"/>
          <w:szCs w:val="22"/>
        </w:rPr>
      </w:pPr>
      <w:r w:rsidRPr="00C157C2">
        <w:rPr>
          <w:b/>
          <w:bCs/>
          <w:sz w:val="22"/>
          <w:szCs w:val="22"/>
        </w:rPr>
        <w:t>V. Fejezet</w:t>
      </w:r>
    </w:p>
    <w:p w14:paraId="0DB9A618" w14:textId="77777777" w:rsidR="008D1FE3" w:rsidRPr="00C157C2" w:rsidRDefault="008D1FE3" w:rsidP="008D1FE3">
      <w:pPr>
        <w:jc w:val="center"/>
        <w:rPr>
          <w:b/>
          <w:bCs/>
          <w:sz w:val="22"/>
          <w:szCs w:val="22"/>
        </w:rPr>
      </w:pPr>
    </w:p>
    <w:p w14:paraId="26259B3F" w14:textId="77777777" w:rsidR="008D1FE3" w:rsidRPr="00C157C2" w:rsidRDefault="008D1FE3" w:rsidP="008D1FE3">
      <w:pPr>
        <w:jc w:val="center"/>
        <w:rPr>
          <w:b/>
          <w:sz w:val="22"/>
          <w:szCs w:val="22"/>
        </w:rPr>
      </w:pPr>
      <w:r w:rsidRPr="00C157C2">
        <w:rPr>
          <w:b/>
          <w:sz w:val="22"/>
          <w:szCs w:val="22"/>
        </w:rPr>
        <w:t>Záró rendelkezések</w:t>
      </w:r>
    </w:p>
    <w:p w14:paraId="0BC18007" w14:textId="77777777" w:rsidR="008D1FE3" w:rsidRPr="00C157C2" w:rsidRDefault="008D1FE3" w:rsidP="008D1FE3">
      <w:pPr>
        <w:jc w:val="center"/>
        <w:rPr>
          <w:sz w:val="22"/>
          <w:szCs w:val="22"/>
        </w:rPr>
      </w:pPr>
    </w:p>
    <w:p w14:paraId="1959529B" w14:textId="77777777" w:rsidR="008D1FE3" w:rsidRPr="00C157C2" w:rsidRDefault="008D1FE3" w:rsidP="008D1FE3">
      <w:pPr>
        <w:jc w:val="center"/>
        <w:rPr>
          <w:sz w:val="22"/>
          <w:szCs w:val="22"/>
        </w:rPr>
      </w:pPr>
      <w:r w:rsidRPr="00C157C2">
        <w:rPr>
          <w:sz w:val="22"/>
          <w:szCs w:val="22"/>
        </w:rPr>
        <w:t>12.§</w:t>
      </w:r>
    </w:p>
    <w:p w14:paraId="12C2B16B" w14:textId="77777777" w:rsidR="008D1FE3" w:rsidRPr="00C157C2" w:rsidRDefault="008D1FE3" w:rsidP="008D1FE3">
      <w:pPr>
        <w:jc w:val="center"/>
        <w:rPr>
          <w:bCs/>
          <w:sz w:val="22"/>
          <w:szCs w:val="22"/>
        </w:rPr>
      </w:pPr>
    </w:p>
    <w:p w14:paraId="521D16AF" w14:textId="77777777" w:rsidR="008D1FE3" w:rsidRPr="00C157C2" w:rsidRDefault="008D1FE3" w:rsidP="008D1FE3">
      <w:pPr>
        <w:pStyle w:val="Szvegtrzs"/>
        <w:numPr>
          <w:ilvl w:val="0"/>
          <w:numId w:val="37"/>
        </w:numPr>
        <w:tabs>
          <w:tab w:val="left" w:pos="1620"/>
        </w:tabs>
        <w:rPr>
          <w:sz w:val="22"/>
          <w:szCs w:val="22"/>
        </w:rPr>
      </w:pPr>
      <w:r w:rsidRPr="00C157C2">
        <w:rPr>
          <w:sz w:val="22"/>
          <w:szCs w:val="22"/>
        </w:rPr>
        <w:t>Ez a rendelet 2015. március 1. napján lép hatályba.</w:t>
      </w:r>
    </w:p>
    <w:p w14:paraId="40FC15FC" w14:textId="77777777" w:rsidR="008D1FE3" w:rsidRPr="00C157C2" w:rsidRDefault="008D1FE3" w:rsidP="008D1FE3">
      <w:pPr>
        <w:pStyle w:val="Szvegtrzs"/>
        <w:tabs>
          <w:tab w:val="left" w:pos="1620"/>
        </w:tabs>
        <w:ind w:left="720"/>
        <w:rPr>
          <w:sz w:val="22"/>
          <w:szCs w:val="22"/>
        </w:rPr>
      </w:pPr>
    </w:p>
    <w:p w14:paraId="21E4394B" w14:textId="77777777" w:rsidR="008D1FE3" w:rsidRPr="00C157C2" w:rsidRDefault="008D1FE3" w:rsidP="008D1FE3">
      <w:pPr>
        <w:pStyle w:val="Szvegtrzs"/>
        <w:numPr>
          <w:ilvl w:val="0"/>
          <w:numId w:val="37"/>
        </w:numPr>
        <w:tabs>
          <w:tab w:val="left" w:pos="1620"/>
        </w:tabs>
        <w:rPr>
          <w:sz w:val="22"/>
          <w:szCs w:val="22"/>
        </w:rPr>
      </w:pPr>
      <w:r w:rsidRPr="00C157C2">
        <w:rPr>
          <w:sz w:val="22"/>
          <w:szCs w:val="22"/>
        </w:rPr>
        <w:t>Hatályát veszti Kiskőrös Város Önkormányzata Képviselő-testületének a szociális ellátásokról szóló 20/2013.(XI.21.) önkormányzati rendelete.</w:t>
      </w:r>
    </w:p>
    <w:p w14:paraId="4B76B66E" w14:textId="77777777" w:rsidR="008D1FE3" w:rsidRPr="00C157C2" w:rsidRDefault="008D1FE3" w:rsidP="008D1FE3">
      <w:pPr>
        <w:pStyle w:val="Szvegtrzs"/>
        <w:tabs>
          <w:tab w:val="left" w:pos="1620"/>
        </w:tabs>
        <w:rPr>
          <w:sz w:val="22"/>
          <w:szCs w:val="22"/>
        </w:rPr>
      </w:pPr>
    </w:p>
    <w:p w14:paraId="24417F0B" w14:textId="77777777" w:rsidR="00C87A4E" w:rsidRDefault="008D1FE3" w:rsidP="00C66285">
      <w:pPr>
        <w:pStyle w:val="Szvegtrzs"/>
        <w:numPr>
          <w:ilvl w:val="0"/>
          <w:numId w:val="37"/>
        </w:numPr>
        <w:tabs>
          <w:tab w:val="left" w:pos="1620"/>
        </w:tabs>
        <w:rPr>
          <w:sz w:val="22"/>
          <w:szCs w:val="22"/>
        </w:rPr>
      </w:pPr>
      <w:r w:rsidRPr="00C157C2">
        <w:rPr>
          <w:sz w:val="22"/>
          <w:szCs w:val="22"/>
        </w:rPr>
        <w:t>A 2014. december 31-jét megelőzően megállapított normatív lakásfenntartási támogatás jogosultja a normatív lakásfenntartási támogatást megállapító határozatban megjelölt időpontig nem részesülhet rendkívüli települési támogatásban a 6. § (2) bekezdés g)-h) pontjaiban meghatározott esetekre való tekintettel.</w:t>
      </w:r>
    </w:p>
    <w:p w14:paraId="6446DA3D" w14:textId="77777777" w:rsidR="006404DF" w:rsidRDefault="006404DF" w:rsidP="006404DF">
      <w:pPr>
        <w:pStyle w:val="Szvegtrzs"/>
        <w:tabs>
          <w:tab w:val="left" w:pos="1620"/>
        </w:tabs>
        <w:rPr>
          <w:sz w:val="22"/>
          <w:szCs w:val="22"/>
        </w:rPr>
      </w:pPr>
    </w:p>
    <w:p w14:paraId="0D2F3BD7" w14:textId="77777777" w:rsidR="006404DF" w:rsidRDefault="006404DF" w:rsidP="006404DF">
      <w:pPr>
        <w:pStyle w:val="Szvegtrzs"/>
        <w:tabs>
          <w:tab w:val="left" w:pos="1620"/>
        </w:tabs>
        <w:rPr>
          <w:sz w:val="22"/>
          <w:szCs w:val="22"/>
        </w:rPr>
      </w:pPr>
    </w:p>
    <w:p w14:paraId="68176D3C" w14:textId="77777777" w:rsidR="006404DF" w:rsidRDefault="006404DF" w:rsidP="006404DF">
      <w:pPr>
        <w:pStyle w:val="Szvegtrzs"/>
        <w:tabs>
          <w:tab w:val="left" w:pos="1620"/>
        </w:tabs>
        <w:rPr>
          <w:sz w:val="22"/>
          <w:szCs w:val="22"/>
        </w:rPr>
      </w:pPr>
    </w:p>
    <w:p w14:paraId="65C69799" w14:textId="77777777" w:rsidR="006404DF" w:rsidRDefault="006404DF" w:rsidP="006404DF">
      <w:pPr>
        <w:pStyle w:val="Szvegtrzs"/>
        <w:tabs>
          <w:tab w:val="left" w:pos="1620"/>
        </w:tabs>
        <w:rPr>
          <w:sz w:val="22"/>
          <w:szCs w:val="22"/>
        </w:rPr>
      </w:pPr>
    </w:p>
    <w:p w14:paraId="0EB2ABA4" w14:textId="77777777" w:rsidR="006404DF" w:rsidRDefault="006404DF" w:rsidP="006404DF">
      <w:pPr>
        <w:pStyle w:val="Szvegtrzs"/>
        <w:tabs>
          <w:tab w:val="left" w:pos="1620"/>
        </w:tabs>
        <w:rPr>
          <w:sz w:val="22"/>
          <w:szCs w:val="22"/>
        </w:rPr>
      </w:pPr>
    </w:p>
    <w:p w14:paraId="776F6AFF" w14:textId="77777777" w:rsidR="006404DF" w:rsidRDefault="006404DF" w:rsidP="006404DF">
      <w:pPr>
        <w:pStyle w:val="Szvegtrzs"/>
        <w:tabs>
          <w:tab w:val="left" w:pos="1620"/>
        </w:tabs>
        <w:rPr>
          <w:sz w:val="22"/>
          <w:szCs w:val="22"/>
        </w:rPr>
      </w:pPr>
    </w:p>
    <w:p w14:paraId="0868B03A" w14:textId="77777777" w:rsidR="006404DF" w:rsidRDefault="006404DF" w:rsidP="006404DF">
      <w:pPr>
        <w:pStyle w:val="Szvegtrzs"/>
        <w:tabs>
          <w:tab w:val="left" w:pos="1620"/>
        </w:tabs>
        <w:rPr>
          <w:sz w:val="22"/>
          <w:szCs w:val="22"/>
        </w:rPr>
      </w:pPr>
    </w:p>
    <w:p w14:paraId="333D50A7" w14:textId="77777777" w:rsidR="006404DF" w:rsidRDefault="006404DF" w:rsidP="006404DF">
      <w:pPr>
        <w:pStyle w:val="Szvegtrzs"/>
        <w:tabs>
          <w:tab w:val="left" w:pos="1620"/>
        </w:tabs>
        <w:rPr>
          <w:sz w:val="22"/>
          <w:szCs w:val="22"/>
        </w:rPr>
      </w:pPr>
    </w:p>
    <w:p w14:paraId="2E22CB37" w14:textId="1CF726DD" w:rsidR="009E33D8" w:rsidRDefault="006404DF" w:rsidP="009E33D8">
      <w:pPr>
        <w:pStyle w:val="Szvegtrzs"/>
        <w:tabs>
          <w:tab w:val="left" w:pos="1620"/>
        </w:tabs>
        <w:rPr>
          <w:i/>
          <w:sz w:val="18"/>
          <w:szCs w:val="18"/>
        </w:rPr>
      </w:pPr>
      <w:r w:rsidRPr="00CE7FCA">
        <w:rPr>
          <w:i/>
          <w:sz w:val="18"/>
          <w:szCs w:val="18"/>
        </w:rPr>
        <w:t>Módosította: 13/2015. (V.28.) önk. r.</w:t>
      </w:r>
      <w:r w:rsidR="00CF2FE8" w:rsidRPr="00CE7FCA">
        <w:rPr>
          <w:i/>
          <w:sz w:val="18"/>
          <w:szCs w:val="18"/>
        </w:rPr>
        <w:t>, 10/2017.(V.25.) önk. r.</w:t>
      </w:r>
      <w:r w:rsidR="00784220" w:rsidRPr="00CE7FCA">
        <w:rPr>
          <w:i/>
          <w:sz w:val="18"/>
          <w:szCs w:val="18"/>
        </w:rPr>
        <w:t>, 16/2019. (X. 11.) önk. r.</w:t>
      </w:r>
      <w:r w:rsidR="009E664C" w:rsidRPr="00CE7FCA">
        <w:rPr>
          <w:i/>
          <w:sz w:val="18"/>
          <w:szCs w:val="18"/>
        </w:rPr>
        <w:t>, 19/2019. (XI. 21.) önk. r.</w:t>
      </w:r>
      <w:r w:rsidR="009E33D8" w:rsidRPr="00CE7FCA">
        <w:rPr>
          <w:i/>
          <w:sz w:val="18"/>
          <w:szCs w:val="18"/>
        </w:rPr>
        <w:t>, 13/20</w:t>
      </w:r>
      <w:r w:rsidR="00C31787">
        <w:rPr>
          <w:i/>
          <w:sz w:val="18"/>
          <w:szCs w:val="18"/>
        </w:rPr>
        <w:t>21</w:t>
      </w:r>
      <w:r w:rsidR="009E33D8" w:rsidRPr="00CE7FCA">
        <w:rPr>
          <w:i/>
          <w:sz w:val="18"/>
          <w:szCs w:val="18"/>
        </w:rPr>
        <w:t>. (X. 21.) önk. r.</w:t>
      </w:r>
    </w:p>
    <w:p w14:paraId="1E48A1BA" w14:textId="637128D8" w:rsidR="00C31787" w:rsidRDefault="00C31787" w:rsidP="009E33D8">
      <w:pPr>
        <w:pStyle w:val="Szvegtrzs"/>
        <w:tabs>
          <w:tab w:val="left" w:pos="1620"/>
        </w:tabs>
        <w:rPr>
          <w:i/>
          <w:sz w:val="18"/>
          <w:szCs w:val="18"/>
        </w:rPr>
      </w:pPr>
    </w:p>
    <w:p w14:paraId="0738E33A" w14:textId="2C71EC1B" w:rsidR="00C31787" w:rsidRDefault="00C31787" w:rsidP="009E33D8">
      <w:pPr>
        <w:pStyle w:val="Szvegtrzs"/>
        <w:tabs>
          <w:tab w:val="left" w:pos="1620"/>
        </w:tabs>
        <w:rPr>
          <w:i/>
          <w:sz w:val="18"/>
          <w:szCs w:val="18"/>
        </w:rPr>
      </w:pPr>
    </w:p>
    <w:p w14:paraId="297B9EF4" w14:textId="068DB3A3" w:rsidR="00C31787" w:rsidRDefault="00C31787" w:rsidP="009E33D8">
      <w:pPr>
        <w:pStyle w:val="Szvegtrzs"/>
        <w:tabs>
          <w:tab w:val="left" w:pos="1620"/>
        </w:tabs>
        <w:rPr>
          <w:i/>
          <w:sz w:val="18"/>
          <w:szCs w:val="18"/>
        </w:rPr>
      </w:pPr>
    </w:p>
    <w:p w14:paraId="05312226" w14:textId="48F7CC8B" w:rsidR="00C31787" w:rsidRDefault="00C31787" w:rsidP="009E33D8">
      <w:pPr>
        <w:pStyle w:val="Szvegtrzs"/>
        <w:tabs>
          <w:tab w:val="left" w:pos="1620"/>
        </w:tabs>
        <w:rPr>
          <w:i/>
          <w:sz w:val="18"/>
          <w:szCs w:val="18"/>
        </w:rPr>
      </w:pPr>
    </w:p>
    <w:p w14:paraId="7130119D" w14:textId="77777777" w:rsidR="00C31787" w:rsidRPr="00C157C2" w:rsidRDefault="00C31787" w:rsidP="00C31787">
      <w:pPr>
        <w:jc w:val="both"/>
        <w:rPr>
          <w:sz w:val="22"/>
          <w:szCs w:val="22"/>
        </w:rPr>
      </w:pPr>
    </w:p>
    <w:p w14:paraId="656EC7EF" w14:textId="77777777" w:rsidR="00C31787" w:rsidRPr="00CE7FCA" w:rsidRDefault="00C31787" w:rsidP="009E33D8">
      <w:pPr>
        <w:pStyle w:val="Szvegtrzs"/>
        <w:tabs>
          <w:tab w:val="left" w:pos="1620"/>
        </w:tabs>
        <w:rPr>
          <w:i/>
          <w:sz w:val="18"/>
          <w:szCs w:val="18"/>
        </w:rPr>
      </w:pPr>
    </w:p>
    <w:sectPr w:rsidR="00C31787" w:rsidRPr="00CE7FCA" w:rsidSect="00360D2F">
      <w:footerReference w:type="default" r:id="rId8"/>
      <w:pgSz w:w="11906" w:h="16838"/>
      <w:pgMar w:top="993"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40A6" w14:textId="77777777" w:rsidR="00DD42BB" w:rsidRDefault="00DD42BB" w:rsidP="00230B2A">
      <w:r>
        <w:separator/>
      </w:r>
    </w:p>
  </w:endnote>
  <w:endnote w:type="continuationSeparator" w:id="0">
    <w:p w14:paraId="1DAF589D" w14:textId="77777777" w:rsidR="00DD42BB" w:rsidRDefault="00DD42BB"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9358"/>
      <w:docPartObj>
        <w:docPartGallery w:val="Page Numbers (Bottom of Page)"/>
        <w:docPartUnique/>
      </w:docPartObj>
    </w:sdtPr>
    <w:sdtEndPr/>
    <w:sdtContent>
      <w:p w14:paraId="40CAB4C3" w14:textId="77777777" w:rsidR="00230B2A" w:rsidRDefault="00230B2A">
        <w:pPr>
          <w:pStyle w:val="llb"/>
          <w:jc w:val="center"/>
        </w:pPr>
        <w:r>
          <w:fldChar w:fldCharType="begin"/>
        </w:r>
        <w:r>
          <w:instrText>PAGE   \* MERGEFORMAT</w:instrText>
        </w:r>
        <w:r>
          <w:fldChar w:fldCharType="separate"/>
        </w:r>
        <w:r w:rsidR="009E664C">
          <w:rPr>
            <w:noProof/>
          </w:rPr>
          <w:t>6</w:t>
        </w:r>
        <w:r>
          <w:fldChar w:fldCharType="end"/>
        </w:r>
      </w:p>
    </w:sdtContent>
  </w:sdt>
  <w:p w14:paraId="3B857B66" w14:textId="77777777" w:rsidR="00230B2A" w:rsidRDefault="00230B2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05F1" w14:textId="77777777" w:rsidR="00DD42BB" w:rsidRDefault="00DD42BB" w:rsidP="00230B2A">
      <w:r>
        <w:separator/>
      </w:r>
    </w:p>
  </w:footnote>
  <w:footnote w:type="continuationSeparator" w:id="0">
    <w:p w14:paraId="28754D8A" w14:textId="77777777" w:rsidR="00DD42BB" w:rsidRDefault="00DD42BB" w:rsidP="00230B2A">
      <w:r>
        <w:continuationSeparator/>
      </w:r>
    </w:p>
  </w:footnote>
  <w:footnote w:id="1">
    <w:p w14:paraId="6B8A648E" w14:textId="37F8F2FF" w:rsidR="00AC769D" w:rsidRPr="00CE7FCA" w:rsidRDefault="00AC769D" w:rsidP="00AC769D">
      <w:pPr>
        <w:pStyle w:val="Lbjegyzetszveg"/>
        <w:rPr>
          <w:sz w:val="18"/>
          <w:szCs w:val="18"/>
        </w:rPr>
      </w:pPr>
      <w:r>
        <w:rPr>
          <w:rStyle w:val="Lbjegyzet-hivatkozs"/>
        </w:rPr>
        <w:footnoteRef/>
      </w:r>
      <w:r>
        <w:t xml:space="preserve"> </w:t>
      </w:r>
      <w:r w:rsidRPr="00CE7FCA">
        <w:rPr>
          <w:rStyle w:val="Kiemels"/>
          <w:sz w:val="18"/>
          <w:szCs w:val="18"/>
        </w:rPr>
        <w:t xml:space="preserve">Hatályon kívül helyezte: </w:t>
      </w:r>
      <w:r w:rsidRPr="00CE7FCA">
        <w:rPr>
          <w:i/>
          <w:iCs/>
          <w:sz w:val="18"/>
          <w:szCs w:val="18"/>
        </w:rPr>
        <w:t xml:space="preserve">Kiskőrös Város Önkormányzata Képviselő-testületének </w:t>
      </w:r>
      <w:r w:rsidRPr="00CE7FCA">
        <w:rPr>
          <w:rStyle w:val="Kiemels"/>
          <w:sz w:val="18"/>
          <w:szCs w:val="18"/>
        </w:rPr>
        <w:t xml:space="preserve">13/2021. (X. 21.) önkormányzati rendelete </w:t>
      </w:r>
    </w:p>
    <w:p w14:paraId="5850B2D5" w14:textId="37409E09" w:rsidR="00AC769D" w:rsidRPr="00CE7FCA" w:rsidRDefault="00AC769D">
      <w:pPr>
        <w:pStyle w:val="Lbjegyzetszveg"/>
        <w:rPr>
          <w:sz w:val="18"/>
          <w:szCs w:val="18"/>
        </w:rPr>
      </w:pPr>
    </w:p>
  </w:footnote>
  <w:footnote w:id="2">
    <w:p w14:paraId="55B99290" w14:textId="542096E7" w:rsidR="00AC769D" w:rsidRPr="00CE7FCA" w:rsidRDefault="00AC769D" w:rsidP="00AC769D">
      <w:pPr>
        <w:pStyle w:val="Lbjegyzetszveg"/>
        <w:rPr>
          <w:sz w:val="18"/>
          <w:szCs w:val="18"/>
        </w:rPr>
      </w:pPr>
      <w:r w:rsidRPr="00CE7FCA">
        <w:rPr>
          <w:rStyle w:val="Lbjegyzet-hivatkozs"/>
          <w:sz w:val="18"/>
          <w:szCs w:val="18"/>
        </w:rPr>
        <w:footnoteRef/>
      </w:r>
      <w:r w:rsidRPr="00CE7FCA">
        <w:rPr>
          <w:sz w:val="18"/>
          <w:szCs w:val="18"/>
        </w:rPr>
        <w:t xml:space="preserve"> </w:t>
      </w:r>
      <w:r w:rsidRPr="00CE7FCA">
        <w:rPr>
          <w:rStyle w:val="Kiemels"/>
          <w:sz w:val="18"/>
          <w:szCs w:val="18"/>
        </w:rPr>
        <w:t xml:space="preserve">Hatályon kívül helyezte: </w:t>
      </w:r>
      <w:r w:rsidRPr="00CE7FCA">
        <w:rPr>
          <w:i/>
          <w:iCs/>
          <w:sz w:val="18"/>
          <w:szCs w:val="18"/>
        </w:rPr>
        <w:t xml:space="preserve">Kiskőrös Város Önkormányzata Képviselő-testületének </w:t>
      </w:r>
      <w:r w:rsidRPr="00CE7FCA">
        <w:rPr>
          <w:rStyle w:val="Kiemels"/>
          <w:sz w:val="18"/>
          <w:szCs w:val="18"/>
        </w:rPr>
        <w:t xml:space="preserve">13/2021. (X. 21.) önkormányzati rendelete </w:t>
      </w:r>
    </w:p>
    <w:p w14:paraId="1C8A174C" w14:textId="4B389107" w:rsidR="00AC769D" w:rsidRDefault="00AC769D">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BDF"/>
    <w:multiLevelType w:val="hybridMultilevel"/>
    <w:tmpl w:val="990CDD70"/>
    <w:lvl w:ilvl="0" w:tplc="00A4FEE8">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2E24B35"/>
    <w:multiLevelType w:val="hybridMultilevel"/>
    <w:tmpl w:val="6518D81C"/>
    <w:lvl w:ilvl="0" w:tplc="7AE4E840">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062A23D9"/>
    <w:multiLevelType w:val="hybridMultilevel"/>
    <w:tmpl w:val="85DCD6FA"/>
    <w:lvl w:ilvl="0" w:tplc="424817D4">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A0A3FB1"/>
    <w:multiLevelType w:val="hybridMultilevel"/>
    <w:tmpl w:val="13DE825A"/>
    <w:lvl w:ilvl="0" w:tplc="9E6625D8">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4" w15:restartNumberingAfterBreak="0">
    <w:nsid w:val="0EF9081E"/>
    <w:multiLevelType w:val="hybridMultilevel"/>
    <w:tmpl w:val="64DA918E"/>
    <w:lvl w:ilvl="0" w:tplc="DA6C0EF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1A46FAA"/>
    <w:multiLevelType w:val="hybridMultilevel"/>
    <w:tmpl w:val="A8044CB8"/>
    <w:lvl w:ilvl="0" w:tplc="733A1CA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2D6595B"/>
    <w:multiLevelType w:val="hybridMultilevel"/>
    <w:tmpl w:val="9E3835DC"/>
    <w:lvl w:ilvl="0" w:tplc="55CCFD4A">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7" w15:restartNumberingAfterBreak="0">
    <w:nsid w:val="16E74197"/>
    <w:multiLevelType w:val="hybridMultilevel"/>
    <w:tmpl w:val="AED0DAC0"/>
    <w:lvl w:ilvl="0" w:tplc="242651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7B476A"/>
    <w:multiLevelType w:val="hybridMultilevel"/>
    <w:tmpl w:val="6D76D0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A1298B"/>
    <w:multiLevelType w:val="hybridMultilevel"/>
    <w:tmpl w:val="30F238AE"/>
    <w:lvl w:ilvl="0" w:tplc="50681006">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0" w15:restartNumberingAfterBreak="0">
    <w:nsid w:val="22DB6239"/>
    <w:multiLevelType w:val="hybridMultilevel"/>
    <w:tmpl w:val="7E7259EA"/>
    <w:lvl w:ilvl="0" w:tplc="92B22AE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9A73338"/>
    <w:multiLevelType w:val="hybridMultilevel"/>
    <w:tmpl w:val="4BC417CE"/>
    <w:lvl w:ilvl="0" w:tplc="225A482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653879"/>
    <w:multiLevelType w:val="hybridMultilevel"/>
    <w:tmpl w:val="E92277EE"/>
    <w:lvl w:ilvl="0" w:tplc="D2CC6AC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EF80BD7"/>
    <w:multiLevelType w:val="hybridMultilevel"/>
    <w:tmpl w:val="B87C1466"/>
    <w:lvl w:ilvl="0" w:tplc="94366888">
      <w:start w:val="1"/>
      <w:numFmt w:val="decimal"/>
      <w:lvlText w:val="(%1)"/>
      <w:lvlJc w:val="left"/>
      <w:pPr>
        <w:ind w:left="570" w:hanging="51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4" w15:restartNumberingAfterBreak="0">
    <w:nsid w:val="303801ED"/>
    <w:multiLevelType w:val="hybridMultilevel"/>
    <w:tmpl w:val="171E3A04"/>
    <w:lvl w:ilvl="0" w:tplc="B8F2A5F0">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2E82C85"/>
    <w:multiLevelType w:val="hybridMultilevel"/>
    <w:tmpl w:val="BEF8EA06"/>
    <w:lvl w:ilvl="0" w:tplc="F496E3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A90C61"/>
    <w:multiLevelType w:val="hybridMultilevel"/>
    <w:tmpl w:val="F1FE2D96"/>
    <w:lvl w:ilvl="0" w:tplc="7DAA6E46">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7" w15:restartNumberingAfterBreak="0">
    <w:nsid w:val="3CBE142C"/>
    <w:multiLevelType w:val="hybridMultilevel"/>
    <w:tmpl w:val="3356C892"/>
    <w:lvl w:ilvl="0" w:tplc="5776C976">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8" w15:restartNumberingAfterBreak="0">
    <w:nsid w:val="3DED61F2"/>
    <w:multiLevelType w:val="hybridMultilevel"/>
    <w:tmpl w:val="9FB2ED24"/>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9" w15:restartNumberingAfterBreak="0">
    <w:nsid w:val="416178C8"/>
    <w:multiLevelType w:val="hybridMultilevel"/>
    <w:tmpl w:val="6BD0A56C"/>
    <w:lvl w:ilvl="0" w:tplc="43D0D308">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0" w15:restartNumberingAfterBreak="0">
    <w:nsid w:val="4225558E"/>
    <w:multiLevelType w:val="hybridMultilevel"/>
    <w:tmpl w:val="352EA70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46462D52"/>
    <w:multiLevelType w:val="hybridMultilevel"/>
    <w:tmpl w:val="88CEB30C"/>
    <w:lvl w:ilvl="0" w:tplc="17C6612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477B744B"/>
    <w:multiLevelType w:val="hybridMultilevel"/>
    <w:tmpl w:val="60308BFA"/>
    <w:lvl w:ilvl="0" w:tplc="B4EAFF94">
      <w:start w:val="1"/>
      <w:numFmt w:val="lowerLetter"/>
      <w:lvlText w:val="%1)"/>
      <w:lvlJc w:val="left"/>
      <w:pPr>
        <w:ind w:left="765" w:hanging="360"/>
      </w:pPr>
      <w:rPr>
        <w:rFonts w:ascii="Calibri" w:eastAsia="Calibri" w:hAnsi="Calibri" w:hint="default"/>
        <w:sz w:val="22"/>
      </w:rPr>
    </w:lvl>
    <w:lvl w:ilvl="1" w:tplc="040E0019">
      <w:start w:val="1"/>
      <w:numFmt w:val="lowerLetter"/>
      <w:lvlText w:val="%2."/>
      <w:lvlJc w:val="left"/>
      <w:pPr>
        <w:ind w:left="1485" w:hanging="360"/>
      </w:pPr>
    </w:lvl>
    <w:lvl w:ilvl="2" w:tplc="040E001B">
      <w:start w:val="1"/>
      <w:numFmt w:val="lowerRoman"/>
      <w:lvlText w:val="%3."/>
      <w:lvlJc w:val="right"/>
      <w:pPr>
        <w:ind w:left="2205" w:hanging="180"/>
      </w:pPr>
    </w:lvl>
    <w:lvl w:ilvl="3" w:tplc="040E000F">
      <w:start w:val="1"/>
      <w:numFmt w:val="decimal"/>
      <w:lvlText w:val="%4."/>
      <w:lvlJc w:val="left"/>
      <w:pPr>
        <w:ind w:left="2925" w:hanging="360"/>
      </w:pPr>
    </w:lvl>
    <w:lvl w:ilvl="4" w:tplc="040E0019">
      <w:start w:val="1"/>
      <w:numFmt w:val="lowerLetter"/>
      <w:lvlText w:val="%5."/>
      <w:lvlJc w:val="left"/>
      <w:pPr>
        <w:ind w:left="3645" w:hanging="360"/>
      </w:pPr>
    </w:lvl>
    <w:lvl w:ilvl="5" w:tplc="040E001B">
      <w:start w:val="1"/>
      <w:numFmt w:val="lowerRoman"/>
      <w:lvlText w:val="%6."/>
      <w:lvlJc w:val="right"/>
      <w:pPr>
        <w:ind w:left="4365" w:hanging="180"/>
      </w:pPr>
    </w:lvl>
    <w:lvl w:ilvl="6" w:tplc="040E000F">
      <w:start w:val="1"/>
      <w:numFmt w:val="decimal"/>
      <w:lvlText w:val="%7."/>
      <w:lvlJc w:val="left"/>
      <w:pPr>
        <w:ind w:left="5085" w:hanging="360"/>
      </w:pPr>
    </w:lvl>
    <w:lvl w:ilvl="7" w:tplc="040E0019">
      <w:start w:val="1"/>
      <w:numFmt w:val="lowerLetter"/>
      <w:lvlText w:val="%8."/>
      <w:lvlJc w:val="left"/>
      <w:pPr>
        <w:ind w:left="5805" w:hanging="360"/>
      </w:pPr>
    </w:lvl>
    <w:lvl w:ilvl="8" w:tplc="040E001B">
      <w:start w:val="1"/>
      <w:numFmt w:val="lowerRoman"/>
      <w:lvlText w:val="%9."/>
      <w:lvlJc w:val="right"/>
      <w:pPr>
        <w:ind w:left="6525" w:hanging="180"/>
      </w:pPr>
    </w:lvl>
  </w:abstractNum>
  <w:abstractNum w:abstractNumId="23" w15:restartNumberingAfterBreak="0">
    <w:nsid w:val="51254C8C"/>
    <w:multiLevelType w:val="hybridMultilevel"/>
    <w:tmpl w:val="D3A02A78"/>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4" w15:restartNumberingAfterBreak="0">
    <w:nsid w:val="56B81A37"/>
    <w:multiLevelType w:val="hybridMultilevel"/>
    <w:tmpl w:val="8A2C4A4A"/>
    <w:lvl w:ilvl="0" w:tplc="45B4978C">
      <w:start w:val="1"/>
      <w:numFmt w:val="lowerLetter"/>
      <w:lvlText w:val="%1)"/>
      <w:lvlJc w:val="left"/>
      <w:pPr>
        <w:tabs>
          <w:tab w:val="num" w:pos="780"/>
        </w:tabs>
        <w:ind w:left="780" w:hanging="360"/>
      </w:pPr>
      <w:rPr>
        <w:rFonts w:ascii="Calibri" w:eastAsia="Calibri" w:hAnsi="Calibri" w:cs="Times New Roman"/>
      </w:rPr>
    </w:lvl>
    <w:lvl w:ilvl="1" w:tplc="040E0019">
      <w:start w:val="1"/>
      <w:numFmt w:val="lowerLetter"/>
      <w:lvlText w:val="%2."/>
      <w:lvlJc w:val="left"/>
      <w:pPr>
        <w:tabs>
          <w:tab w:val="num" w:pos="1500"/>
        </w:tabs>
        <w:ind w:left="1500" w:hanging="360"/>
      </w:pPr>
    </w:lvl>
    <w:lvl w:ilvl="2" w:tplc="040E001B">
      <w:start w:val="1"/>
      <w:numFmt w:val="lowerRoman"/>
      <w:lvlText w:val="%3."/>
      <w:lvlJc w:val="right"/>
      <w:pPr>
        <w:tabs>
          <w:tab w:val="num" w:pos="2220"/>
        </w:tabs>
        <w:ind w:left="2220" w:hanging="180"/>
      </w:pPr>
    </w:lvl>
    <w:lvl w:ilvl="3" w:tplc="040E000F">
      <w:start w:val="1"/>
      <w:numFmt w:val="decimal"/>
      <w:lvlText w:val="%4."/>
      <w:lvlJc w:val="left"/>
      <w:pPr>
        <w:tabs>
          <w:tab w:val="num" w:pos="2940"/>
        </w:tabs>
        <w:ind w:left="2940" w:hanging="360"/>
      </w:pPr>
    </w:lvl>
    <w:lvl w:ilvl="4" w:tplc="040E0019">
      <w:start w:val="1"/>
      <w:numFmt w:val="lowerLetter"/>
      <w:lvlText w:val="%5."/>
      <w:lvlJc w:val="left"/>
      <w:pPr>
        <w:tabs>
          <w:tab w:val="num" w:pos="3660"/>
        </w:tabs>
        <w:ind w:left="3660" w:hanging="360"/>
      </w:pPr>
    </w:lvl>
    <w:lvl w:ilvl="5" w:tplc="040E001B">
      <w:start w:val="1"/>
      <w:numFmt w:val="lowerRoman"/>
      <w:lvlText w:val="%6."/>
      <w:lvlJc w:val="right"/>
      <w:pPr>
        <w:tabs>
          <w:tab w:val="num" w:pos="4380"/>
        </w:tabs>
        <w:ind w:left="4380" w:hanging="180"/>
      </w:pPr>
    </w:lvl>
    <w:lvl w:ilvl="6" w:tplc="040E000F">
      <w:start w:val="1"/>
      <w:numFmt w:val="decimal"/>
      <w:lvlText w:val="%7."/>
      <w:lvlJc w:val="left"/>
      <w:pPr>
        <w:tabs>
          <w:tab w:val="num" w:pos="5100"/>
        </w:tabs>
        <w:ind w:left="5100" w:hanging="360"/>
      </w:pPr>
    </w:lvl>
    <w:lvl w:ilvl="7" w:tplc="040E0019">
      <w:start w:val="1"/>
      <w:numFmt w:val="lowerLetter"/>
      <w:lvlText w:val="%8."/>
      <w:lvlJc w:val="left"/>
      <w:pPr>
        <w:tabs>
          <w:tab w:val="num" w:pos="5820"/>
        </w:tabs>
        <w:ind w:left="5820" w:hanging="360"/>
      </w:pPr>
    </w:lvl>
    <w:lvl w:ilvl="8" w:tplc="040E001B">
      <w:start w:val="1"/>
      <w:numFmt w:val="lowerRoman"/>
      <w:lvlText w:val="%9."/>
      <w:lvlJc w:val="right"/>
      <w:pPr>
        <w:tabs>
          <w:tab w:val="num" w:pos="6540"/>
        </w:tabs>
        <w:ind w:left="6540" w:hanging="180"/>
      </w:pPr>
    </w:lvl>
  </w:abstractNum>
  <w:abstractNum w:abstractNumId="25" w15:restartNumberingAfterBreak="0">
    <w:nsid w:val="57AB78BD"/>
    <w:multiLevelType w:val="hybridMultilevel"/>
    <w:tmpl w:val="1FBCE06C"/>
    <w:lvl w:ilvl="0" w:tplc="E5324E3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5A704F2F"/>
    <w:multiLevelType w:val="hybridMultilevel"/>
    <w:tmpl w:val="88BC0EF4"/>
    <w:lvl w:ilvl="0" w:tplc="64F44D0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5FA212AE"/>
    <w:multiLevelType w:val="hybridMultilevel"/>
    <w:tmpl w:val="BAACF4DE"/>
    <w:lvl w:ilvl="0" w:tplc="B194EF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65E7561"/>
    <w:multiLevelType w:val="hybridMultilevel"/>
    <w:tmpl w:val="34E0E94C"/>
    <w:lvl w:ilvl="0" w:tplc="604E1BEA">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9" w15:restartNumberingAfterBreak="0">
    <w:nsid w:val="67FB4ADE"/>
    <w:multiLevelType w:val="hybridMultilevel"/>
    <w:tmpl w:val="0E38D636"/>
    <w:lvl w:ilvl="0" w:tplc="B7E45BDA">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84D18AC"/>
    <w:multiLevelType w:val="hybridMultilevel"/>
    <w:tmpl w:val="8564EC0C"/>
    <w:lvl w:ilvl="0" w:tplc="DA6C0EF0">
      <w:start w:val="1"/>
      <w:numFmt w:val="decimal"/>
      <w:lvlText w:val="(%1)"/>
      <w:lvlJc w:val="left"/>
      <w:pPr>
        <w:ind w:left="644"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696220FA"/>
    <w:multiLevelType w:val="hybridMultilevel"/>
    <w:tmpl w:val="87A66360"/>
    <w:lvl w:ilvl="0" w:tplc="0C3E295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6ABF7552"/>
    <w:multiLevelType w:val="hybridMultilevel"/>
    <w:tmpl w:val="57B2D4BA"/>
    <w:lvl w:ilvl="0" w:tplc="3B988268">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3" w15:restartNumberingAfterBreak="0">
    <w:nsid w:val="6BAF6AD4"/>
    <w:multiLevelType w:val="hybridMultilevel"/>
    <w:tmpl w:val="4396601C"/>
    <w:lvl w:ilvl="0" w:tplc="A7FE2532">
      <w:start w:val="1"/>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15:restartNumberingAfterBreak="0">
    <w:nsid w:val="6D3D0F91"/>
    <w:multiLevelType w:val="hybridMultilevel"/>
    <w:tmpl w:val="AC363356"/>
    <w:lvl w:ilvl="0" w:tplc="D3A4BBB8">
      <w:start w:val="1"/>
      <w:numFmt w:val="decimal"/>
      <w:lvlText w:val="%1."/>
      <w:lvlJc w:val="left"/>
      <w:pPr>
        <w:ind w:left="720" w:hanging="360"/>
      </w:pPr>
      <w:rPr>
        <w:rFonts w:ascii="Times New Roman" w:hAnsi="Times New Roman" w:cs="Times New Roman" w:hint="default"/>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6D436761"/>
    <w:multiLevelType w:val="hybridMultilevel"/>
    <w:tmpl w:val="B23E9600"/>
    <w:lvl w:ilvl="0" w:tplc="6710533C">
      <w:start w:val="1"/>
      <w:numFmt w:val="lowerLetter"/>
      <w:lvlText w:val="%1)"/>
      <w:lvlJc w:val="left"/>
      <w:pPr>
        <w:ind w:left="780" w:hanging="360"/>
      </w:pPr>
    </w:lvl>
    <w:lvl w:ilvl="1" w:tplc="040E0019">
      <w:start w:val="1"/>
      <w:numFmt w:val="lowerLetter"/>
      <w:lvlText w:val="%2."/>
      <w:lvlJc w:val="left"/>
      <w:pPr>
        <w:ind w:left="1500" w:hanging="360"/>
      </w:pPr>
    </w:lvl>
    <w:lvl w:ilvl="2" w:tplc="040E001B">
      <w:start w:val="1"/>
      <w:numFmt w:val="lowerRoman"/>
      <w:lvlText w:val="%3."/>
      <w:lvlJc w:val="right"/>
      <w:pPr>
        <w:ind w:left="2220" w:hanging="180"/>
      </w:pPr>
    </w:lvl>
    <w:lvl w:ilvl="3" w:tplc="040E000F">
      <w:start w:val="1"/>
      <w:numFmt w:val="decimal"/>
      <w:lvlText w:val="%4."/>
      <w:lvlJc w:val="left"/>
      <w:pPr>
        <w:ind w:left="2940" w:hanging="360"/>
      </w:pPr>
    </w:lvl>
    <w:lvl w:ilvl="4" w:tplc="040E0019">
      <w:start w:val="1"/>
      <w:numFmt w:val="lowerLetter"/>
      <w:lvlText w:val="%5."/>
      <w:lvlJc w:val="left"/>
      <w:pPr>
        <w:ind w:left="3660" w:hanging="360"/>
      </w:pPr>
    </w:lvl>
    <w:lvl w:ilvl="5" w:tplc="040E001B">
      <w:start w:val="1"/>
      <w:numFmt w:val="lowerRoman"/>
      <w:lvlText w:val="%6."/>
      <w:lvlJc w:val="right"/>
      <w:pPr>
        <w:ind w:left="4380" w:hanging="180"/>
      </w:pPr>
    </w:lvl>
    <w:lvl w:ilvl="6" w:tplc="040E000F">
      <w:start w:val="1"/>
      <w:numFmt w:val="decimal"/>
      <w:lvlText w:val="%7."/>
      <w:lvlJc w:val="left"/>
      <w:pPr>
        <w:ind w:left="5100" w:hanging="360"/>
      </w:pPr>
    </w:lvl>
    <w:lvl w:ilvl="7" w:tplc="040E0019">
      <w:start w:val="1"/>
      <w:numFmt w:val="lowerLetter"/>
      <w:lvlText w:val="%8."/>
      <w:lvlJc w:val="left"/>
      <w:pPr>
        <w:ind w:left="5820" w:hanging="360"/>
      </w:pPr>
    </w:lvl>
    <w:lvl w:ilvl="8" w:tplc="040E001B">
      <w:start w:val="1"/>
      <w:numFmt w:val="lowerRoman"/>
      <w:lvlText w:val="%9."/>
      <w:lvlJc w:val="right"/>
      <w:pPr>
        <w:ind w:left="6540" w:hanging="180"/>
      </w:pPr>
    </w:lvl>
  </w:abstractNum>
  <w:abstractNum w:abstractNumId="36" w15:restartNumberingAfterBreak="0">
    <w:nsid w:val="72271C3C"/>
    <w:multiLevelType w:val="hybridMultilevel"/>
    <w:tmpl w:val="E276645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740F32BD"/>
    <w:multiLevelType w:val="hybridMultilevel"/>
    <w:tmpl w:val="7E5AEA1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8" w15:restartNumberingAfterBreak="0">
    <w:nsid w:val="76E805C0"/>
    <w:multiLevelType w:val="hybridMultilevel"/>
    <w:tmpl w:val="4678DA46"/>
    <w:lvl w:ilvl="0" w:tplc="3D14BB48">
      <w:start w:val="1"/>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9" w15:restartNumberingAfterBreak="0">
    <w:nsid w:val="787E5264"/>
    <w:multiLevelType w:val="hybridMultilevel"/>
    <w:tmpl w:val="6C86CAD2"/>
    <w:lvl w:ilvl="0" w:tplc="045C88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93A770B"/>
    <w:multiLevelType w:val="hybridMultilevel"/>
    <w:tmpl w:val="8AE8571C"/>
    <w:lvl w:ilvl="0" w:tplc="F3886FC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798F2B06"/>
    <w:multiLevelType w:val="hybridMultilevel"/>
    <w:tmpl w:val="09C643A6"/>
    <w:lvl w:ilvl="0" w:tplc="CC5EF19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2" w15:restartNumberingAfterBreak="0">
    <w:nsid w:val="7A9201F5"/>
    <w:multiLevelType w:val="hybridMultilevel"/>
    <w:tmpl w:val="C2642CCE"/>
    <w:lvl w:ilvl="0" w:tplc="6A2A4E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D945950"/>
    <w:multiLevelType w:val="hybridMultilevel"/>
    <w:tmpl w:val="C0DE7E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9"/>
  </w:num>
  <w:num w:numId="7">
    <w:abstractNumId w:val="26"/>
  </w:num>
  <w:num w:numId="8">
    <w:abstractNumId w:val="42"/>
  </w:num>
  <w:num w:numId="9">
    <w:abstractNumId w:val="15"/>
  </w:num>
  <w:num w:numId="10">
    <w:abstractNumId w:val="13"/>
  </w:num>
  <w:num w:numId="11">
    <w:abstractNumId w:val="7"/>
  </w:num>
  <w:num w:numId="12">
    <w:abstractNumId w:val="2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3"/>
  </w:num>
  <w:num w:numId="40">
    <w:abstractNumId w:val="29"/>
  </w:num>
  <w:num w:numId="41">
    <w:abstractNumId w:val="0"/>
  </w:num>
  <w:num w:numId="42">
    <w:abstractNumId w:val="1"/>
  </w:num>
  <w:num w:numId="43">
    <w:abstractNumId w:val="6"/>
  </w:num>
  <w:num w:numId="44">
    <w:abstractNumId w:val="12"/>
  </w:num>
  <w:num w:numId="45">
    <w:abstractNumId w:val="41"/>
  </w:num>
  <w:num w:numId="46">
    <w:abstractNumId w:val="4"/>
  </w:num>
  <w:num w:numId="47">
    <w:abstractNumId w:val="18"/>
  </w:num>
  <w:num w:numId="48">
    <w:abstractNumId w:val="3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85"/>
    <w:rsid w:val="00016243"/>
    <w:rsid w:val="000F29D7"/>
    <w:rsid w:val="00105308"/>
    <w:rsid w:val="001266F9"/>
    <w:rsid w:val="001456A9"/>
    <w:rsid w:val="00177AB0"/>
    <w:rsid w:val="00183834"/>
    <w:rsid w:val="00230B2A"/>
    <w:rsid w:val="00242D7A"/>
    <w:rsid w:val="00255D9A"/>
    <w:rsid w:val="002B13C2"/>
    <w:rsid w:val="002F54C2"/>
    <w:rsid w:val="00302E63"/>
    <w:rsid w:val="003502EF"/>
    <w:rsid w:val="00360D2F"/>
    <w:rsid w:val="003D1431"/>
    <w:rsid w:val="003D57DF"/>
    <w:rsid w:val="003E2EFF"/>
    <w:rsid w:val="004075D6"/>
    <w:rsid w:val="0047049D"/>
    <w:rsid w:val="004A7ACC"/>
    <w:rsid w:val="004C0A76"/>
    <w:rsid w:val="004F6C04"/>
    <w:rsid w:val="00545F5B"/>
    <w:rsid w:val="00556ED3"/>
    <w:rsid w:val="005946CB"/>
    <w:rsid w:val="005F3385"/>
    <w:rsid w:val="006404DF"/>
    <w:rsid w:val="006B45A3"/>
    <w:rsid w:val="00706D9E"/>
    <w:rsid w:val="00707BDF"/>
    <w:rsid w:val="007125D9"/>
    <w:rsid w:val="0077385A"/>
    <w:rsid w:val="00784220"/>
    <w:rsid w:val="007D59A4"/>
    <w:rsid w:val="008217A2"/>
    <w:rsid w:val="00863286"/>
    <w:rsid w:val="008A1D30"/>
    <w:rsid w:val="008D1FE3"/>
    <w:rsid w:val="00906D3F"/>
    <w:rsid w:val="009346C6"/>
    <w:rsid w:val="009E33D8"/>
    <w:rsid w:val="009E664C"/>
    <w:rsid w:val="009F068B"/>
    <w:rsid w:val="00A36EF5"/>
    <w:rsid w:val="00A92325"/>
    <w:rsid w:val="00AC769D"/>
    <w:rsid w:val="00B1297F"/>
    <w:rsid w:val="00B17B09"/>
    <w:rsid w:val="00B22F14"/>
    <w:rsid w:val="00B25B32"/>
    <w:rsid w:val="00B26031"/>
    <w:rsid w:val="00BE7032"/>
    <w:rsid w:val="00BF14F8"/>
    <w:rsid w:val="00C03299"/>
    <w:rsid w:val="00C157C2"/>
    <w:rsid w:val="00C21646"/>
    <w:rsid w:val="00C31787"/>
    <w:rsid w:val="00C475DD"/>
    <w:rsid w:val="00C62676"/>
    <w:rsid w:val="00C66285"/>
    <w:rsid w:val="00C87A4E"/>
    <w:rsid w:val="00CA5D45"/>
    <w:rsid w:val="00CC19FE"/>
    <w:rsid w:val="00CD4345"/>
    <w:rsid w:val="00CE7FCA"/>
    <w:rsid w:val="00CF2FE8"/>
    <w:rsid w:val="00D077D8"/>
    <w:rsid w:val="00D40954"/>
    <w:rsid w:val="00D86E9E"/>
    <w:rsid w:val="00DC039F"/>
    <w:rsid w:val="00DD42BB"/>
    <w:rsid w:val="00DE4603"/>
    <w:rsid w:val="00E61354"/>
    <w:rsid w:val="00E65DD9"/>
    <w:rsid w:val="00FD20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3501"/>
  <w15:chartTrackingRefBased/>
  <w15:docId w15:val="{3AF0665B-86A2-4D56-8515-3E5173BE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66285"/>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83834"/>
    <w:pPr>
      <w:ind w:left="720"/>
      <w:contextualSpacing/>
    </w:pPr>
    <w:rPr>
      <w:sz w:val="24"/>
      <w:szCs w:val="24"/>
    </w:rPr>
  </w:style>
  <w:style w:type="paragraph" w:styleId="Szvegtrzs">
    <w:name w:val="Body Text"/>
    <w:basedOn w:val="Norml"/>
    <w:link w:val="SzvegtrzsChar"/>
    <w:rsid w:val="001456A9"/>
    <w:pPr>
      <w:jc w:val="both"/>
    </w:pPr>
    <w:rPr>
      <w:sz w:val="24"/>
      <w:szCs w:val="24"/>
    </w:rPr>
  </w:style>
  <w:style w:type="character" w:customStyle="1" w:styleId="SzvegtrzsChar">
    <w:name w:val="Szövegtörzs Char"/>
    <w:basedOn w:val="Bekezdsalapbettpusa"/>
    <w:link w:val="Szvegtrzs"/>
    <w:rsid w:val="001456A9"/>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4C0A76"/>
    <w:pPr>
      <w:spacing w:after="120"/>
      <w:ind w:left="283"/>
    </w:pPr>
    <w:rPr>
      <w:sz w:val="24"/>
      <w:szCs w:val="24"/>
    </w:rPr>
  </w:style>
  <w:style w:type="character" w:customStyle="1" w:styleId="SzvegtrzsbehzssalChar">
    <w:name w:val="Szövegtörzs behúzással Char"/>
    <w:basedOn w:val="Bekezdsalapbettpusa"/>
    <w:link w:val="Szvegtrzsbehzssal"/>
    <w:rsid w:val="004C0A76"/>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230B2A"/>
    <w:pPr>
      <w:tabs>
        <w:tab w:val="center" w:pos="4536"/>
        <w:tab w:val="right" w:pos="9072"/>
      </w:tabs>
    </w:pPr>
  </w:style>
  <w:style w:type="character" w:customStyle="1" w:styleId="lfejChar">
    <w:name w:val="Élőfej Char"/>
    <w:basedOn w:val="Bekezdsalapbettpusa"/>
    <w:link w:val="lfej"/>
    <w:uiPriority w:val="99"/>
    <w:rsid w:val="00230B2A"/>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30B2A"/>
    <w:pPr>
      <w:tabs>
        <w:tab w:val="center" w:pos="4536"/>
        <w:tab w:val="right" w:pos="9072"/>
      </w:tabs>
    </w:pPr>
  </w:style>
  <w:style w:type="character" w:customStyle="1" w:styleId="llbChar">
    <w:name w:val="Élőláb Char"/>
    <w:basedOn w:val="Bekezdsalapbettpusa"/>
    <w:link w:val="llb"/>
    <w:uiPriority w:val="99"/>
    <w:rsid w:val="00230B2A"/>
    <w:rPr>
      <w:rFonts w:ascii="Times New Roman" w:eastAsia="Times New Roman" w:hAnsi="Times New Roman" w:cs="Times New Roman"/>
      <w:sz w:val="20"/>
      <w:szCs w:val="20"/>
      <w:lang w:eastAsia="hu-HU"/>
    </w:rPr>
  </w:style>
  <w:style w:type="paragraph" w:styleId="Lbjegyzetszveg">
    <w:name w:val="footnote text"/>
    <w:basedOn w:val="Norml"/>
    <w:link w:val="LbjegyzetszvegChar"/>
    <w:uiPriority w:val="99"/>
    <w:semiHidden/>
    <w:unhideWhenUsed/>
    <w:rsid w:val="00AC769D"/>
  </w:style>
  <w:style w:type="character" w:customStyle="1" w:styleId="LbjegyzetszvegChar">
    <w:name w:val="Lábjegyzetszöveg Char"/>
    <w:basedOn w:val="Bekezdsalapbettpusa"/>
    <w:link w:val="Lbjegyzetszveg"/>
    <w:uiPriority w:val="99"/>
    <w:semiHidden/>
    <w:rsid w:val="00AC769D"/>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AC769D"/>
    <w:rPr>
      <w:vertAlign w:val="superscript"/>
    </w:rPr>
  </w:style>
  <w:style w:type="character" w:styleId="Kiemels">
    <w:name w:val="Emphasis"/>
    <w:basedOn w:val="Bekezdsalapbettpusa"/>
    <w:uiPriority w:val="20"/>
    <w:qFormat/>
    <w:rsid w:val="00AC7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815533294">
      <w:bodyDiv w:val="1"/>
      <w:marLeft w:val="0"/>
      <w:marRight w:val="0"/>
      <w:marTop w:val="0"/>
      <w:marBottom w:val="0"/>
      <w:divBdr>
        <w:top w:val="none" w:sz="0" w:space="0" w:color="auto"/>
        <w:left w:val="none" w:sz="0" w:space="0" w:color="auto"/>
        <w:bottom w:val="none" w:sz="0" w:space="0" w:color="auto"/>
        <w:right w:val="none" w:sz="0" w:space="0" w:color="auto"/>
      </w:divBdr>
    </w:div>
    <w:div w:id="1051223083">
      <w:bodyDiv w:val="1"/>
      <w:marLeft w:val="0"/>
      <w:marRight w:val="0"/>
      <w:marTop w:val="0"/>
      <w:marBottom w:val="0"/>
      <w:divBdr>
        <w:top w:val="none" w:sz="0" w:space="0" w:color="auto"/>
        <w:left w:val="none" w:sz="0" w:space="0" w:color="auto"/>
        <w:bottom w:val="none" w:sz="0" w:space="0" w:color="auto"/>
        <w:right w:val="none" w:sz="0" w:space="0" w:color="auto"/>
      </w:divBdr>
    </w:div>
    <w:div w:id="159424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011A-D1C6-4CE3-99F5-F4529206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2103</Words>
  <Characters>14518</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 Alexandra</dc:creator>
  <cp:keywords/>
  <dc:description/>
  <cp:lastModifiedBy>Lucza Alexandra</cp:lastModifiedBy>
  <cp:revision>3</cp:revision>
  <cp:lastPrinted>2021-10-21T13:00:00Z</cp:lastPrinted>
  <dcterms:created xsi:type="dcterms:W3CDTF">2021-10-21T13:22:00Z</dcterms:created>
  <dcterms:modified xsi:type="dcterms:W3CDTF">2021-10-21T14:03:00Z</dcterms:modified>
</cp:coreProperties>
</file>