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59D4" w14:textId="77777777" w:rsidR="00A1278B" w:rsidRPr="00B614FE" w:rsidRDefault="00A1278B"/>
    <w:p w14:paraId="424E1CEA" w14:textId="77777777" w:rsidR="00370E51" w:rsidRPr="00B614FE" w:rsidRDefault="00370E51"/>
    <w:p w14:paraId="49B8236F" w14:textId="77777777" w:rsidR="00370E51" w:rsidRPr="00B614FE" w:rsidRDefault="00370E51">
      <w:pPr>
        <w:rPr>
          <w:i/>
        </w:rPr>
      </w:pPr>
    </w:p>
    <w:p w14:paraId="38343EC7" w14:textId="77777777" w:rsidR="00370E51" w:rsidRPr="00B614FE" w:rsidRDefault="00370E51" w:rsidP="00370E51">
      <w:pPr>
        <w:jc w:val="center"/>
        <w:rPr>
          <w:b/>
        </w:rPr>
      </w:pPr>
      <w:r w:rsidRPr="00B614FE">
        <w:rPr>
          <w:b/>
        </w:rPr>
        <w:t>HATÁSVIZSGÁLATI LAP</w:t>
      </w:r>
    </w:p>
    <w:p w14:paraId="47592FE2" w14:textId="77777777" w:rsidR="00370E51" w:rsidRPr="00B614FE" w:rsidRDefault="00370E51" w:rsidP="0039573C">
      <w:pPr>
        <w:rPr>
          <w:b/>
        </w:rPr>
      </w:pPr>
    </w:p>
    <w:p w14:paraId="438ED7E7" w14:textId="77777777" w:rsidR="00370E51" w:rsidRPr="00B614FE" w:rsidRDefault="007748C8" w:rsidP="008A0F06">
      <w:pPr>
        <w:pStyle w:val="Szvegtrzs"/>
        <w:jc w:val="center"/>
        <w:rPr>
          <w:b/>
          <w:bCs/>
        </w:rPr>
      </w:pPr>
      <w:r w:rsidRPr="00B614FE">
        <w:rPr>
          <w:b/>
        </w:rPr>
        <w:t>A</w:t>
      </w:r>
      <w:r w:rsidR="008A0F06" w:rsidRPr="00B614FE">
        <w:rPr>
          <w:b/>
          <w:bCs/>
        </w:rPr>
        <w:t xml:space="preserve">z egészségügyi alapellátás körzeteiről </w:t>
      </w:r>
      <w:r w:rsidR="004A366F" w:rsidRPr="00B614FE">
        <w:rPr>
          <w:b/>
        </w:rPr>
        <w:t>szóló</w:t>
      </w:r>
      <w:r w:rsidR="0039573C">
        <w:rPr>
          <w:b/>
        </w:rPr>
        <w:t xml:space="preserve"> 10/2016.(V.26.) önkormányzati </w:t>
      </w:r>
      <w:r w:rsidR="001C4AD8" w:rsidRPr="00B614FE">
        <w:rPr>
          <w:b/>
        </w:rPr>
        <w:t>r</w:t>
      </w:r>
      <w:r w:rsidR="004A366F" w:rsidRPr="00B614FE">
        <w:rPr>
          <w:b/>
        </w:rPr>
        <w:t>endelet</w:t>
      </w:r>
      <w:r w:rsidR="0039573C">
        <w:rPr>
          <w:b/>
        </w:rPr>
        <w:t xml:space="preserve"> módosításához</w:t>
      </w:r>
    </w:p>
    <w:p w14:paraId="59FD9AD9" w14:textId="77777777" w:rsidR="007748C8" w:rsidRPr="00B614FE" w:rsidRDefault="007748C8" w:rsidP="00370E51">
      <w:pPr>
        <w:jc w:val="both"/>
        <w:rPr>
          <w:b/>
        </w:rPr>
      </w:pPr>
    </w:p>
    <w:p w14:paraId="712A602E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Társadalmi hatások</w:t>
      </w:r>
    </w:p>
    <w:p w14:paraId="01B8AD64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24E07F5D" w14:textId="4149CAAB" w:rsidR="007748C8" w:rsidRDefault="00DB6A73" w:rsidP="006F4843">
      <w:pPr>
        <w:tabs>
          <w:tab w:val="num" w:pos="360"/>
        </w:tabs>
        <w:ind w:left="360"/>
        <w:jc w:val="both"/>
      </w:pPr>
      <w:r>
        <w:t>A kiskőrösi négy közterületi elnevezés megváltozása miatti rendeletmódosítás egyértelművé teszi az egész</w:t>
      </w:r>
      <w:r w:rsidR="00237B6B">
        <w:t>s</w:t>
      </w:r>
      <w:r>
        <w:t xml:space="preserve">égügyi </w:t>
      </w:r>
      <w:r w:rsidR="00237B6B">
        <w:t>alap</w:t>
      </w:r>
      <w:r>
        <w:t>ell</w:t>
      </w:r>
      <w:r w:rsidR="00237B6B">
        <w:t>á</w:t>
      </w:r>
      <w:r>
        <w:t>tást</w:t>
      </w:r>
      <w:r w:rsidR="00237B6B">
        <w:t xml:space="preserve"> igénybe vevő lakosoknak, valamint az ellátást biztosító orvosoknak</w:t>
      </w:r>
      <w:r>
        <w:t xml:space="preserve">, hogy mely utcák tartoznak az </w:t>
      </w:r>
      <w:r w:rsidR="00170FC3" w:rsidRPr="00B614FE">
        <w:t>egészségügyi alapellátás körzet</w:t>
      </w:r>
      <w:r>
        <w:t>eibe.</w:t>
      </w:r>
      <w:r w:rsidR="00170FC3" w:rsidRPr="00B614FE">
        <w:t xml:space="preserve"> </w:t>
      </w:r>
    </w:p>
    <w:p w14:paraId="5382E8CE" w14:textId="77777777" w:rsidR="00170FC3" w:rsidRPr="00B614FE" w:rsidRDefault="00170FC3" w:rsidP="006F4843">
      <w:pPr>
        <w:tabs>
          <w:tab w:val="num" w:pos="360"/>
        </w:tabs>
        <w:ind w:left="360"/>
        <w:jc w:val="both"/>
      </w:pPr>
    </w:p>
    <w:p w14:paraId="602A0565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Gazdasági, költségvetési hatások</w:t>
      </w:r>
    </w:p>
    <w:p w14:paraId="471DD65F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5EB5DCD1" w14:textId="648E91A8" w:rsidR="00170FC3" w:rsidRDefault="007803B6" w:rsidP="001C4AD8">
      <w:pPr>
        <w:tabs>
          <w:tab w:val="num" w:pos="360"/>
        </w:tabs>
        <w:ind w:left="360"/>
        <w:jc w:val="both"/>
      </w:pPr>
      <w:r w:rsidRPr="00B614FE">
        <w:t xml:space="preserve">A rendeletben foglaltak végrehajtásának </w:t>
      </w:r>
      <w:r>
        <w:t xml:space="preserve">gazdasági, költségvetési hatásai nincsenek. </w:t>
      </w:r>
    </w:p>
    <w:p w14:paraId="01E523C2" w14:textId="77777777" w:rsidR="007748C8" w:rsidRPr="00B614FE" w:rsidRDefault="007748C8" w:rsidP="001C4AD8">
      <w:pPr>
        <w:tabs>
          <w:tab w:val="num" w:pos="360"/>
        </w:tabs>
        <w:jc w:val="both"/>
      </w:pPr>
    </w:p>
    <w:p w14:paraId="4E99772F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Környezeti hatások</w:t>
      </w:r>
    </w:p>
    <w:p w14:paraId="707E1845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307609E0" w14:textId="77777777" w:rsidR="00CD684F" w:rsidRPr="00B614FE" w:rsidRDefault="00CD684F" w:rsidP="006F4843">
      <w:pPr>
        <w:tabs>
          <w:tab w:val="num" w:pos="360"/>
        </w:tabs>
        <w:ind w:left="360"/>
        <w:jc w:val="both"/>
      </w:pPr>
      <w:r w:rsidRPr="00B614FE">
        <w:t>A rendeletben foglaltak végrehajtásának környezetre gyakorolt hatásai nincsenek.</w:t>
      </w:r>
    </w:p>
    <w:p w14:paraId="3B65A520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457C92CB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Egészségügyi hatások</w:t>
      </w:r>
    </w:p>
    <w:p w14:paraId="57184B3D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5A0B46AA" w14:textId="4FB9F73C" w:rsidR="00CD684F" w:rsidRPr="00B614FE" w:rsidRDefault="00CD684F" w:rsidP="006F4843">
      <w:pPr>
        <w:tabs>
          <w:tab w:val="num" w:pos="360"/>
        </w:tabs>
        <w:ind w:left="360"/>
        <w:jc w:val="both"/>
      </w:pPr>
      <w:r w:rsidRPr="00B614FE">
        <w:t>A rendeletben foglaltak végr</w:t>
      </w:r>
      <w:r w:rsidR="008C2419" w:rsidRPr="00B614FE">
        <w:t>ehajtásának egészségügyi hatása, hogy</w:t>
      </w:r>
      <w:r w:rsidR="00B9272C">
        <w:t xml:space="preserve"> mindenki számára, aki egészségügyi alapellátást kíván igénybe venni egyértelművé válik, hogy lakó- illetve tartózkodási helye szerint, mely egészségügyi szolgáltató</w:t>
      </w:r>
      <w:r w:rsidR="00045703">
        <w:t>hoz kell fordulnia.</w:t>
      </w:r>
    </w:p>
    <w:p w14:paraId="7DA2C9FC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692BCDC4" w14:textId="77777777" w:rsidR="007748C8" w:rsidRPr="00B614FE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 xml:space="preserve">Adminisztratív </w:t>
      </w:r>
      <w:proofErr w:type="spellStart"/>
      <w:r w:rsidRPr="00B614FE">
        <w:rPr>
          <w:b/>
        </w:rPr>
        <w:t>terheke</w:t>
      </w:r>
      <w:r w:rsidR="007748C8" w:rsidRPr="00B614FE">
        <w:rPr>
          <w:b/>
        </w:rPr>
        <w:t>t</w:t>
      </w:r>
      <w:proofErr w:type="spellEnd"/>
      <w:r w:rsidR="007748C8" w:rsidRPr="00B614FE">
        <w:rPr>
          <w:b/>
        </w:rPr>
        <w:t xml:space="preserve"> befolyásoló hatások</w:t>
      </w:r>
    </w:p>
    <w:p w14:paraId="5081D6E8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201E620B" w14:textId="77777777" w:rsidR="00FE2CEE" w:rsidRPr="00B614FE" w:rsidRDefault="00E04DE2" w:rsidP="006F4843">
      <w:pPr>
        <w:tabs>
          <w:tab w:val="num" w:pos="360"/>
        </w:tabs>
        <w:ind w:left="360"/>
        <w:jc w:val="both"/>
      </w:pPr>
      <w:r w:rsidRPr="00B614FE">
        <w:t>A</w:t>
      </w:r>
      <w:r w:rsidR="004A366F" w:rsidRPr="00B614FE">
        <w:t>z önkormányzat adminisztratív terheit a rendeletben foglaltak végrehajtása nem érinti.</w:t>
      </w:r>
      <w:r w:rsidRPr="00B614FE">
        <w:t xml:space="preserve"> </w:t>
      </w:r>
    </w:p>
    <w:p w14:paraId="48A3F8B7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55897193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A jogszabály megalkotásának szükségessége, a jogalkotás elmaradásának várható következmények</w:t>
      </w:r>
    </w:p>
    <w:p w14:paraId="14D7003A" w14:textId="77777777" w:rsidR="003377A1" w:rsidRPr="00B614FE" w:rsidRDefault="00257915" w:rsidP="009B2673">
      <w:pPr>
        <w:ind w:left="360"/>
        <w:jc w:val="both"/>
      </w:pPr>
      <w:r w:rsidRPr="00257915">
        <w:t>Az egészségügyi alapellátásról szóló 2015. évi CXXIII. törvény felhatalmazása alapján</w:t>
      </w:r>
      <w:r w:rsidR="009B2673">
        <w:t xml:space="preserve"> a Képviselő-testület rendeletben állapítja meg és alakítja ki az egészségügyi alapellátás körzeteit. </w:t>
      </w:r>
      <w:r w:rsidR="003377A1" w:rsidRPr="00B614FE">
        <w:t xml:space="preserve">A rendeletalkotás elmaradása azzal a következménnyel járna, hogy a </w:t>
      </w:r>
      <w:r w:rsidR="00960629">
        <w:t xml:space="preserve">Képviselő-testület </w:t>
      </w:r>
      <w:r w:rsidR="003377A1" w:rsidRPr="00B614FE">
        <w:t>nem tud megfelelni a jogállamiság követelményének, vagyis annak, hogy a jogalkotó a szabályozási célokat hatékonyan szolgáló és felsőbb szintű jogszabállyal nem ütköző jogszabályt alkosson.</w:t>
      </w:r>
    </w:p>
    <w:p w14:paraId="17307329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38BEA750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A jogszabály alkalmazásához szükséges személyi, tárgyi, szervezeti és pénzügyi feltételek</w:t>
      </w:r>
    </w:p>
    <w:p w14:paraId="0525837B" w14:textId="77777777" w:rsidR="00D81612" w:rsidRPr="00B614FE" w:rsidRDefault="00D81612" w:rsidP="00D81612">
      <w:pPr>
        <w:ind w:left="360"/>
        <w:jc w:val="both"/>
        <w:rPr>
          <w:b/>
        </w:rPr>
      </w:pPr>
    </w:p>
    <w:p w14:paraId="0B31A9E1" w14:textId="77777777" w:rsidR="007748C8" w:rsidRPr="00B614FE" w:rsidRDefault="006F4843" w:rsidP="00E04DE2">
      <w:pPr>
        <w:ind w:left="360"/>
        <w:jc w:val="both"/>
      </w:pPr>
      <w:r w:rsidRPr="00B614FE">
        <w:t>A jogszabály alkalmazásához szükséges személyi, tárgyi, szervezeti és pénzügyi feltételek rendelkezésre állnak.</w:t>
      </w:r>
    </w:p>
    <w:sectPr w:rsidR="007748C8" w:rsidRPr="00B614FE" w:rsidSect="0042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45703"/>
    <w:rsid w:val="00056FDE"/>
    <w:rsid w:val="000A0A53"/>
    <w:rsid w:val="00137418"/>
    <w:rsid w:val="00170FC3"/>
    <w:rsid w:val="001C4AD8"/>
    <w:rsid w:val="001D5497"/>
    <w:rsid w:val="00237B6B"/>
    <w:rsid w:val="00257915"/>
    <w:rsid w:val="00283F1B"/>
    <w:rsid w:val="00311198"/>
    <w:rsid w:val="003377A1"/>
    <w:rsid w:val="00360F67"/>
    <w:rsid w:val="00370E51"/>
    <w:rsid w:val="003715A2"/>
    <w:rsid w:val="0039573C"/>
    <w:rsid w:val="00411969"/>
    <w:rsid w:val="0042261B"/>
    <w:rsid w:val="00425DE0"/>
    <w:rsid w:val="004A366F"/>
    <w:rsid w:val="004E7D69"/>
    <w:rsid w:val="005205EF"/>
    <w:rsid w:val="0058462A"/>
    <w:rsid w:val="005B23DF"/>
    <w:rsid w:val="006253E3"/>
    <w:rsid w:val="006C6AF4"/>
    <w:rsid w:val="006E0115"/>
    <w:rsid w:val="006F3FD5"/>
    <w:rsid w:val="006F4843"/>
    <w:rsid w:val="00773001"/>
    <w:rsid w:val="007748C8"/>
    <w:rsid w:val="007803B6"/>
    <w:rsid w:val="00824F08"/>
    <w:rsid w:val="008A0F06"/>
    <w:rsid w:val="008C2419"/>
    <w:rsid w:val="0094571D"/>
    <w:rsid w:val="00960629"/>
    <w:rsid w:val="00962EEA"/>
    <w:rsid w:val="00987B1A"/>
    <w:rsid w:val="009B2673"/>
    <w:rsid w:val="009C1C53"/>
    <w:rsid w:val="009C67C5"/>
    <w:rsid w:val="00A1278B"/>
    <w:rsid w:val="00A46A94"/>
    <w:rsid w:val="00AC7153"/>
    <w:rsid w:val="00AE4E40"/>
    <w:rsid w:val="00B253AE"/>
    <w:rsid w:val="00B5514F"/>
    <w:rsid w:val="00B614FE"/>
    <w:rsid w:val="00B62A18"/>
    <w:rsid w:val="00B9272C"/>
    <w:rsid w:val="00C06037"/>
    <w:rsid w:val="00CD684F"/>
    <w:rsid w:val="00D81612"/>
    <w:rsid w:val="00DB6A73"/>
    <w:rsid w:val="00DE253B"/>
    <w:rsid w:val="00DF2765"/>
    <w:rsid w:val="00E04DE2"/>
    <w:rsid w:val="00E26680"/>
    <w:rsid w:val="00E361AF"/>
    <w:rsid w:val="00F079D1"/>
    <w:rsid w:val="00FA240B"/>
    <w:rsid w:val="00FC3E3B"/>
    <w:rsid w:val="00FD0AD0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CD15E"/>
  <w15:docId w15:val="{73B03ABC-B205-43BC-9C64-ED65F93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226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nhideWhenUsed/>
    <w:rsid w:val="008A0F0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A0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2022-01-14T09:52:00Z</dcterms:created>
  <dcterms:modified xsi:type="dcterms:W3CDTF">2022-01-14T09:52:00Z</dcterms:modified>
</cp:coreProperties>
</file>