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5B81" w14:textId="687B4293" w:rsidR="00C03E29" w:rsidRPr="00A41973" w:rsidRDefault="00C03E29" w:rsidP="00C03E29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2. számú m</w:t>
      </w:r>
      <w:r w:rsidRPr="00A41973">
        <w:rPr>
          <w:bCs/>
          <w:i/>
          <w:color w:val="000000"/>
          <w:lang w:eastAsia="ar-SA"/>
        </w:rPr>
        <w:t xml:space="preserve">elléklet a </w:t>
      </w:r>
      <w:r w:rsidR="00374A62">
        <w:rPr>
          <w:bCs/>
          <w:i/>
          <w:color w:val="000000"/>
          <w:lang w:eastAsia="ar-SA"/>
        </w:rPr>
        <w:t>69</w:t>
      </w:r>
      <w:r w:rsidRPr="00A41973">
        <w:rPr>
          <w:bCs/>
          <w:i/>
          <w:color w:val="000000"/>
          <w:lang w:eastAsia="ar-SA"/>
        </w:rPr>
        <w:t>/</w:t>
      </w:r>
      <w:r>
        <w:rPr>
          <w:bCs/>
          <w:i/>
          <w:color w:val="000000"/>
          <w:lang w:eastAsia="ar-SA"/>
        </w:rPr>
        <w:t>2021</w:t>
      </w:r>
      <w:r w:rsidRPr="00A41973"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06E55A54" w14:textId="77777777" w:rsidR="00C03E29" w:rsidRDefault="00C03E29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</w:p>
    <w:p w14:paraId="27C702BD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8344A1">
        <w:rPr>
          <w:rFonts w:asciiTheme="majorHAnsi" w:hAnsiTheme="majorHAnsi"/>
          <w:sz w:val="22"/>
          <w:szCs w:val="22"/>
        </w:rPr>
        <w:t xml:space="preserve"> </w:t>
      </w:r>
    </w:p>
    <w:p w14:paraId="18C0C54F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365E2777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a(z) </w:t>
      </w:r>
      <w:r w:rsidR="008118D9" w:rsidRPr="009D3614">
        <w:rPr>
          <w:rFonts w:asciiTheme="majorHAnsi" w:hAnsiTheme="majorHAnsi"/>
          <w:b/>
          <w:sz w:val="22"/>
          <w:szCs w:val="24"/>
        </w:rPr>
        <w:t>Petőfi Szülőház és Emlékmúzeum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551CC9CF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4C76F246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0A394CBD" w14:textId="77777777" w:rsidR="00E57AA3" w:rsidRPr="00980500" w:rsidRDefault="00E57AA3" w:rsidP="0098050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80500">
        <w:rPr>
          <w:rFonts w:asciiTheme="majorHAnsi" w:hAnsiTheme="majorHAnsi"/>
          <w:sz w:val="22"/>
          <w:szCs w:val="22"/>
        </w:rPr>
        <w:t xml:space="preserve"> Petőfi Szülőház és Emlékmúzeum</w:t>
      </w:r>
    </w:p>
    <w:p w14:paraId="534191F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15890653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80500">
        <w:rPr>
          <w:rFonts w:asciiTheme="majorHAnsi" w:hAnsiTheme="majorHAnsi"/>
          <w:sz w:val="22"/>
          <w:szCs w:val="22"/>
        </w:rPr>
        <w:t xml:space="preserve">6200 Kiskőrös, Petőfi </w:t>
      </w:r>
      <w:r w:rsidR="00F663F9">
        <w:rPr>
          <w:rFonts w:asciiTheme="majorHAnsi" w:hAnsiTheme="majorHAnsi"/>
          <w:sz w:val="22"/>
          <w:szCs w:val="22"/>
        </w:rPr>
        <w:t xml:space="preserve">Sándor </w:t>
      </w:r>
      <w:r w:rsidR="00980500">
        <w:rPr>
          <w:rFonts w:asciiTheme="majorHAnsi" w:hAnsiTheme="majorHAnsi"/>
          <w:sz w:val="22"/>
          <w:szCs w:val="22"/>
        </w:rPr>
        <w:t>tér 5.</w:t>
      </w:r>
    </w:p>
    <w:p w14:paraId="44C458F9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67A52C4C" w14:textId="77777777" w:rsidTr="00420503">
        <w:tc>
          <w:tcPr>
            <w:tcW w:w="288" w:type="pct"/>
            <w:vAlign w:val="center"/>
          </w:tcPr>
          <w:p w14:paraId="3B96127D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07500A93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24B24F9E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05EAEADF" w14:textId="77777777" w:rsidTr="00420503">
        <w:tc>
          <w:tcPr>
            <w:tcW w:w="288" w:type="pct"/>
            <w:vAlign w:val="center"/>
          </w:tcPr>
          <w:p w14:paraId="46A15FE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7E8601B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Szlovák Tájház</w:t>
            </w:r>
          </w:p>
        </w:tc>
        <w:tc>
          <w:tcPr>
            <w:tcW w:w="2432" w:type="pct"/>
          </w:tcPr>
          <w:p w14:paraId="68BBC113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Szent István utca 23.</w:t>
            </w:r>
          </w:p>
        </w:tc>
      </w:tr>
      <w:tr w:rsidR="00420503" w:rsidRPr="007B783F" w14:paraId="74CDE68A" w14:textId="77777777" w:rsidTr="00420503">
        <w:tc>
          <w:tcPr>
            <w:tcW w:w="288" w:type="pct"/>
            <w:vAlign w:val="center"/>
          </w:tcPr>
          <w:p w14:paraId="20410EE2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7AE4AB78" w14:textId="77777777" w:rsidR="00420503" w:rsidRPr="00744E0B" w:rsidRDefault="00D8553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Raktár és Irodaépület</w:t>
            </w:r>
          </w:p>
        </w:tc>
        <w:tc>
          <w:tcPr>
            <w:tcW w:w="2432" w:type="pct"/>
          </w:tcPr>
          <w:p w14:paraId="319323B7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Luther tér 1.</w:t>
            </w:r>
          </w:p>
        </w:tc>
      </w:tr>
      <w:tr w:rsidR="00CF28B3" w:rsidRPr="007B783F" w14:paraId="5E393040" w14:textId="77777777" w:rsidTr="00420503">
        <w:tc>
          <w:tcPr>
            <w:tcW w:w="288" w:type="pct"/>
            <w:vAlign w:val="center"/>
          </w:tcPr>
          <w:p w14:paraId="1A122BC7" w14:textId="77777777" w:rsidR="00CF28B3" w:rsidRPr="00744E0B" w:rsidRDefault="00CF28B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46263DA5" w14:textId="77777777" w:rsidR="00CF28B3" w:rsidRDefault="00CF28B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Petőfi Szülőház és Emlékmúzeum János Vitéz Látogatóközpontja</w:t>
            </w:r>
          </w:p>
        </w:tc>
        <w:tc>
          <w:tcPr>
            <w:tcW w:w="2432" w:type="pct"/>
          </w:tcPr>
          <w:p w14:paraId="4417C04D" w14:textId="77777777" w:rsidR="00CF28B3" w:rsidRDefault="00CF28B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Martini u. 6.</w:t>
            </w:r>
          </w:p>
        </w:tc>
      </w:tr>
    </w:tbl>
    <w:p w14:paraId="52FCDEC4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49FAE509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B61B8D">
        <w:rPr>
          <w:rFonts w:asciiTheme="majorHAnsi" w:hAnsiTheme="majorHAnsi"/>
          <w:sz w:val="22"/>
          <w:szCs w:val="22"/>
        </w:rPr>
        <w:t xml:space="preserve"> 1998.01.01.</w:t>
      </w:r>
    </w:p>
    <w:p w14:paraId="3931705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8AEE2C4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>Kiskőrös Város Önkormányzata</w:t>
      </w:r>
    </w:p>
    <w:p w14:paraId="283E3F0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77052132" w14:textId="77777777" w:rsidR="0097193A" w:rsidRPr="00262EA6" w:rsidRDefault="0097193A" w:rsidP="00262EA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1AD76EB5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55BECCD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irányító szervének</w:t>
      </w:r>
    </w:p>
    <w:p w14:paraId="13C4A7E7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7A69F5F2" w14:textId="77777777" w:rsidR="004B14B1" w:rsidRDefault="00E57AA3" w:rsidP="004B14B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4E0D4B7C" w14:textId="77777777" w:rsidR="00E57AA3" w:rsidRPr="004B14B1" w:rsidRDefault="004B14B1" w:rsidP="004B14B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14B1">
        <w:rPr>
          <w:rFonts w:asciiTheme="majorHAnsi" w:hAnsiTheme="majorHAnsi"/>
          <w:sz w:val="22"/>
          <w:szCs w:val="22"/>
        </w:rPr>
        <w:br/>
      </w:r>
    </w:p>
    <w:p w14:paraId="6F15B693" w14:textId="77777777" w:rsidR="004B14B1" w:rsidRPr="009719F4" w:rsidRDefault="004B14B1" w:rsidP="004B14B1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2F0A2023" w14:textId="77777777" w:rsidR="004B14B1" w:rsidRPr="009719F4" w:rsidRDefault="004B14B1" w:rsidP="004B14B1">
      <w:pPr>
        <w:pStyle w:val="Stlus1harom"/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 Kiskőrös Város Önkormányzata</w:t>
      </w:r>
    </w:p>
    <w:p w14:paraId="327FA692" w14:textId="77777777" w:rsidR="004B14B1" w:rsidRPr="009719F4" w:rsidRDefault="004B14B1" w:rsidP="004B14B1">
      <w:pPr>
        <w:pStyle w:val="Stlus1harom"/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 6200 Kiskőrös, Petőfi tér 1.</w:t>
      </w:r>
    </w:p>
    <w:p w14:paraId="6626104B" w14:textId="77777777" w:rsidR="00C018EC" w:rsidRPr="00AF26CD" w:rsidRDefault="00C018EC" w:rsidP="000617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D4C049B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85995B6" w14:textId="77777777" w:rsidR="00E57AA3" w:rsidRPr="00061714" w:rsidRDefault="00E57AA3" w:rsidP="004B14B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 w:hanging="792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="00061714">
        <w:rPr>
          <w:rFonts w:asciiTheme="majorHAnsi" w:hAnsiTheme="majorHAnsi"/>
          <w:sz w:val="22"/>
          <w:szCs w:val="22"/>
        </w:rPr>
        <w:t>költségvetési szerv közfeladata</w:t>
      </w:r>
      <w:r w:rsidR="00061714" w:rsidRPr="00061714">
        <w:rPr>
          <w:rFonts w:asciiTheme="majorHAnsi" w:hAnsiTheme="majorHAnsi"/>
          <w:sz w:val="22"/>
          <w:szCs w:val="22"/>
        </w:rPr>
        <w:t xml:space="preserve"> A muzeális intézményekről, a nyilvános könyvtári ellátáso</w:t>
      </w:r>
      <w:r w:rsidR="0097193A">
        <w:rPr>
          <w:rFonts w:asciiTheme="majorHAnsi" w:hAnsiTheme="majorHAnsi"/>
          <w:sz w:val="22"/>
          <w:szCs w:val="22"/>
        </w:rPr>
        <w:t xml:space="preserve">król és közművelődésről szóló </w:t>
      </w:r>
      <w:r w:rsidR="00061714" w:rsidRPr="00061714">
        <w:rPr>
          <w:rFonts w:asciiTheme="majorHAnsi" w:hAnsiTheme="majorHAnsi"/>
          <w:sz w:val="22"/>
          <w:szCs w:val="22"/>
        </w:rPr>
        <w:t>1997. évi CXL. törvény alapján múzeumi tevékenység ellátása.</w:t>
      </w:r>
      <w:r w:rsidRPr="00061714">
        <w:rPr>
          <w:rFonts w:asciiTheme="majorHAnsi" w:hAnsiTheme="majorHAnsi"/>
          <w:sz w:val="22"/>
          <w:szCs w:val="22"/>
        </w:rPr>
        <w:br/>
      </w:r>
    </w:p>
    <w:p w14:paraId="2FD1341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785C363F" w14:textId="77777777" w:rsidTr="001A47A5">
        <w:tc>
          <w:tcPr>
            <w:tcW w:w="288" w:type="pct"/>
            <w:vAlign w:val="center"/>
          </w:tcPr>
          <w:p w14:paraId="07C75EEC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0691490C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0EAC0583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4DC2C510" w14:textId="77777777" w:rsidTr="001A47A5">
        <w:tc>
          <w:tcPr>
            <w:tcW w:w="288" w:type="pct"/>
            <w:vAlign w:val="center"/>
          </w:tcPr>
          <w:p w14:paraId="049A0FEB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256155C2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910200</w:t>
            </w:r>
          </w:p>
        </w:tc>
        <w:tc>
          <w:tcPr>
            <w:tcW w:w="3644" w:type="pct"/>
          </w:tcPr>
          <w:p w14:paraId="2223AD79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tevékenység</w:t>
            </w:r>
          </w:p>
        </w:tc>
      </w:tr>
    </w:tbl>
    <w:p w14:paraId="440EC2F1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AE443C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AE443C" w:rsidRPr="00AE443C">
        <w:rPr>
          <w:rFonts w:asciiTheme="majorHAnsi" w:hAnsiTheme="majorHAnsi"/>
          <w:sz w:val="22"/>
          <w:szCs w:val="22"/>
        </w:rPr>
        <w:t>A muzeális intézményekről, a nyilvános könyvtári ellátásról</w:t>
      </w:r>
      <w:r w:rsidR="00AE443C">
        <w:rPr>
          <w:rFonts w:asciiTheme="majorHAnsi" w:hAnsiTheme="majorHAnsi"/>
          <w:sz w:val="22"/>
          <w:szCs w:val="22"/>
        </w:rPr>
        <w:t xml:space="preserve"> és a közművelődésről szóló </w:t>
      </w:r>
      <w:r w:rsidR="00AE443C" w:rsidRPr="00AE443C">
        <w:rPr>
          <w:rFonts w:asciiTheme="majorHAnsi" w:hAnsiTheme="majorHAnsi"/>
          <w:sz w:val="22"/>
          <w:szCs w:val="22"/>
        </w:rPr>
        <w:t>1997. évi CXL. törvény 37/A. §, 42. §, 46.§-a alapján gondoskodik a kulturáli</w:t>
      </w:r>
      <w:r w:rsidR="00AE443C">
        <w:rPr>
          <w:rFonts w:asciiTheme="majorHAnsi" w:hAnsiTheme="majorHAnsi"/>
          <w:sz w:val="22"/>
          <w:szCs w:val="22"/>
        </w:rPr>
        <w:t xml:space="preserve">s javak </w:t>
      </w:r>
      <w:r w:rsidR="00AE443C" w:rsidRPr="00AE443C">
        <w:rPr>
          <w:rFonts w:asciiTheme="majorHAnsi" w:hAnsiTheme="majorHAnsi"/>
          <w:sz w:val="22"/>
          <w:szCs w:val="22"/>
        </w:rPr>
        <w:t xml:space="preserve"> meghatározott anyagának folyamatos gyűjtéséről, nyilvánta</w:t>
      </w:r>
      <w:r w:rsidR="00AE443C">
        <w:rPr>
          <w:rFonts w:asciiTheme="majorHAnsi" w:hAnsiTheme="majorHAnsi"/>
          <w:sz w:val="22"/>
          <w:szCs w:val="22"/>
        </w:rPr>
        <w:t xml:space="preserve">rtásáról, megőrzéséről, és </w:t>
      </w:r>
      <w:r w:rsidR="00AE443C" w:rsidRPr="00AE443C">
        <w:rPr>
          <w:rFonts w:asciiTheme="majorHAnsi" w:hAnsiTheme="majorHAnsi"/>
          <w:sz w:val="22"/>
          <w:szCs w:val="22"/>
        </w:rPr>
        <w:t>állományvédelméről,tudományos feldolgozásáról és publiká</w:t>
      </w:r>
      <w:r w:rsidR="00AE443C">
        <w:rPr>
          <w:rFonts w:asciiTheme="majorHAnsi" w:hAnsiTheme="majorHAnsi"/>
          <w:sz w:val="22"/>
          <w:szCs w:val="22"/>
        </w:rPr>
        <w:t xml:space="preserve">lásáról, kutathatóságáról </w:t>
      </w:r>
      <w:r w:rsidR="00AE443C" w:rsidRPr="00AE443C">
        <w:rPr>
          <w:rFonts w:asciiTheme="majorHAnsi" w:hAnsiTheme="majorHAnsi"/>
          <w:sz w:val="22"/>
          <w:szCs w:val="22"/>
        </w:rPr>
        <w:t xml:space="preserve">valamint kiállításokon és más módon történő bemutatásáról, közművelődési és  közgyűjteményi feladatok ellátásáról. </w:t>
      </w:r>
    </w:p>
    <w:p w14:paraId="05596003" w14:textId="77777777" w:rsidR="00E57AA3" w:rsidRPr="00AE443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E443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37B5EFBB" w14:textId="77777777" w:rsidTr="001A47A5">
        <w:tc>
          <w:tcPr>
            <w:tcW w:w="288" w:type="pct"/>
            <w:vAlign w:val="center"/>
          </w:tcPr>
          <w:p w14:paraId="50C4F901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F9171C2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79C5E382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14:paraId="39D7837F" w14:textId="77777777" w:rsidTr="001A47A5">
        <w:tc>
          <w:tcPr>
            <w:tcW w:w="288" w:type="pct"/>
            <w:vAlign w:val="center"/>
          </w:tcPr>
          <w:p w14:paraId="59BABC5D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BD9170C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041231</w:t>
            </w:r>
          </w:p>
        </w:tc>
        <w:tc>
          <w:tcPr>
            <w:tcW w:w="3644" w:type="pct"/>
          </w:tcPr>
          <w:p w14:paraId="02560A58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Rövid időtartamú közfoglalkoztatás</w:t>
            </w:r>
          </w:p>
        </w:tc>
      </w:tr>
      <w:tr w:rsidR="00420503" w:rsidRPr="0059292E" w14:paraId="39543BAF" w14:textId="77777777" w:rsidTr="001A47A5">
        <w:tc>
          <w:tcPr>
            <w:tcW w:w="288" w:type="pct"/>
            <w:vAlign w:val="center"/>
          </w:tcPr>
          <w:p w14:paraId="1BDC7B74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7478D339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5A4C39DA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420503" w:rsidRPr="0059292E" w14:paraId="00E6B11D" w14:textId="77777777" w:rsidTr="001A47A5">
        <w:tc>
          <w:tcPr>
            <w:tcW w:w="288" w:type="pct"/>
            <w:vAlign w:val="center"/>
          </w:tcPr>
          <w:p w14:paraId="6F827A18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7B92DC88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4C234A50" w14:textId="77777777" w:rsidR="00AE443C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AE443C" w:rsidRPr="0059292E" w14:paraId="39D7F210" w14:textId="77777777" w:rsidTr="001A47A5">
        <w:tc>
          <w:tcPr>
            <w:tcW w:w="288" w:type="pct"/>
            <w:vAlign w:val="center"/>
          </w:tcPr>
          <w:p w14:paraId="2D25550B" w14:textId="77777777" w:rsidR="00AE443C" w:rsidRPr="00744E0B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0C3C409F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7E87C686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AE443C" w:rsidRPr="0059292E" w14:paraId="34FD312C" w14:textId="77777777" w:rsidTr="001A47A5">
        <w:tc>
          <w:tcPr>
            <w:tcW w:w="288" w:type="pct"/>
            <w:vAlign w:val="center"/>
          </w:tcPr>
          <w:p w14:paraId="2C6E16EC" w14:textId="77777777" w:rsidR="00AE443C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16721DAD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32E92355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AE443C" w:rsidRPr="0059292E" w14:paraId="43054254" w14:textId="77777777" w:rsidTr="001A47A5">
        <w:tc>
          <w:tcPr>
            <w:tcW w:w="288" w:type="pct"/>
            <w:vAlign w:val="center"/>
          </w:tcPr>
          <w:p w14:paraId="70542EC9" w14:textId="77777777" w:rsidR="00AE443C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893D1FF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09EC22F2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262EA6" w:rsidRPr="0059292E" w14:paraId="05A1E440" w14:textId="77777777" w:rsidTr="001A47A5">
        <w:tc>
          <w:tcPr>
            <w:tcW w:w="288" w:type="pct"/>
            <w:vAlign w:val="center"/>
          </w:tcPr>
          <w:p w14:paraId="3BCE74FF" w14:textId="77777777" w:rsidR="00262EA6" w:rsidRDefault="00262E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7A6B245D" w14:textId="77777777" w:rsidR="00262EA6" w:rsidRDefault="00262EA6" w:rsidP="00262E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7B5EF9CB" w14:textId="77777777" w:rsidR="00262EA6" w:rsidRDefault="00262EA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2EBE1656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AE443C">
        <w:rPr>
          <w:rFonts w:asciiTheme="majorHAnsi" w:hAnsiTheme="majorHAnsi"/>
          <w:sz w:val="22"/>
          <w:szCs w:val="22"/>
        </w:rPr>
        <w:t xml:space="preserve"> </w:t>
      </w:r>
      <w:r w:rsidR="00AE443C" w:rsidRPr="00AE443C">
        <w:rPr>
          <w:rFonts w:asciiTheme="majorHAnsi" w:hAnsiTheme="majorHAnsi"/>
          <w:sz w:val="22"/>
          <w:szCs w:val="22"/>
        </w:rPr>
        <w:t>Kiskőrös Városban az alapító okiratban meghatározott feladatok ellátása</w:t>
      </w:r>
    </w:p>
    <w:p w14:paraId="4D6BA5BA" w14:textId="77777777" w:rsidR="00AE443C" w:rsidRDefault="00AE443C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35C1AB29" w14:textId="77777777" w:rsidR="00CF28B3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61D00E85" w14:textId="77777777" w:rsidR="00CF28B3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05CA013A" w14:textId="77777777" w:rsidR="00CF28B3" w:rsidRPr="00AE443C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319DB9AE" w14:textId="77777777" w:rsidR="00E57AA3" w:rsidRPr="00E57AA3" w:rsidRDefault="00262EA6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A köl</w:t>
      </w:r>
      <w:r w:rsidR="00E57AA3" w:rsidRPr="00E57AA3">
        <w:rPr>
          <w:rFonts w:asciiTheme="majorHAnsi" w:hAnsiTheme="majorHAnsi"/>
          <w:b/>
          <w:sz w:val="28"/>
          <w:szCs w:val="24"/>
        </w:rPr>
        <w:t>tségvetési szerv szervezete és működése</w:t>
      </w:r>
    </w:p>
    <w:p w14:paraId="0AE9171D" w14:textId="77777777" w:rsidR="00AE443C" w:rsidRPr="00B77A27" w:rsidRDefault="00E57AA3" w:rsidP="002A122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B77A27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AE443C" w:rsidRPr="00B77A27">
        <w:rPr>
          <w:rFonts w:asciiTheme="majorHAnsi" w:hAnsiTheme="majorHAnsi"/>
          <w:sz w:val="22"/>
          <w:szCs w:val="22"/>
        </w:rPr>
        <w:t xml:space="preserve"> </w:t>
      </w:r>
      <w:r w:rsidR="00B77A27" w:rsidRP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Vezetője az igazgató, akit a Képviselő-testület </w:t>
      </w:r>
      <w:r w:rsidR="00B77A27">
        <w:rPr>
          <w:rFonts w:asciiTheme="majorHAnsi" w:hAnsiTheme="majorHAnsi"/>
          <w:sz w:val="22"/>
          <w:szCs w:val="22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 w:rsid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Foglalkoztatási jogviszonyára a </w:t>
      </w:r>
      <w:r w:rsidR="005340DB" w:rsidRPr="00B77A27">
        <w:rPr>
          <w:rFonts w:asciiTheme="majorHAnsi" w:hAnsiTheme="majorHAnsi"/>
          <w:sz w:val="22"/>
          <w:szCs w:val="22"/>
        </w:rPr>
        <w:t>munka törvénykönyvéről szóló 2012. évi I</w:t>
      </w:r>
      <w:r w:rsidR="00AE443C" w:rsidRPr="00B77A27">
        <w:rPr>
          <w:rFonts w:asciiTheme="majorHAnsi" w:hAnsiTheme="majorHAnsi"/>
          <w:sz w:val="22"/>
          <w:szCs w:val="22"/>
        </w:rPr>
        <w:t>. törvény vonatkozik.</w:t>
      </w:r>
    </w:p>
    <w:p w14:paraId="2B287147" w14:textId="77777777" w:rsidR="00E57AA3" w:rsidRDefault="00E57AA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98E7E0B" w14:textId="77777777" w:rsidR="005340DB" w:rsidRPr="00E57AA3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A86503F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6B67C696" w14:textId="77777777" w:rsidTr="00420503">
        <w:tc>
          <w:tcPr>
            <w:tcW w:w="288" w:type="pct"/>
            <w:vAlign w:val="center"/>
          </w:tcPr>
          <w:p w14:paraId="0DC18271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53B5DEC6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033034D7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14:paraId="7D0FAF9F" w14:textId="77777777" w:rsidTr="00420503">
        <w:tc>
          <w:tcPr>
            <w:tcW w:w="288" w:type="pct"/>
            <w:vAlign w:val="center"/>
          </w:tcPr>
          <w:p w14:paraId="073A685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66C0FE0F" w14:textId="77777777" w:rsidR="00420503" w:rsidRPr="00744E0B" w:rsidRDefault="004B14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14:paraId="14DF7159" w14:textId="77777777" w:rsidR="00AE443C" w:rsidRPr="00AE443C" w:rsidRDefault="00AE443C" w:rsidP="00AE443C">
            <w:pPr>
              <w:tabs>
                <w:tab w:val="left" w:pos="540"/>
              </w:tabs>
              <w:rPr>
                <w:szCs w:val="24"/>
              </w:rPr>
            </w:pPr>
            <w:r w:rsidRPr="00AE443C">
              <w:rPr>
                <w:szCs w:val="24"/>
              </w:rPr>
              <w:t xml:space="preserve">A munka törvénykönyvéről szóló 2012. évi I. törvény </w:t>
            </w:r>
          </w:p>
          <w:p w14:paraId="5B0C2C63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  <w:tr w:rsidR="00420503" w:rsidRPr="0059292E" w14:paraId="2AB8EF39" w14:textId="77777777" w:rsidTr="00420503">
        <w:tc>
          <w:tcPr>
            <w:tcW w:w="288" w:type="pct"/>
            <w:vAlign w:val="center"/>
          </w:tcPr>
          <w:p w14:paraId="5DD168E9" w14:textId="77777777" w:rsidR="00420503" w:rsidRPr="00744E0B" w:rsidRDefault="005340D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45B2A01D" w14:textId="77777777" w:rsidR="00420503" w:rsidRPr="00744E0B" w:rsidRDefault="004B14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14:paraId="70B560D5" w14:textId="77777777" w:rsidR="0097193A" w:rsidRPr="0097193A" w:rsidRDefault="0097193A" w:rsidP="0097193A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97193A">
              <w:rPr>
                <w:szCs w:val="24"/>
              </w:rPr>
              <w:t>A polgári törvénykönyvről szóló 2013. évi V. törvény</w:t>
            </w:r>
          </w:p>
          <w:p w14:paraId="7950C59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</w:tbl>
    <w:p w14:paraId="13BE2E8F" w14:textId="77777777" w:rsidR="003B38B8" w:rsidRDefault="003B38B8" w:rsidP="004B14B1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57"/>
        <w:contextualSpacing w:val="0"/>
        <w:jc w:val="center"/>
        <w:rPr>
          <w:rFonts w:ascii="Arial" w:hAnsi="Arial" w:cs="Arial"/>
          <w:color w:val="000000" w:themeColor="text1"/>
          <w:sz w:val="20"/>
        </w:rPr>
      </w:pPr>
    </w:p>
    <w:sectPr w:rsidR="003B38B8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265F" w14:textId="77777777" w:rsidR="00895AE2" w:rsidRDefault="00895AE2" w:rsidP="00861402">
      <w:r>
        <w:separator/>
      </w:r>
    </w:p>
  </w:endnote>
  <w:endnote w:type="continuationSeparator" w:id="0">
    <w:p w14:paraId="3D09F3B3" w14:textId="77777777" w:rsidR="00895AE2" w:rsidRDefault="00895AE2" w:rsidP="00861402">
      <w:r>
        <w:continuationSeparator/>
      </w:r>
    </w:p>
  </w:endnote>
  <w:endnote w:type="continuationNotice" w:id="1">
    <w:p w14:paraId="6ACA062F" w14:textId="77777777" w:rsidR="00895AE2" w:rsidRDefault="00895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721B1448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03E29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D70E" w14:textId="77777777" w:rsidR="00895AE2" w:rsidRDefault="00895AE2" w:rsidP="00861402">
      <w:r>
        <w:separator/>
      </w:r>
    </w:p>
  </w:footnote>
  <w:footnote w:type="continuationSeparator" w:id="0">
    <w:p w14:paraId="20E81902" w14:textId="77777777" w:rsidR="00895AE2" w:rsidRDefault="00895AE2" w:rsidP="00861402">
      <w:r>
        <w:continuationSeparator/>
      </w:r>
    </w:p>
  </w:footnote>
  <w:footnote w:type="continuationNotice" w:id="1">
    <w:p w14:paraId="35EB4D24" w14:textId="77777777" w:rsidR="00895AE2" w:rsidRDefault="00895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6EEF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94FB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71F1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1714"/>
    <w:rsid w:val="0006567D"/>
    <w:rsid w:val="0007508F"/>
    <w:rsid w:val="000857E4"/>
    <w:rsid w:val="00097F8A"/>
    <w:rsid w:val="000A470A"/>
    <w:rsid w:val="000A498A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24855"/>
    <w:rsid w:val="001375B6"/>
    <w:rsid w:val="00141015"/>
    <w:rsid w:val="00145E2F"/>
    <w:rsid w:val="00147465"/>
    <w:rsid w:val="00156898"/>
    <w:rsid w:val="0017643F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01A5"/>
    <w:rsid w:val="001C3EE1"/>
    <w:rsid w:val="001C441A"/>
    <w:rsid w:val="001C60DC"/>
    <w:rsid w:val="001D0906"/>
    <w:rsid w:val="001E4CA1"/>
    <w:rsid w:val="001E51F2"/>
    <w:rsid w:val="001E69CE"/>
    <w:rsid w:val="001F3A19"/>
    <w:rsid w:val="00201D72"/>
    <w:rsid w:val="00201E33"/>
    <w:rsid w:val="00205FF9"/>
    <w:rsid w:val="00212B0A"/>
    <w:rsid w:val="00220A91"/>
    <w:rsid w:val="00225359"/>
    <w:rsid w:val="002406C1"/>
    <w:rsid w:val="00243D86"/>
    <w:rsid w:val="00246BF1"/>
    <w:rsid w:val="00262EA6"/>
    <w:rsid w:val="00270A43"/>
    <w:rsid w:val="00287A35"/>
    <w:rsid w:val="002906BF"/>
    <w:rsid w:val="002A0DDD"/>
    <w:rsid w:val="002B0F3B"/>
    <w:rsid w:val="002B7552"/>
    <w:rsid w:val="002D49A9"/>
    <w:rsid w:val="002E0EB1"/>
    <w:rsid w:val="002E7C12"/>
    <w:rsid w:val="002F0BB2"/>
    <w:rsid w:val="002F771D"/>
    <w:rsid w:val="00316B28"/>
    <w:rsid w:val="00326598"/>
    <w:rsid w:val="00327828"/>
    <w:rsid w:val="003424E1"/>
    <w:rsid w:val="00351687"/>
    <w:rsid w:val="003621B0"/>
    <w:rsid w:val="003657EC"/>
    <w:rsid w:val="0036687F"/>
    <w:rsid w:val="00374A62"/>
    <w:rsid w:val="00381528"/>
    <w:rsid w:val="00390F8A"/>
    <w:rsid w:val="003A34E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E7"/>
    <w:rsid w:val="004048E2"/>
    <w:rsid w:val="00416954"/>
    <w:rsid w:val="00420503"/>
    <w:rsid w:val="00420AEB"/>
    <w:rsid w:val="0042792C"/>
    <w:rsid w:val="00442C7B"/>
    <w:rsid w:val="004520EA"/>
    <w:rsid w:val="00454935"/>
    <w:rsid w:val="0045799E"/>
    <w:rsid w:val="004663AB"/>
    <w:rsid w:val="004719E6"/>
    <w:rsid w:val="00477971"/>
    <w:rsid w:val="00486B00"/>
    <w:rsid w:val="00495374"/>
    <w:rsid w:val="004977BD"/>
    <w:rsid w:val="004A78E8"/>
    <w:rsid w:val="004B14B1"/>
    <w:rsid w:val="004B41D8"/>
    <w:rsid w:val="004B61D7"/>
    <w:rsid w:val="004E00CC"/>
    <w:rsid w:val="004E0227"/>
    <w:rsid w:val="004E1997"/>
    <w:rsid w:val="004E5BA0"/>
    <w:rsid w:val="004F65B7"/>
    <w:rsid w:val="005015CB"/>
    <w:rsid w:val="00506CA9"/>
    <w:rsid w:val="00512AAC"/>
    <w:rsid w:val="0052731D"/>
    <w:rsid w:val="00533E88"/>
    <w:rsid w:val="005340DB"/>
    <w:rsid w:val="0053549D"/>
    <w:rsid w:val="00547A4C"/>
    <w:rsid w:val="00550FD3"/>
    <w:rsid w:val="00563B86"/>
    <w:rsid w:val="005640FE"/>
    <w:rsid w:val="00566F3C"/>
    <w:rsid w:val="005833AA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55B2"/>
    <w:rsid w:val="00667A84"/>
    <w:rsid w:val="006C3424"/>
    <w:rsid w:val="006D148A"/>
    <w:rsid w:val="006D16FE"/>
    <w:rsid w:val="006D20BE"/>
    <w:rsid w:val="006E4FAC"/>
    <w:rsid w:val="006F35EC"/>
    <w:rsid w:val="006F5BF5"/>
    <w:rsid w:val="006F6DFE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C6F8A"/>
    <w:rsid w:val="007E6425"/>
    <w:rsid w:val="0080289D"/>
    <w:rsid w:val="008118D9"/>
    <w:rsid w:val="008135EE"/>
    <w:rsid w:val="00820868"/>
    <w:rsid w:val="00820E47"/>
    <w:rsid w:val="00823A57"/>
    <w:rsid w:val="00824A87"/>
    <w:rsid w:val="00826D21"/>
    <w:rsid w:val="00827F28"/>
    <w:rsid w:val="0083276C"/>
    <w:rsid w:val="008344A1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95AE2"/>
    <w:rsid w:val="008A7A6B"/>
    <w:rsid w:val="008C0F8B"/>
    <w:rsid w:val="008C5CEA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1102B"/>
    <w:rsid w:val="009213CD"/>
    <w:rsid w:val="009330B7"/>
    <w:rsid w:val="00947D3E"/>
    <w:rsid w:val="00960F7C"/>
    <w:rsid w:val="009710E7"/>
    <w:rsid w:val="0097193A"/>
    <w:rsid w:val="00980500"/>
    <w:rsid w:val="00985D73"/>
    <w:rsid w:val="00985D85"/>
    <w:rsid w:val="00991CFB"/>
    <w:rsid w:val="009A3F59"/>
    <w:rsid w:val="009A6FD1"/>
    <w:rsid w:val="009B20D9"/>
    <w:rsid w:val="009D28E9"/>
    <w:rsid w:val="009D3614"/>
    <w:rsid w:val="009D6C0F"/>
    <w:rsid w:val="009E475A"/>
    <w:rsid w:val="009E7F63"/>
    <w:rsid w:val="009F2115"/>
    <w:rsid w:val="009F31C7"/>
    <w:rsid w:val="00A00120"/>
    <w:rsid w:val="00A00E75"/>
    <w:rsid w:val="00A01186"/>
    <w:rsid w:val="00A019F1"/>
    <w:rsid w:val="00A113F6"/>
    <w:rsid w:val="00A2014D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2D4"/>
    <w:rsid w:val="00A76FE6"/>
    <w:rsid w:val="00A90C32"/>
    <w:rsid w:val="00AA1968"/>
    <w:rsid w:val="00AA46D8"/>
    <w:rsid w:val="00AA5F20"/>
    <w:rsid w:val="00AA66A4"/>
    <w:rsid w:val="00AB6837"/>
    <w:rsid w:val="00AC01C5"/>
    <w:rsid w:val="00AC75EC"/>
    <w:rsid w:val="00AD0184"/>
    <w:rsid w:val="00AD29AE"/>
    <w:rsid w:val="00AD6D29"/>
    <w:rsid w:val="00AE2CDF"/>
    <w:rsid w:val="00AE443C"/>
    <w:rsid w:val="00AF26CD"/>
    <w:rsid w:val="00AF282A"/>
    <w:rsid w:val="00AF3B6C"/>
    <w:rsid w:val="00AF47FF"/>
    <w:rsid w:val="00AF5D15"/>
    <w:rsid w:val="00B129E2"/>
    <w:rsid w:val="00B16988"/>
    <w:rsid w:val="00B16D44"/>
    <w:rsid w:val="00B17887"/>
    <w:rsid w:val="00B214E8"/>
    <w:rsid w:val="00B415B8"/>
    <w:rsid w:val="00B44887"/>
    <w:rsid w:val="00B61B8D"/>
    <w:rsid w:val="00B77A27"/>
    <w:rsid w:val="00B85764"/>
    <w:rsid w:val="00BB7B3E"/>
    <w:rsid w:val="00BD5696"/>
    <w:rsid w:val="00BD6A7D"/>
    <w:rsid w:val="00BE6DBD"/>
    <w:rsid w:val="00BF3AFD"/>
    <w:rsid w:val="00C018EC"/>
    <w:rsid w:val="00C03E29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B3"/>
    <w:rsid w:val="00CF28D9"/>
    <w:rsid w:val="00CF568E"/>
    <w:rsid w:val="00D14CE6"/>
    <w:rsid w:val="00D21BF9"/>
    <w:rsid w:val="00D24360"/>
    <w:rsid w:val="00D36C00"/>
    <w:rsid w:val="00D45E38"/>
    <w:rsid w:val="00D81EF0"/>
    <w:rsid w:val="00D8204F"/>
    <w:rsid w:val="00D8486C"/>
    <w:rsid w:val="00D85533"/>
    <w:rsid w:val="00D87507"/>
    <w:rsid w:val="00DA5D58"/>
    <w:rsid w:val="00DA63E7"/>
    <w:rsid w:val="00DB0A64"/>
    <w:rsid w:val="00DC0437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1D4E"/>
    <w:rsid w:val="00E26E17"/>
    <w:rsid w:val="00E5213D"/>
    <w:rsid w:val="00E5326D"/>
    <w:rsid w:val="00E54A4D"/>
    <w:rsid w:val="00E57AA3"/>
    <w:rsid w:val="00E6358D"/>
    <w:rsid w:val="00E635A7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63F9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A61642"/>
  <w15:docId w15:val="{81000B81-91CC-4AF6-8681-FDBE504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4B14B1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4B14B1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4B14B1"/>
    <w:rPr>
      <w:rFonts w:asciiTheme="majorHAnsi" w:hAnsiTheme="majorHAnsi" w:cstheme="minorHAnsi"/>
    </w:rPr>
  </w:style>
  <w:style w:type="character" w:customStyle="1" w:styleId="Stlus1haromChar">
    <w:name w:val="Stílus1_harom Char"/>
    <w:basedOn w:val="Bekezdsalapbettpusa"/>
    <w:link w:val="Stlus1harom"/>
    <w:rsid w:val="004B14B1"/>
    <w:rPr>
      <w:rFonts w:asciiTheme="majorHAnsi" w:hAnsiTheme="maj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E78D-C397-46E2-BE65-3EF7C7D1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2016-03-16T10:38:00Z</cp:lastPrinted>
  <dcterms:created xsi:type="dcterms:W3CDTF">2021-12-16T14:47:00Z</dcterms:created>
  <dcterms:modified xsi:type="dcterms:W3CDTF">2021-12-16T14:47:00Z</dcterms:modified>
</cp:coreProperties>
</file>