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676FBF3E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75153B">
        <w:rPr>
          <w:sz w:val="22"/>
          <w:szCs w:val="22"/>
        </w:rPr>
        <w:t>4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39838C04" w:rsidR="009D102D" w:rsidRDefault="009D102D">
      <w:pPr>
        <w:rPr>
          <w:sz w:val="22"/>
          <w:szCs w:val="22"/>
        </w:rPr>
      </w:pPr>
    </w:p>
    <w:p w14:paraId="069F41E2" w14:textId="77777777" w:rsidR="006E56EF" w:rsidRDefault="006E56EF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0931410D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 xml:space="preserve">március </w:t>
      </w:r>
      <w:r w:rsidR="0075153B">
        <w:rPr>
          <w:sz w:val="22"/>
          <w:szCs w:val="22"/>
        </w:rPr>
        <w:t>23-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5D5A74BF" w:rsidR="006E2E41" w:rsidRDefault="006E2E41" w:rsidP="004D0764">
      <w:pPr>
        <w:rPr>
          <w:sz w:val="22"/>
          <w:szCs w:val="22"/>
        </w:rPr>
      </w:pPr>
    </w:p>
    <w:p w14:paraId="723DB7E6" w14:textId="735583E1" w:rsidR="00EC4761" w:rsidRDefault="00EC4761" w:rsidP="004D0764">
      <w:pPr>
        <w:rPr>
          <w:sz w:val="22"/>
          <w:szCs w:val="22"/>
        </w:rPr>
      </w:pPr>
    </w:p>
    <w:p w14:paraId="32B148A6" w14:textId="563CD029" w:rsidR="00482267" w:rsidRDefault="00482267" w:rsidP="004D0764">
      <w:pPr>
        <w:rPr>
          <w:sz w:val="22"/>
          <w:szCs w:val="22"/>
        </w:rPr>
      </w:pPr>
    </w:p>
    <w:p w14:paraId="760A9626" w14:textId="77777777" w:rsidR="00482267" w:rsidRDefault="00482267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0C6D14B6" w:rsidR="00410F08" w:rsidRDefault="003504D7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482267">
        <w:rPr>
          <w:b/>
          <w:sz w:val="22"/>
          <w:szCs w:val="22"/>
          <w:u w:val="single"/>
        </w:rPr>
        <w:t>6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56CDC1BC" w14:textId="2E8E39D7" w:rsidR="00482267" w:rsidRDefault="00482267" w:rsidP="00482267">
      <w:pPr>
        <w:pStyle w:val="Cmsor2"/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482267">
        <w:rPr>
          <w:sz w:val="22"/>
          <w:szCs w:val="22"/>
        </w:rPr>
        <w:t>z Egészségügyi, Gyermekjóléti és Szociális Intézmény által nyújtott szociális és gyermekjólét</w:t>
      </w:r>
      <w:r>
        <w:rPr>
          <w:sz w:val="22"/>
          <w:szCs w:val="22"/>
        </w:rPr>
        <w:t>i</w:t>
      </w:r>
    </w:p>
    <w:p w14:paraId="1E071668" w14:textId="5E935FC4" w:rsidR="00482267" w:rsidRDefault="00482267" w:rsidP="00482267">
      <w:pPr>
        <w:pStyle w:val="Cmsor2"/>
        <w:ind w:left="1410" w:hanging="1410"/>
        <w:jc w:val="both"/>
        <w:rPr>
          <w:sz w:val="22"/>
          <w:szCs w:val="22"/>
        </w:rPr>
      </w:pPr>
      <w:r w:rsidRPr="00482267">
        <w:rPr>
          <w:sz w:val="22"/>
          <w:szCs w:val="22"/>
        </w:rPr>
        <w:t>ellátások szolgáltatási önköltségé</w:t>
      </w:r>
      <w:r>
        <w:rPr>
          <w:sz w:val="22"/>
          <w:szCs w:val="22"/>
        </w:rPr>
        <w:t xml:space="preserve">nek megállapítása </w:t>
      </w:r>
    </w:p>
    <w:p w14:paraId="6417D192" w14:textId="77777777" w:rsidR="00482267" w:rsidRDefault="00482267" w:rsidP="00482267">
      <w:pPr>
        <w:pStyle w:val="Cmsor2"/>
        <w:ind w:left="1410" w:hanging="1410"/>
        <w:jc w:val="both"/>
        <w:rPr>
          <w:sz w:val="22"/>
          <w:szCs w:val="22"/>
        </w:rPr>
      </w:pPr>
    </w:p>
    <w:p w14:paraId="28435AEC" w14:textId="2C19C2DE" w:rsidR="006E56EF" w:rsidRPr="0094459B" w:rsidRDefault="00482267" w:rsidP="00482267">
      <w:pPr>
        <w:pStyle w:val="Cmsor2"/>
        <w:ind w:left="1410" w:hanging="1410"/>
        <w:jc w:val="both"/>
      </w:pPr>
      <w:r w:rsidRPr="00482267">
        <w:rPr>
          <w:sz w:val="22"/>
          <w:szCs w:val="22"/>
        </w:rPr>
        <w:t xml:space="preserve"> </w:t>
      </w:r>
    </w:p>
    <w:p w14:paraId="592512F2" w14:textId="77777777" w:rsidR="008A6A2E" w:rsidRPr="00E31BDC" w:rsidRDefault="008A6A2E" w:rsidP="008B2803">
      <w:pPr>
        <w:ind w:left="1410" w:hanging="1410"/>
        <w:jc w:val="both"/>
        <w:rPr>
          <w:sz w:val="22"/>
          <w:szCs w:val="22"/>
        </w:rPr>
      </w:pPr>
    </w:p>
    <w:p w14:paraId="1C51EB97" w14:textId="0542DCF3" w:rsidR="00D3356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18618879" w14:textId="77777777" w:rsidR="0075153B" w:rsidRPr="00482267" w:rsidRDefault="0075153B" w:rsidP="0075153B">
      <w:pPr>
        <w:jc w:val="both"/>
        <w:rPr>
          <w:sz w:val="22"/>
          <w:szCs w:val="22"/>
        </w:rPr>
      </w:pPr>
    </w:p>
    <w:p w14:paraId="41B04432" w14:textId="77777777" w:rsidR="00482267" w:rsidRPr="00482267" w:rsidRDefault="00482267" w:rsidP="00482267">
      <w:pPr>
        <w:pStyle w:val="Cmsor2"/>
        <w:ind w:firstLine="0"/>
        <w:jc w:val="both"/>
        <w:rPr>
          <w:sz w:val="22"/>
          <w:szCs w:val="22"/>
        </w:rPr>
      </w:pPr>
      <w:r w:rsidRPr="00482267">
        <w:rPr>
          <w:sz w:val="22"/>
          <w:szCs w:val="22"/>
        </w:rPr>
        <w:t>A Képviselő-testület a gyermekek védelméről és a gyámügyi igazgatásról szóló 1997. évi XXXI. törvény 147. § (3) bekezdése, valamint a szociális igazgatásról és szociális ellátásokról szóló 1993. évi III. törvény 115. § (1) bekezdése alapján az Egészségügyi, Gyermekjóléti és Szociális Intézmény által nyújtott szociális és gyermekjóléti ellátások 2022. évi szolgáltatási önköltségét az alábbiak szerint állapítja meg:</w:t>
      </w:r>
    </w:p>
    <w:p w14:paraId="223515E5" w14:textId="77777777" w:rsidR="00482267" w:rsidRPr="00482267" w:rsidRDefault="00482267" w:rsidP="00482267">
      <w:pPr>
        <w:pStyle w:val="Cmsor2"/>
        <w:numPr>
          <w:ilvl w:val="0"/>
          <w:numId w:val="16"/>
        </w:numPr>
        <w:ind w:left="720"/>
        <w:jc w:val="both"/>
        <w:rPr>
          <w:sz w:val="22"/>
          <w:szCs w:val="22"/>
        </w:rPr>
      </w:pPr>
      <w:r w:rsidRPr="00482267">
        <w:rPr>
          <w:sz w:val="22"/>
          <w:szCs w:val="22"/>
        </w:rPr>
        <w:t>bölcsődei gondozás                                                                  1.259 Ft/nap/fő</w:t>
      </w:r>
    </w:p>
    <w:p w14:paraId="6995C2F6" w14:textId="77777777" w:rsidR="00482267" w:rsidRPr="00482267" w:rsidRDefault="00482267" w:rsidP="00482267">
      <w:pPr>
        <w:pStyle w:val="Cmsor2"/>
        <w:numPr>
          <w:ilvl w:val="0"/>
          <w:numId w:val="16"/>
        </w:numPr>
        <w:ind w:left="720"/>
        <w:jc w:val="both"/>
        <w:rPr>
          <w:sz w:val="22"/>
          <w:szCs w:val="22"/>
        </w:rPr>
      </w:pPr>
      <w:r w:rsidRPr="00482267">
        <w:rPr>
          <w:sz w:val="22"/>
          <w:szCs w:val="22"/>
        </w:rPr>
        <w:t xml:space="preserve">ápolást, gondozást nyújtó intézmény (Idősek Otthona)           9.376,-Ft/nap/fő          </w:t>
      </w:r>
    </w:p>
    <w:p w14:paraId="3165503A" w14:textId="77777777" w:rsidR="00482267" w:rsidRPr="00482267" w:rsidRDefault="00482267" w:rsidP="00482267">
      <w:pPr>
        <w:pStyle w:val="Cmsor2"/>
        <w:jc w:val="both"/>
        <w:rPr>
          <w:sz w:val="22"/>
          <w:szCs w:val="22"/>
        </w:rPr>
      </w:pPr>
    </w:p>
    <w:p w14:paraId="16C39A63" w14:textId="77777777" w:rsidR="00482267" w:rsidRPr="00482267" w:rsidRDefault="00482267" w:rsidP="00482267">
      <w:pPr>
        <w:rPr>
          <w:rFonts w:eastAsia="Calibri"/>
          <w:sz w:val="22"/>
          <w:szCs w:val="22"/>
        </w:rPr>
      </w:pPr>
    </w:p>
    <w:p w14:paraId="69068F38" w14:textId="062E93C2" w:rsidR="00482267" w:rsidRPr="00482267" w:rsidRDefault="00482267" w:rsidP="00482267">
      <w:pPr>
        <w:rPr>
          <w:rFonts w:eastAsia="Calibri"/>
          <w:sz w:val="22"/>
          <w:szCs w:val="22"/>
        </w:rPr>
      </w:pPr>
      <w:r w:rsidRPr="00482267">
        <w:rPr>
          <w:rFonts w:eastAsia="Calibri"/>
          <w:b/>
          <w:bCs/>
          <w:sz w:val="22"/>
          <w:szCs w:val="22"/>
          <w:u w:val="single"/>
        </w:rPr>
        <w:t>Felelős:</w:t>
      </w:r>
      <w:r w:rsidRPr="00482267">
        <w:rPr>
          <w:rFonts w:eastAsia="Calibri"/>
          <w:sz w:val="22"/>
          <w:szCs w:val="22"/>
        </w:rPr>
        <w:t xml:space="preserve"> </w:t>
      </w:r>
      <w:r w:rsidRPr="00482267">
        <w:rPr>
          <w:rFonts w:eastAsia="Calibri"/>
          <w:sz w:val="22"/>
          <w:szCs w:val="22"/>
        </w:rPr>
        <w:tab/>
      </w:r>
      <w:r w:rsidRPr="00482267">
        <w:rPr>
          <w:rFonts w:eastAsia="Calibri"/>
          <w:sz w:val="22"/>
          <w:szCs w:val="22"/>
        </w:rPr>
        <w:tab/>
        <w:t>polgármester</w:t>
      </w:r>
    </w:p>
    <w:p w14:paraId="3BB14D95" w14:textId="4B9330B9" w:rsidR="00482267" w:rsidRPr="00482267" w:rsidRDefault="00482267" w:rsidP="00482267">
      <w:pPr>
        <w:rPr>
          <w:rFonts w:eastAsia="Calibri"/>
          <w:sz w:val="22"/>
          <w:szCs w:val="22"/>
        </w:rPr>
      </w:pPr>
      <w:r w:rsidRPr="00482267">
        <w:rPr>
          <w:rFonts w:eastAsia="Calibri"/>
          <w:b/>
          <w:bCs/>
          <w:sz w:val="22"/>
          <w:szCs w:val="22"/>
          <w:u w:val="single"/>
        </w:rPr>
        <w:t>Határidő:</w:t>
      </w:r>
      <w:r w:rsidRPr="00482267">
        <w:rPr>
          <w:rFonts w:eastAsia="Calibri"/>
          <w:sz w:val="22"/>
          <w:szCs w:val="22"/>
        </w:rPr>
        <w:t xml:space="preserve"> </w:t>
      </w:r>
      <w:r w:rsidRPr="00482267">
        <w:rPr>
          <w:rFonts w:eastAsia="Calibri"/>
          <w:sz w:val="22"/>
          <w:szCs w:val="22"/>
        </w:rPr>
        <w:tab/>
      </w:r>
      <w:r w:rsidRPr="00482267">
        <w:rPr>
          <w:rFonts w:eastAsia="Calibri"/>
          <w:sz w:val="22"/>
          <w:szCs w:val="22"/>
        </w:rPr>
        <w:tab/>
      </w:r>
      <w:r w:rsidRPr="00482267">
        <w:rPr>
          <w:rFonts w:eastAsia="Calibri"/>
          <w:sz w:val="22"/>
          <w:szCs w:val="22"/>
        </w:rPr>
        <w:t>azonnal</w:t>
      </w:r>
    </w:p>
    <w:p w14:paraId="1BFA18BC" w14:textId="77777777" w:rsidR="00482267" w:rsidRPr="00482267" w:rsidRDefault="00482267" w:rsidP="00482267">
      <w:pPr>
        <w:rPr>
          <w:rFonts w:eastAsia="Calibri"/>
          <w:sz w:val="22"/>
          <w:szCs w:val="22"/>
        </w:rPr>
      </w:pPr>
    </w:p>
    <w:p w14:paraId="58FB1486" w14:textId="77777777" w:rsidR="0075153B" w:rsidRPr="0003755B" w:rsidRDefault="0075153B" w:rsidP="0075153B">
      <w:pPr>
        <w:jc w:val="both"/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7FAB1B49" w14:textId="77AC23A1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35FCF29" w:rsidR="00A154CD" w:rsidRDefault="00A154CD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39CB8B93" w14:textId="71230987" w:rsidR="00D3356C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00F7BE25" w14:textId="14698B6A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30162A1D" w14:textId="77777777" w:rsidR="00EC4761" w:rsidRDefault="00EC4761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0506F254" w14:textId="51002831" w:rsidR="006E56EF" w:rsidRPr="009D102D" w:rsidRDefault="008A6A2E" w:rsidP="006E56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482267">
              <w:rPr>
                <w:sz w:val="22"/>
                <w:szCs w:val="22"/>
              </w:rPr>
              <w:t xml:space="preserve">Aszódiné Nedró Éva </w:t>
            </w:r>
            <w:r w:rsidR="006E56EF">
              <w:rPr>
                <w:sz w:val="22"/>
                <w:szCs w:val="22"/>
              </w:rPr>
              <w:t xml:space="preserve">     </w:t>
            </w:r>
            <w:r w:rsidR="006E56EF" w:rsidRPr="009D102D">
              <w:rPr>
                <w:sz w:val="22"/>
                <w:szCs w:val="22"/>
              </w:rPr>
              <w:t xml:space="preserve"> </w:t>
            </w:r>
          </w:p>
          <w:p w14:paraId="2599BD6D" w14:textId="276D219B" w:rsidR="00260777" w:rsidRPr="009D102D" w:rsidRDefault="006E56EF" w:rsidP="006E56EF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82267">
              <w:rPr>
                <w:sz w:val="22"/>
                <w:szCs w:val="22"/>
              </w:rPr>
              <w:t xml:space="preserve">Közigazgatási osztályvezető 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A8561" w14:textId="77777777" w:rsidR="00373BB7" w:rsidRDefault="00373BB7" w:rsidP="00D03B1C">
      <w:r>
        <w:separator/>
      </w:r>
    </w:p>
  </w:endnote>
  <w:endnote w:type="continuationSeparator" w:id="0">
    <w:p w14:paraId="61F47743" w14:textId="77777777" w:rsidR="00373BB7" w:rsidRDefault="00373BB7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4FF5D" w14:textId="77777777" w:rsidR="00373BB7" w:rsidRDefault="00373BB7" w:rsidP="00D03B1C">
      <w:r>
        <w:separator/>
      </w:r>
    </w:p>
  </w:footnote>
  <w:footnote w:type="continuationSeparator" w:id="0">
    <w:p w14:paraId="3BFA153F" w14:textId="77777777" w:rsidR="00373BB7" w:rsidRDefault="00373BB7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12"/>
  </w:num>
  <w:num w:numId="8">
    <w:abstractNumId w:val="3"/>
    <w:lvlOverride w:ilvl="0">
      <w:startOverride w:val="1"/>
    </w:lvlOverride>
  </w:num>
  <w:num w:numId="9">
    <w:abstractNumId w:val="9"/>
  </w:num>
  <w:num w:numId="10">
    <w:abstractNumId w:val="2"/>
  </w:num>
  <w:num w:numId="11">
    <w:abstractNumId w:val="0"/>
  </w:num>
  <w:num w:numId="12">
    <w:abstractNumId w:val="13"/>
  </w:num>
  <w:num w:numId="13">
    <w:abstractNumId w:val="10"/>
  </w:num>
  <w:num w:numId="14">
    <w:abstractNumId w:val="8"/>
  </w:num>
  <w:num w:numId="15">
    <w:abstractNumId w:val="14"/>
  </w:num>
  <w:num w:numId="1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2022-03-04T09:47:00Z</cp:lastPrinted>
  <dcterms:created xsi:type="dcterms:W3CDTF">2022-03-23T10:02:00Z</dcterms:created>
  <dcterms:modified xsi:type="dcterms:W3CDTF">2022-03-23T10:02:00Z</dcterms:modified>
</cp:coreProperties>
</file>