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1EA" w14:textId="2CCD0EC3" w:rsidR="008D7CC9" w:rsidRPr="00E04972" w:rsidRDefault="004749C8" w:rsidP="008D7CC9">
      <w:pPr>
        <w:keepNext/>
        <w:jc w:val="right"/>
        <w:outlineLvl w:val="5"/>
        <w:rPr>
          <w:i/>
          <w:iCs/>
          <w:smallCaps w:val="0"/>
          <w:sz w:val="24"/>
          <w:szCs w:val="24"/>
        </w:rPr>
      </w:pPr>
      <w:r w:rsidRPr="00E04972">
        <w:rPr>
          <w:i/>
          <w:iCs/>
          <w:smallCaps w:val="0"/>
          <w:sz w:val="24"/>
          <w:szCs w:val="24"/>
        </w:rPr>
        <w:t>12</w:t>
      </w:r>
      <w:r w:rsidR="008D7CC9" w:rsidRPr="00E04972">
        <w:rPr>
          <w:i/>
          <w:iCs/>
          <w:smallCaps w:val="0"/>
          <w:sz w:val="24"/>
          <w:szCs w:val="24"/>
        </w:rPr>
        <w:t>.számú melléklet a</w:t>
      </w:r>
      <w:proofErr w:type="gramStart"/>
      <w:r w:rsidR="008D7CC9" w:rsidRPr="00E04972">
        <w:rPr>
          <w:i/>
          <w:iCs/>
          <w:smallCaps w:val="0"/>
          <w:sz w:val="24"/>
          <w:szCs w:val="24"/>
        </w:rPr>
        <w:t xml:space="preserve"> ….</w:t>
      </w:r>
      <w:proofErr w:type="gramEnd"/>
      <w:r w:rsidR="008D7CC9" w:rsidRPr="00E04972">
        <w:rPr>
          <w:i/>
          <w:iCs/>
          <w:smallCaps w:val="0"/>
          <w:sz w:val="24"/>
          <w:szCs w:val="24"/>
        </w:rPr>
        <w:t xml:space="preserve">./2023. </w:t>
      </w:r>
      <w:proofErr w:type="spellStart"/>
      <w:r w:rsidR="008D7CC9" w:rsidRPr="00E04972">
        <w:rPr>
          <w:i/>
          <w:iCs/>
          <w:smallCaps w:val="0"/>
          <w:sz w:val="24"/>
          <w:szCs w:val="24"/>
        </w:rPr>
        <w:t>sz.Képv.test</w:t>
      </w:r>
      <w:proofErr w:type="spellEnd"/>
      <w:r w:rsidR="008D7CC9" w:rsidRPr="00E04972">
        <w:rPr>
          <w:i/>
          <w:iCs/>
          <w:smallCaps w:val="0"/>
          <w:sz w:val="24"/>
          <w:szCs w:val="24"/>
        </w:rPr>
        <w:t>.</w:t>
      </w:r>
      <w:r w:rsidR="005A431B" w:rsidRPr="00E04972">
        <w:rPr>
          <w:i/>
          <w:iCs/>
          <w:smallCaps w:val="0"/>
          <w:sz w:val="24"/>
          <w:szCs w:val="24"/>
        </w:rPr>
        <w:t xml:space="preserve"> </w:t>
      </w:r>
      <w:r w:rsidR="008D7CC9" w:rsidRPr="00E04972">
        <w:rPr>
          <w:i/>
          <w:iCs/>
          <w:smallCaps w:val="0"/>
          <w:sz w:val="24"/>
          <w:szCs w:val="24"/>
        </w:rPr>
        <w:t>határozathoz</w:t>
      </w:r>
    </w:p>
    <w:p w14:paraId="14514C18" w14:textId="77777777" w:rsidR="008D7CC9" w:rsidRPr="00E04972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2646C543" w14:textId="77777777" w:rsidR="008D7CC9" w:rsidRPr="00E04972" w:rsidRDefault="008D7CC9" w:rsidP="008D7CC9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5F98094E" w14:textId="67E3B940" w:rsidR="008A1E28" w:rsidRPr="00E04972" w:rsidRDefault="008A1E28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E04972">
        <w:rPr>
          <w:b/>
          <w:bCs/>
          <w:smallCaps w:val="0"/>
          <w:sz w:val="24"/>
          <w:szCs w:val="24"/>
          <w:u w:val="single"/>
        </w:rPr>
        <w:t>FELADAT-ELLÁTÁSI SZERZŐDÉS I. SZÁMÚ MÓDOSÍTÁSA</w:t>
      </w:r>
    </w:p>
    <w:p w14:paraId="66A9CCC6" w14:textId="493853DE" w:rsidR="008A1E28" w:rsidRPr="00E04972" w:rsidRDefault="008D7CC9" w:rsidP="008D7CC9">
      <w:pPr>
        <w:jc w:val="center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>(tervezet)</w:t>
      </w:r>
    </w:p>
    <w:p w14:paraId="1B21C729" w14:textId="77777777" w:rsidR="008A1E28" w:rsidRPr="00E04972" w:rsidRDefault="008A1E28" w:rsidP="008A1E28">
      <w:pPr>
        <w:rPr>
          <w:smallCaps w:val="0"/>
          <w:sz w:val="24"/>
          <w:szCs w:val="24"/>
        </w:rPr>
      </w:pPr>
    </w:p>
    <w:p w14:paraId="79E233B4" w14:textId="77777777" w:rsidR="008A1E28" w:rsidRPr="00E04972" w:rsidRDefault="008A1E28" w:rsidP="008A1E28">
      <w:pPr>
        <w:keepNext/>
        <w:jc w:val="both"/>
        <w:outlineLvl w:val="5"/>
        <w:rPr>
          <w:bCs/>
          <w:sz w:val="24"/>
          <w:szCs w:val="24"/>
        </w:rPr>
      </w:pPr>
      <w:r w:rsidRPr="00E04972">
        <w:rPr>
          <w:bCs/>
          <w:smallCaps w:val="0"/>
          <w:sz w:val="24"/>
          <w:szCs w:val="24"/>
        </w:rPr>
        <w:t xml:space="preserve">amely létrejött egyrészről </w:t>
      </w:r>
      <w:r w:rsidRPr="00E04972">
        <w:rPr>
          <w:b/>
          <w:bCs/>
          <w:smallCaps w:val="0"/>
          <w:sz w:val="24"/>
          <w:szCs w:val="24"/>
        </w:rPr>
        <w:t>Kiskőrös Város Önkormányzata</w:t>
      </w:r>
      <w:r w:rsidRPr="00E04972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</w:t>
      </w:r>
      <w:proofErr w:type="spellStart"/>
      <w:r w:rsidRPr="00E04972">
        <w:rPr>
          <w:bCs/>
          <w:smallCaps w:val="0"/>
          <w:sz w:val="24"/>
          <w:szCs w:val="24"/>
        </w:rPr>
        <w:t>Domonyi</w:t>
      </w:r>
      <w:proofErr w:type="spellEnd"/>
      <w:r w:rsidRPr="00E04972">
        <w:rPr>
          <w:bCs/>
          <w:smallCaps w:val="0"/>
          <w:sz w:val="24"/>
          <w:szCs w:val="24"/>
        </w:rPr>
        <w:t xml:space="preserve"> László polgármester (továbbiakban: Önkormányzat),</w:t>
      </w:r>
    </w:p>
    <w:p w14:paraId="75E668FD" w14:textId="77777777" w:rsidR="008A1E28" w:rsidRPr="00E04972" w:rsidRDefault="008A1E28" w:rsidP="008A1E28">
      <w:pPr>
        <w:jc w:val="both"/>
        <w:rPr>
          <w:sz w:val="24"/>
          <w:szCs w:val="24"/>
        </w:rPr>
      </w:pPr>
    </w:p>
    <w:p w14:paraId="4F8B50C2" w14:textId="4720ABEF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 xml:space="preserve">másrészről </w:t>
      </w:r>
      <w:r w:rsidRPr="00B811FA">
        <w:rPr>
          <w:b/>
          <w:bCs/>
          <w:smallCaps w:val="0"/>
          <w:sz w:val="24"/>
          <w:szCs w:val="24"/>
        </w:rPr>
        <w:t>dr. Herczeg László</w:t>
      </w:r>
      <w:r w:rsidRPr="00B811FA">
        <w:rPr>
          <w:bCs/>
          <w:smallCaps w:val="0"/>
          <w:sz w:val="24"/>
          <w:szCs w:val="24"/>
        </w:rPr>
        <w:t xml:space="preserve"> </w:t>
      </w:r>
      <w:r w:rsidRPr="00E04972">
        <w:rPr>
          <w:b/>
          <w:smallCaps w:val="0"/>
          <w:sz w:val="24"/>
          <w:szCs w:val="24"/>
        </w:rPr>
        <w:t xml:space="preserve">egyéni vállalkozó </w:t>
      </w:r>
      <w:r w:rsidRPr="00B811FA">
        <w:rPr>
          <w:bCs/>
          <w:smallCaps w:val="0"/>
          <w:sz w:val="24"/>
          <w:szCs w:val="24"/>
        </w:rPr>
        <w:t xml:space="preserve">(székhely: 6200 Kiskőrös, Árpád utca 8. </w:t>
      </w:r>
      <w:r w:rsidRPr="00E04972">
        <w:rPr>
          <w:bCs/>
          <w:smallCaps w:val="0"/>
          <w:sz w:val="24"/>
          <w:szCs w:val="24"/>
        </w:rPr>
        <w:t xml:space="preserve">nyilvántartási száma: 5757001, </w:t>
      </w:r>
      <w:r w:rsidRPr="00B811FA">
        <w:rPr>
          <w:bCs/>
          <w:smallCaps w:val="0"/>
          <w:sz w:val="24"/>
          <w:szCs w:val="24"/>
        </w:rPr>
        <w:t>adószám:44133247-1-23, szüle</w:t>
      </w:r>
      <w:r w:rsidR="008315B5">
        <w:rPr>
          <w:bCs/>
          <w:smallCaps w:val="0"/>
          <w:sz w:val="24"/>
          <w:szCs w:val="24"/>
        </w:rPr>
        <w:t>tési hely, idő</w:t>
      </w:r>
      <w:r w:rsidRPr="00B811FA">
        <w:rPr>
          <w:bCs/>
          <w:smallCaps w:val="0"/>
          <w:sz w:val="24"/>
          <w:szCs w:val="24"/>
        </w:rPr>
        <w:t xml:space="preserve">: </w:t>
      </w:r>
      <w:r w:rsidR="008315B5">
        <w:rPr>
          <w:bCs/>
          <w:smallCaps w:val="0"/>
          <w:sz w:val="24"/>
          <w:szCs w:val="24"/>
        </w:rPr>
        <w:t>……</w:t>
      </w:r>
      <w:r w:rsidRPr="00B811FA">
        <w:rPr>
          <w:bCs/>
          <w:smallCaps w:val="0"/>
          <w:sz w:val="24"/>
          <w:szCs w:val="24"/>
        </w:rPr>
        <w:t xml:space="preserve">. anyja neve: </w:t>
      </w:r>
      <w:r w:rsidR="008315B5">
        <w:rPr>
          <w:bCs/>
          <w:smallCaps w:val="0"/>
          <w:sz w:val="24"/>
          <w:szCs w:val="24"/>
        </w:rPr>
        <w:t>…</w:t>
      </w:r>
      <w:proofErr w:type="gramStart"/>
      <w:r w:rsidR="008315B5">
        <w:rPr>
          <w:bCs/>
          <w:smallCaps w:val="0"/>
          <w:sz w:val="24"/>
          <w:szCs w:val="24"/>
        </w:rPr>
        <w:t>…</w:t>
      </w:r>
      <w:r w:rsidRPr="00E04972">
        <w:rPr>
          <w:bCs/>
          <w:smallCaps w:val="0"/>
          <w:sz w:val="24"/>
          <w:szCs w:val="24"/>
        </w:rPr>
        <w:t xml:space="preserve">, </w:t>
      </w:r>
      <w:r w:rsidRPr="00B811FA">
        <w:rPr>
          <w:bCs/>
          <w:smallCaps w:val="0"/>
          <w:sz w:val="24"/>
          <w:szCs w:val="24"/>
        </w:rPr>
        <w:t xml:space="preserve"> működési</w:t>
      </w:r>
      <w:proofErr w:type="gramEnd"/>
      <w:r w:rsidRPr="00B811FA">
        <w:rPr>
          <w:bCs/>
          <w:smallCaps w:val="0"/>
          <w:sz w:val="24"/>
          <w:szCs w:val="24"/>
        </w:rPr>
        <w:t xml:space="preserve"> nyilvántartási száma: 51532)</w:t>
      </w:r>
      <w:r w:rsidRPr="00E04972">
        <w:rPr>
          <w:bCs/>
          <w:smallCaps w:val="0"/>
          <w:sz w:val="24"/>
          <w:szCs w:val="24"/>
        </w:rPr>
        <w:t xml:space="preserve">, </w:t>
      </w:r>
      <w:r w:rsidR="008315B5">
        <w:rPr>
          <w:bCs/>
          <w:smallCaps w:val="0"/>
          <w:sz w:val="24"/>
          <w:szCs w:val="24"/>
        </w:rPr>
        <w:t>mint</w:t>
      </w:r>
      <w:r w:rsidRPr="00E04972">
        <w:rPr>
          <w:bCs/>
          <w:smallCaps w:val="0"/>
          <w:sz w:val="24"/>
          <w:szCs w:val="24"/>
        </w:rPr>
        <w:t xml:space="preserve"> személyes ellátásra kötelezett fogszakorvos</w:t>
      </w:r>
      <w:r w:rsidRPr="00B811FA">
        <w:rPr>
          <w:bCs/>
          <w:smallCaps w:val="0"/>
          <w:sz w:val="24"/>
          <w:szCs w:val="24"/>
        </w:rPr>
        <w:t xml:space="preserve"> (</w:t>
      </w:r>
      <w:r w:rsidRPr="00E04972">
        <w:rPr>
          <w:bCs/>
          <w:smallCaps w:val="0"/>
          <w:sz w:val="24"/>
          <w:szCs w:val="24"/>
        </w:rPr>
        <w:t xml:space="preserve">a </w:t>
      </w:r>
      <w:r w:rsidRPr="00B811FA">
        <w:rPr>
          <w:bCs/>
          <w:smallCaps w:val="0"/>
          <w:sz w:val="24"/>
          <w:szCs w:val="24"/>
        </w:rPr>
        <w:t>továbbiakban: Egészségügyi szolgáltató)  között a felnőtt fogorvosi feladatok ellátása tárgyában alulírott helyen és időben az alábbi feltételek mellett:</w:t>
      </w:r>
    </w:p>
    <w:p w14:paraId="2EA5FB0B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309CA34C" w14:textId="2CF6178F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>Kiskőrös Város Önkormányzata és dr. Herczeg László egyéni vállalkozó között Kiskőrös Város Polgármestere 28/2021.(III.8) sz. polgármesteri határozatával 2021. június 1. napjá</w:t>
      </w:r>
      <w:r w:rsidR="00E04972" w:rsidRPr="00E04972">
        <w:rPr>
          <w:bCs/>
          <w:smallCaps w:val="0"/>
          <w:sz w:val="24"/>
          <w:szCs w:val="24"/>
        </w:rPr>
        <w:t>n létrejött</w:t>
      </w:r>
      <w:r w:rsidRPr="00B811FA">
        <w:rPr>
          <w:bCs/>
          <w:smallCaps w:val="0"/>
          <w:sz w:val="24"/>
          <w:szCs w:val="24"/>
        </w:rPr>
        <w:t xml:space="preserve"> 2118-6/2021. számú feladat-ellátási szerződést a felek közös megegyezéssel az alábbiak szerint módosítják: </w:t>
      </w:r>
    </w:p>
    <w:p w14:paraId="04316D56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773C1DBB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584D968D" w14:textId="77777777" w:rsidR="00B811FA" w:rsidRPr="00E04972" w:rsidRDefault="00B811FA" w:rsidP="00B811FA">
      <w:pPr>
        <w:numPr>
          <w:ilvl w:val="0"/>
          <w:numId w:val="5"/>
        </w:num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 xml:space="preserve">A szerződés 1. pontjának helyébe az alábbi rendelkezés lép: </w:t>
      </w:r>
    </w:p>
    <w:p w14:paraId="190A6807" w14:textId="77777777" w:rsidR="00B811FA" w:rsidRPr="00B811FA" w:rsidRDefault="00B811FA" w:rsidP="00B811FA">
      <w:pPr>
        <w:ind w:left="720"/>
        <w:jc w:val="both"/>
        <w:rPr>
          <w:bCs/>
          <w:smallCaps w:val="0"/>
          <w:sz w:val="24"/>
          <w:szCs w:val="24"/>
        </w:rPr>
      </w:pPr>
    </w:p>
    <w:p w14:paraId="339596BC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 xml:space="preserve">„1. Önkormányzat megbízza, Egészségügyi szolgáltató vállalja, hogy 2020. év. október hó 1. </w:t>
      </w:r>
      <w:proofErr w:type="gramStart"/>
      <w:r w:rsidRPr="00B811FA">
        <w:rPr>
          <w:bCs/>
          <w:smallCaps w:val="0"/>
          <w:sz w:val="24"/>
          <w:szCs w:val="24"/>
        </w:rPr>
        <w:t>napjától  -</w:t>
      </w:r>
      <w:proofErr w:type="gramEnd"/>
      <w:r w:rsidRPr="00B811FA">
        <w:rPr>
          <w:bCs/>
          <w:smallCaps w:val="0"/>
          <w:sz w:val="24"/>
          <w:szCs w:val="24"/>
        </w:rPr>
        <w:t xml:space="preserve"> a Magyarország helyi önkormányzatairól szóló 2011. évi CLXXXIX. törvény 13. § (1) bekezdés 4. pontja, valamint az egészségügyi alapellátásról szóló 2015. évi CXXIII. törvény 5. §-a alapján – ellátja az Önkormányzat ellátási kötelezettségébe tartozó, a feladat-ellátási szerződés 1.  mellékletében szereplő, Kiskőrös város 1. számú felnőtt fogorvosi alapellátási körzet fogorvosi alapellátási feladatait.” </w:t>
      </w:r>
    </w:p>
    <w:p w14:paraId="0CC47946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686D3723" w14:textId="77777777" w:rsidR="00B811FA" w:rsidRPr="00E04972" w:rsidRDefault="00B811FA" w:rsidP="00B811FA">
      <w:pPr>
        <w:numPr>
          <w:ilvl w:val="0"/>
          <w:numId w:val="5"/>
        </w:num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>A szerződés 14. pontjának helyébe az alábbi rendelkezés lép:</w:t>
      </w:r>
    </w:p>
    <w:p w14:paraId="6A1B3281" w14:textId="77777777" w:rsidR="00B811FA" w:rsidRPr="00B811FA" w:rsidRDefault="00B811FA" w:rsidP="00B811FA">
      <w:pPr>
        <w:ind w:left="720"/>
        <w:jc w:val="both"/>
        <w:rPr>
          <w:bCs/>
          <w:smallCaps w:val="0"/>
          <w:sz w:val="24"/>
          <w:szCs w:val="24"/>
        </w:rPr>
      </w:pPr>
    </w:p>
    <w:p w14:paraId="40E92935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 xml:space="preserve">„14. 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4BDEBAE2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>Körzetmódosítás esetén az érintett lakosság megfelelő tájékoztatásával kapcsolatos kötelezettségek az Önkormányzatot terhelik.”</w:t>
      </w:r>
    </w:p>
    <w:p w14:paraId="3AB447C5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313217F9" w14:textId="12B2C48F" w:rsidR="00B811FA" w:rsidRPr="00B811FA" w:rsidRDefault="00B811FA" w:rsidP="00B811FA">
      <w:pPr>
        <w:numPr>
          <w:ilvl w:val="0"/>
          <w:numId w:val="5"/>
        </w:num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t>A szerződés 24-25. pontjait megelőző alcím és a szerződés 24-25. pontj</w:t>
      </w:r>
      <w:r w:rsidRPr="00E04972">
        <w:rPr>
          <w:bCs/>
          <w:smallCaps w:val="0"/>
          <w:sz w:val="24"/>
          <w:szCs w:val="24"/>
        </w:rPr>
        <w:t>ának</w:t>
      </w:r>
      <w:r w:rsidRPr="00B811FA">
        <w:rPr>
          <w:bCs/>
          <w:smallCaps w:val="0"/>
          <w:sz w:val="24"/>
          <w:szCs w:val="24"/>
        </w:rPr>
        <w:t xml:space="preserve"> helyébe az alábbi rendelkezés lép:</w:t>
      </w:r>
    </w:p>
    <w:p w14:paraId="69CE8944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3374DF6E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  <w:u w:val="single"/>
        </w:rPr>
      </w:pPr>
      <w:r w:rsidRPr="00B811FA">
        <w:rPr>
          <w:bCs/>
          <w:smallCaps w:val="0"/>
          <w:sz w:val="24"/>
          <w:szCs w:val="24"/>
          <w:u w:val="single"/>
        </w:rPr>
        <w:t>„Kártérítésre, kártalanításra vonatkozó rendelkezések:</w:t>
      </w:r>
    </w:p>
    <w:p w14:paraId="25AC3DC1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5BC9D0D4" w14:textId="3D112133" w:rsidR="00B811FA" w:rsidRPr="00E04972" w:rsidRDefault="00B811FA" w:rsidP="00B811FA">
      <w:pPr>
        <w:pStyle w:val="Listaszerbekezds"/>
        <w:numPr>
          <w:ilvl w:val="0"/>
          <w:numId w:val="6"/>
        </w:numPr>
        <w:jc w:val="both"/>
        <w:rPr>
          <w:bCs/>
          <w:smallCaps w:val="0"/>
          <w:sz w:val="24"/>
          <w:szCs w:val="24"/>
        </w:rPr>
      </w:pPr>
      <w:r w:rsidRPr="00E04972">
        <w:rPr>
          <w:bCs/>
          <w:smallCaps w:val="0"/>
          <w:sz w:val="24"/>
          <w:szCs w:val="24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685D4C4D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5E450667" w14:textId="77777777" w:rsidR="00B811FA" w:rsidRPr="00B811FA" w:rsidRDefault="00B811FA" w:rsidP="00B811FA">
      <w:pPr>
        <w:numPr>
          <w:ilvl w:val="0"/>
          <w:numId w:val="6"/>
        </w:numPr>
        <w:jc w:val="both"/>
        <w:rPr>
          <w:bCs/>
          <w:smallCaps w:val="0"/>
          <w:sz w:val="24"/>
          <w:szCs w:val="24"/>
        </w:rPr>
      </w:pPr>
      <w:r w:rsidRPr="00B811FA">
        <w:rPr>
          <w:bCs/>
          <w:smallCaps w:val="0"/>
          <w:sz w:val="24"/>
          <w:szCs w:val="24"/>
        </w:rPr>
        <w:lastRenderedPageBreak/>
        <w:t>Jogellenes károkozás esetén a Polgári Törvénykönyvről szóló 2013. évi V. törvény (továbbiakban: Ptk.) kártérítési felelősség általános és közös szabályait kell alkalmazni.”</w:t>
      </w:r>
    </w:p>
    <w:p w14:paraId="191394DB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1F425D91" w14:textId="77777777" w:rsidR="00B811FA" w:rsidRPr="00B811FA" w:rsidRDefault="00B811FA" w:rsidP="00B811FA">
      <w:pPr>
        <w:jc w:val="both"/>
        <w:rPr>
          <w:bCs/>
          <w:smallCaps w:val="0"/>
          <w:sz w:val="24"/>
          <w:szCs w:val="24"/>
        </w:rPr>
      </w:pPr>
    </w:p>
    <w:p w14:paraId="121A7909" w14:textId="54A318A2" w:rsidR="00CF6F4F" w:rsidRPr="00E04972" w:rsidRDefault="00CF6F4F" w:rsidP="00B811FA">
      <w:pPr>
        <w:pStyle w:val="Listaszerbekezds"/>
        <w:numPr>
          <w:ilvl w:val="0"/>
          <w:numId w:val="5"/>
        </w:numPr>
        <w:jc w:val="both"/>
        <w:rPr>
          <w:bCs/>
          <w:smallCaps w:val="0"/>
          <w:sz w:val="24"/>
          <w:szCs w:val="24"/>
        </w:rPr>
      </w:pPr>
      <w:r w:rsidRPr="00E04972">
        <w:rPr>
          <w:rFonts w:eastAsia="Calibri"/>
          <w:smallCaps w:val="0"/>
          <w:sz w:val="24"/>
          <w:szCs w:val="24"/>
          <w:lang w:eastAsia="en-US"/>
        </w:rPr>
        <w:t xml:space="preserve">A szerződés </w:t>
      </w:r>
      <w:r w:rsidR="00B811FA" w:rsidRPr="00E04972">
        <w:rPr>
          <w:rFonts w:eastAsia="Calibri"/>
          <w:smallCaps w:val="0"/>
          <w:sz w:val="24"/>
          <w:szCs w:val="24"/>
          <w:lang w:eastAsia="en-US"/>
        </w:rPr>
        <w:t>3</w:t>
      </w:r>
      <w:r w:rsidRPr="00E04972">
        <w:rPr>
          <w:rFonts w:eastAsia="Calibri"/>
          <w:smallCaps w:val="0"/>
          <w:sz w:val="24"/>
          <w:szCs w:val="24"/>
          <w:lang w:eastAsia="en-US"/>
        </w:rPr>
        <w:t>. számú melléklete helyébe a Melléklet lép.</w:t>
      </w:r>
    </w:p>
    <w:p w14:paraId="4C9AE7D6" w14:textId="77777777" w:rsidR="008830B4" w:rsidRPr="00E04972" w:rsidRDefault="008830B4" w:rsidP="00CF6F4F">
      <w:pPr>
        <w:spacing w:after="20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6DBCD887" w14:textId="6B8576F7" w:rsidR="008830B4" w:rsidRPr="00E04972" w:rsidRDefault="008830B4" w:rsidP="00B811FA">
      <w:pPr>
        <w:pStyle w:val="Listaszerbekezds"/>
        <w:numPr>
          <w:ilvl w:val="0"/>
          <w:numId w:val="5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04972">
        <w:rPr>
          <w:rFonts w:eastAsia="Calibri"/>
          <w:smallCaps w:val="0"/>
          <w:sz w:val="24"/>
          <w:szCs w:val="24"/>
          <w:lang w:eastAsia="en-US"/>
        </w:rPr>
        <w:t>Szerződő Felek megállapítják, hogy a feladat-ellátási szerződés jelen szerződés által nem szabályozott rendelkezései változatlan tartalommal és formában, hatályukban fennállnak.</w:t>
      </w:r>
    </w:p>
    <w:p w14:paraId="00CBA071" w14:textId="77777777" w:rsidR="008830B4" w:rsidRPr="00E04972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1ED6CA06" w14:textId="77777777" w:rsidR="008830B4" w:rsidRPr="00E04972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04972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Polgári Törvénykönyvről szóló 2013. évi V. törvény és az egyéb vonatkozó jogszabályok az irányadók.</w:t>
      </w:r>
    </w:p>
    <w:p w14:paraId="3110F9C9" w14:textId="77777777" w:rsidR="008830B4" w:rsidRPr="00E04972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734B5C6F" w14:textId="77777777" w:rsidR="008830B4" w:rsidRPr="00E04972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04972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2D2610AA" w14:textId="77777777" w:rsidR="008830B4" w:rsidRPr="00E04972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285A0F11" w14:textId="77777777" w:rsidR="008830B4" w:rsidRPr="00E04972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2200D9B1" w14:textId="77777777" w:rsidR="008830B4" w:rsidRPr="00E04972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04972">
        <w:rPr>
          <w:rFonts w:eastAsia="Calibri"/>
          <w:smallCaps w:val="0"/>
          <w:sz w:val="24"/>
          <w:szCs w:val="24"/>
          <w:lang w:eastAsia="en-US"/>
        </w:rPr>
        <w:t xml:space="preserve">Jelen szerződés 4 eredeti példányban készült és azt a Szerződő felek elolvasás és értelmezés után, mint akaratukkal mindenben megegyezőt jóváhagyólag aláírták. </w:t>
      </w:r>
    </w:p>
    <w:p w14:paraId="15AC1EF7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</w:p>
    <w:p w14:paraId="072C9E09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>Kiskőrös, 2023……….</w:t>
      </w:r>
    </w:p>
    <w:p w14:paraId="55B76A81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</w:p>
    <w:p w14:paraId="787DA948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 xml:space="preserve">____________________________                                       __________________________                                                         </w:t>
      </w:r>
    </w:p>
    <w:p w14:paraId="07D427DF" w14:textId="008F9923" w:rsidR="008830B4" w:rsidRPr="00E04972" w:rsidRDefault="008830B4" w:rsidP="008830B4">
      <w:pPr>
        <w:jc w:val="both"/>
        <w:rPr>
          <w:sz w:val="24"/>
          <w:szCs w:val="24"/>
        </w:rPr>
      </w:pPr>
      <w:proofErr w:type="spellStart"/>
      <w:r w:rsidRPr="00E04972">
        <w:rPr>
          <w:smallCaps w:val="0"/>
          <w:sz w:val="24"/>
          <w:szCs w:val="24"/>
        </w:rPr>
        <w:t>Domonyi</w:t>
      </w:r>
      <w:proofErr w:type="spellEnd"/>
      <w:r w:rsidRPr="00E04972">
        <w:rPr>
          <w:smallCaps w:val="0"/>
          <w:sz w:val="24"/>
          <w:szCs w:val="24"/>
        </w:rPr>
        <w:t xml:space="preserve"> László                                                                                  Dr. </w:t>
      </w:r>
      <w:r w:rsidR="003E7AAF" w:rsidRPr="00E04972">
        <w:rPr>
          <w:smallCaps w:val="0"/>
          <w:sz w:val="24"/>
          <w:szCs w:val="24"/>
        </w:rPr>
        <w:t>Herczeg László</w:t>
      </w:r>
      <w:r w:rsidRPr="00E04972">
        <w:rPr>
          <w:smallCaps w:val="0"/>
          <w:sz w:val="24"/>
          <w:szCs w:val="24"/>
        </w:rPr>
        <w:t xml:space="preserve">       </w:t>
      </w:r>
    </w:p>
    <w:p w14:paraId="710A3B19" w14:textId="6ED7103F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 xml:space="preserve">polgármester                                                                 </w:t>
      </w:r>
      <w:r w:rsidR="00F00083">
        <w:rPr>
          <w:smallCaps w:val="0"/>
          <w:sz w:val="24"/>
          <w:szCs w:val="24"/>
        </w:rPr>
        <w:t xml:space="preserve">        </w:t>
      </w:r>
      <w:r w:rsidRPr="00E04972">
        <w:rPr>
          <w:smallCaps w:val="0"/>
          <w:sz w:val="24"/>
          <w:szCs w:val="24"/>
        </w:rPr>
        <w:t xml:space="preserve"> </w:t>
      </w:r>
      <w:r w:rsidR="003E7AAF" w:rsidRPr="00E04972">
        <w:rPr>
          <w:smallCaps w:val="0"/>
          <w:sz w:val="24"/>
          <w:szCs w:val="24"/>
        </w:rPr>
        <w:t>egyéni vállalkozó</w:t>
      </w:r>
      <w:r w:rsidRPr="00E04972">
        <w:rPr>
          <w:smallCaps w:val="0"/>
          <w:sz w:val="24"/>
          <w:szCs w:val="24"/>
        </w:rPr>
        <w:t>,</w:t>
      </w:r>
      <w:r w:rsidR="003E7AAF" w:rsidRPr="00E04972">
        <w:rPr>
          <w:smallCaps w:val="0"/>
          <w:sz w:val="24"/>
          <w:szCs w:val="24"/>
        </w:rPr>
        <w:t xml:space="preserve"> fogszakorvos  </w:t>
      </w:r>
    </w:p>
    <w:p w14:paraId="308A2AEA" w14:textId="763BC7B3" w:rsidR="008830B4" w:rsidRPr="00E04972" w:rsidRDefault="008830B4" w:rsidP="008830B4">
      <w:pPr>
        <w:jc w:val="both"/>
        <w:rPr>
          <w:bCs/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04972">
        <w:rPr>
          <w:bCs/>
          <w:smallCaps w:val="0"/>
          <w:sz w:val="24"/>
          <w:szCs w:val="24"/>
        </w:rPr>
        <w:t xml:space="preserve">                       </w:t>
      </w:r>
      <w:r w:rsidRPr="00E04972">
        <w:rPr>
          <w:smallCaps w:val="0"/>
          <w:sz w:val="24"/>
          <w:szCs w:val="24"/>
        </w:rPr>
        <w:t xml:space="preserve"> </w:t>
      </w:r>
    </w:p>
    <w:p w14:paraId="3F9D1E29" w14:textId="77777777" w:rsidR="008830B4" w:rsidRPr="00E04972" w:rsidRDefault="008830B4" w:rsidP="008830B4">
      <w:r w:rsidRPr="00E04972">
        <w:t xml:space="preserve">                                                                                                                                     </w:t>
      </w:r>
    </w:p>
    <w:p w14:paraId="099AEBDB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proofErr w:type="spellStart"/>
      <w:r w:rsidRPr="00E04972">
        <w:rPr>
          <w:smallCaps w:val="0"/>
          <w:sz w:val="24"/>
          <w:szCs w:val="24"/>
        </w:rPr>
        <w:t>Ellenjegyzem</w:t>
      </w:r>
      <w:proofErr w:type="spellEnd"/>
      <w:r w:rsidRPr="00E04972">
        <w:rPr>
          <w:smallCaps w:val="0"/>
          <w:sz w:val="24"/>
          <w:szCs w:val="24"/>
        </w:rPr>
        <w:t>:</w:t>
      </w:r>
    </w:p>
    <w:p w14:paraId="1756E5B0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</w:p>
    <w:p w14:paraId="7BB63C18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</w:p>
    <w:p w14:paraId="192C568A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>____________________________</w:t>
      </w:r>
    </w:p>
    <w:p w14:paraId="55009C50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>Dr. Turán Csaba</w:t>
      </w:r>
    </w:p>
    <w:p w14:paraId="13797B09" w14:textId="77777777" w:rsidR="008830B4" w:rsidRPr="00E04972" w:rsidRDefault="008830B4" w:rsidP="008830B4">
      <w:pPr>
        <w:jc w:val="both"/>
        <w:rPr>
          <w:smallCaps w:val="0"/>
          <w:sz w:val="24"/>
          <w:szCs w:val="24"/>
        </w:rPr>
      </w:pPr>
      <w:r w:rsidRPr="00E04972">
        <w:rPr>
          <w:smallCaps w:val="0"/>
          <w:sz w:val="24"/>
          <w:szCs w:val="24"/>
        </w:rPr>
        <w:t>jegyző</w:t>
      </w:r>
    </w:p>
    <w:p w14:paraId="2F3A0F41" w14:textId="77777777" w:rsidR="00217C6A" w:rsidRPr="00E04972" w:rsidRDefault="00217C6A">
      <w:pPr>
        <w:jc w:val="both"/>
        <w:rPr>
          <w:bCs/>
          <w:smallCaps w:val="0"/>
          <w:sz w:val="24"/>
          <w:szCs w:val="24"/>
        </w:rPr>
      </w:pPr>
    </w:p>
    <w:sectPr w:rsidR="00217C6A" w:rsidRPr="00E04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0394"/>
    <w:multiLevelType w:val="hybridMultilevel"/>
    <w:tmpl w:val="940AD2D0"/>
    <w:lvl w:ilvl="0" w:tplc="040E000F">
      <w:start w:val="1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7C98"/>
    <w:multiLevelType w:val="hybridMultilevel"/>
    <w:tmpl w:val="3E1E6F74"/>
    <w:lvl w:ilvl="0" w:tplc="040E000F">
      <w:start w:val="24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1321">
    <w:abstractNumId w:val="0"/>
  </w:num>
  <w:num w:numId="2" w16cid:durableId="1185708298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461059">
    <w:abstractNumId w:val="1"/>
  </w:num>
  <w:num w:numId="4" w16cid:durableId="1828981346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737870">
    <w:abstractNumId w:val="0"/>
  </w:num>
  <w:num w:numId="6" w16cid:durableId="2085758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30"/>
    <w:rsid w:val="000B55FD"/>
    <w:rsid w:val="00154836"/>
    <w:rsid w:val="001E7C16"/>
    <w:rsid w:val="00217C6A"/>
    <w:rsid w:val="0024043F"/>
    <w:rsid w:val="003D2998"/>
    <w:rsid w:val="003E7AAF"/>
    <w:rsid w:val="004749C8"/>
    <w:rsid w:val="00492CE5"/>
    <w:rsid w:val="004A65D7"/>
    <w:rsid w:val="00575430"/>
    <w:rsid w:val="005A3E0F"/>
    <w:rsid w:val="005A431B"/>
    <w:rsid w:val="005D0FBA"/>
    <w:rsid w:val="00744308"/>
    <w:rsid w:val="008315B5"/>
    <w:rsid w:val="00834F19"/>
    <w:rsid w:val="008830B4"/>
    <w:rsid w:val="008A1E28"/>
    <w:rsid w:val="008D7CC9"/>
    <w:rsid w:val="009321C3"/>
    <w:rsid w:val="0096549E"/>
    <w:rsid w:val="00A60490"/>
    <w:rsid w:val="00AE2F2B"/>
    <w:rsid w:val="00B811FA"/>
    <w:rsid w:val="00B904F7"/>
    <w:rsid w:val="00CF6F4F"/>
    <w:rsid w:val="00E04972"/>
    <w:rsid w:val="00EF64F6"/>
    <w:rsid w:val="00F00083"/>
    <w:rsid w:val="00F345CD"/>
    <w:rsid w:val="00FB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E4D4"/>
  <w15:chartTrackingRefBased/>
  <w15:docId w15:val="{4377C21E-9196-4ED1-880E-E292BBDE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1E28"/>
    <w:pPr>
      <w:spacing w:after="0" w:line="240" w:lineRule="auto"/>
    </w:pPr>
    <w:rPr>
      <w:rFonts w:ascii="Times New Roman" w:eastAsia="Times New Roman" w:hAnsi="Times New Roman" w:cs="Times New Roman"/>
      <w:smallCaps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1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539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36</cp:revision>
  <dcterms:created xsi:type="dcterms:W3CDTF">2023-06-09T09:54:00Z</dcterms:created>
  <dcterms:modified xsi:type="dcterms:W3CDTF">2023-06-12T13:31:00Z</dcterms:modified>
</cp:coreProperties>
</file>