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0C76" w14:textId="1CC0FF7F" w:rsidR="003A35F9" w:rsidRPr="00B0143E" w:rsidRDefault="00887D81" w:rsidP="00887D81">
      <w:pPr>
        <w:tabs>
          <w:tab w:val="left" w:pos="1440"/>
          <w:tab w:val="right" w:pos="9072"/>
        </w:tabs>
        <w:spacing w:after="0" w:line="240" w:lineRule="auto"/>
        <w:ind w:left="360"/>
        <w:jc w:val="right"/>
        <w:rPr>
          <w:rFonts w:ascii="Times New Roman" w:hAnsi="Times New Roman" w:cs="Times New Roman"/>
          <w:bCs/>
          <w:i/>
          <w:szCs w:val="20"/>
        </w:rPr>
      </w:pPr>
      <w:r w:rsidRPr="00B0143E">
        <w:rPr>
          <w:rFonts w:ascii="Times New Roman" w:hAnsi="Times New Roman" w:cs="Times New Roman"/>
          <w:bCs/>
          <w:i/>
          <w:szCs w:val="20"/>
        </w:rPr>
        <w:t>Melléklet a</w:t>
      </w:r>
      <w:r w:rsidR="004C23C5" w:rsidRPr="00B0143E">
        <w:rPr>
          <w:rFonts w:ascii="Times New Roman" w:hAnsi="Times New Roman" w:cs="Times New Roman"/>
          <w:bCs/>
          <w:i/>
          <w:szCs w:val="20"/>
        </w:rPr>
        <w:t xml:space="preserve">z </w:t>
      </w:r>
      <w:r w:rsidR="00D341E1" w:rsidRPr="00B0143E">
        <w:rPr>
          <w:rFonts w:ascii="Times New Roman" w:hAnsi="Times New Roman" w:cs="Times New Roman"/>
          <w:bCs/>
          <w:i/>
          <w:szCs w:val="20"/>
        </w:rPr>
        <w:t>…….</w:t>
      </w:r>
      <w:r w:rsidRPr="00B0143E">
        <w:rPr>
          <w:rFonts w:ascii="Times New Roman" w:hAnsi="Times New Roman" w:cs="Times New Roman"/>
          <w:bCs/>
          <w:i/>
          <w:szCs w:val="20"/>
        </w:rPr>
        <w:t>/202</w:t>
      </w:r>
      <w:r w:rsidR="0054501A" w:rsidRPr="00B0143E">
        <w:rPr>
          <w:rFonts w:ascii="Times New Roman" w:hAnsi="Times New Roman" w:cs="Times New Roman"/>
          <w:bCs/>
          <w:i/>
          <w:szCs w:val="20"/>
        </w:rPr>
        <w:t>3</w:t>
      </w:r>
      <w:r w:rsidRPr="00B0143E">
        <w:rPr>
          <w:rFonts w:ascii="Times New Roman" w:hAnsi="Times New Roman" w:cs="Times New Roman"/>
          <w:bCs/>
          <w:i/>
          <w:szCs w:val="20"/>
        </w:rPr>
        <w:t xml:space="preserve">. sz. </w:t>
      </w:r>
      <w:proofErr w:type="spellStart"/>
      <w:r w:rsidRPr="00B0143E">
        <w:rPr>
          <w:rFonts w:ascii="Times New Roman" w:hAnsi="Times New Roman" w:cs="Times New Roman"/>
          <w:bCs/>
          <w:i/>
          <w:szCs w:val="20"/>
        </w:rPr>
        <w:t>Képv</w:t>
      </w:r>
      <w:proofErr w:type="spellEnd"/>
      <w:r w:rsidR="00B0143E" w:rsidRPr="00B0143E">
        <w:rPr>
          <w:rFonts w:ascii="Times New Roman" w:hAnsi="Times New Roman" w:cs="Times New Roman"/>
          <w:bCs/>
          <w:i/>
          <w:szCs w:val="20"/>
        </w:rPr>
        <w:t xml:space="preserve">. </w:t>
      </w:r>
      <w:r w:rsidRPr="00B0143E">
        <w:rPr>
          <w:rFonts w:ascii="Times New Roman" w:hAnsi="Times New Roman" w:cs="Times New Roman"/>
          <w:bCs/>
          <w:i/>
          <w:szCs w:val="20"/>
        </w:rPr>
        <w:t>test</w:t>
      </w:r>
      <w:r w:rsidR="00B0143E" w:rsidRPr="00B0143E">
        <w:rPr>
          <w:rFonts w:ascii="Times New Roman" w:hAnsi="Times New Roman" w:cs="Times New Roman"/>
          <w:bCs/>
          <w:i/>
          <w:szCs w:val="20"/>
        </w:rPr>
        <w:t xml:space="preserve">. </w:t>
      </w:r>
      <w:r w:rsidRPr="00B0143E">
        <w:rPr>
          <w:rFonts w:ascii="Times New Roman" w:hAnsi="Times New Roman" w:cs="Times New Roman"/>
          <w:bCs/>
          <w:i/>
          <w:szCs w:val="20"/>
        </w:rPr>
        <w:t>határozathoz</w:t>
      </w:r>
    </w:p>
    <w:p w14:paraId="1520D739" w14:textId="77777777" w:rsidR="00CD1B9D" w:rsidRPr="004C23C5" w:rsidRDefault="00CD1B9D" w:rsidP="004C23C5">
      <w:pPr>
        <w:spacing w:after="0" w:line="240" w:lineRule="auto"/>
        <w:rPr>
          <w:rFonts w:ascii="Times New Roman" w:hAnsi="Times New Roman" w:cs="Times New Roman"/>
          <w:b/>
        </w:rPr>
      </w:pPr>
    </w:p>
    <w:p w14:paraId="27ED5CB5" w14:textId="77777777" w:rsidR="0063066F" w:rsidRDefault="00D341E1" w:rsidP="006306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ADÁSVÉTELI SZERZŐDÉS </w:t>
      </w:r>
    </w:p>
    <w:p w14:paraId="19FAE62A" w14:textId="77777777" w:rsidR="00B0143E" w:rsidRDefault="00B0143E" w:rsidP="0063066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E3547D0" w14:textId="236FFAF2" w:rsidR="00B0143E" w:rsidRPr="00B0143E" w:rsidRDefault="00B0143E" w:rsidP="0063066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(tervezet)</w:t>
      </w:r>
    </w:p>
    <w:p w14:paraId="580A4BAB" w14:textId="77777777" w:rsidR="0063066F" w:rsidRPr="004C23C5" w:rsidRDefault="0063066F" w:rsidP="00D00FF6">
      <w:pPr>
        <w:spacing w:after="0" w:line="240" w:lineRule="auto"/>
        <w:rPr>
          <w:rFonts w:ascii="Times New Roman" w:hAnsi="Times New Roman" w:cs="Times New Roman"/>
        </w:rPr>
      </w:pPr>
    </w:p>
    <w:p w14:paraId="1E05B6A4" w14:textId="77777777" w:rsidR="00CC3726" w:rsidRPr="004C23C5" w:rsidRDefault="00CC3726" w:rsidP="00D13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3C5">
        <w:rPr>
          <w:rFonts w:ascii="Times New Roman" w:eastAsia="Times New Roman" w:hAnsi="Times New Roman" w:cs="Times New Roman"/>
        </w:rPr>
        <w:t>Amely létrejött egyrészről,</w:t>
      </w:r>
    </w:p>
    <w:p w14:paraId="5C3C6B0C" w14:textId="77777777" w:rsidR="00CC3726" w:rsidRPr="004C23C5" w:rsidRDefault="00CC3726" w:rsidP="00D13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3C5">
        <w:rPr>
          <w:rFonts w:ascii="Times New Roman" w:eastAsia="Times New Roman" w:hAnsi="Times New Roman" w:cs="Times New Roman"/>
          <w:b/>
        </w:rPr>
        <w:t>Kiskőrös Város Önkormányzata</w:t>
      </w:r>
      <w:r w:rsidRPr="004C23C5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4C23C5">
        <w:rPr>
          <w:rFonts w:ascii="Times New Roman" w:eastAsia="Times New Roman" w:hAnsi="Times New Roman" w:cs="Times New Roman"/>
        </w:rPr>
        <w:t>képv</w:t>
      </w:r>
      <w:proofErr w:type="spellEnd"/>
      <w:r w:rsidRPr="004C23C5">
        <w:rPr>
          <w:rFonts w:ascii="Times New Roman" w:eastAsia="Times New Roman" w:hAnsi="Times New Roman" w:cs="Times New Roman"/>
        </w:rPr>
        <w:t>.: Domonyi László Mihály polgármester),</w:t>
      </w:r>
      <w:r w:rsidRPr="004C23C5">
        <w:rPr>
          <w:rFonts w:ascii="Times New Roman" w:eastAsia="Times New Roman" w:hAnsi="Times New Roman" w:cs="Times New Roman"/>
          <w:lang w:val="es-ES"/>
        </w:rPr>
        <w:t xml:space="preserve"> </w:t>
      </w:r>
      <w:r w:rsidRPr="004C23C5">
        <w:rPr>
          <w:rFonts w:ascii="Times New Roman" w:eastAsia="Times New Roman" w:hAnsi="Times New Roman" w:cs="Times New Roman"/>
        </w:rPr>
        <w:t xml:space="preserve">mint </w:t>
      </w:r>
      <w:r w:rsidR="00D341E1">
        <w:rPr>
          <w:rFonts w:ascii="Times New Roman" w:eastAsia="Times New Roman" w:hAnsi="Times New Roman" w:cs="Times New Roman"/>
          <w:b/>
        </w:rPr>
        <w:t>Eladó</w:t>
      </w:r>
      <w:r w:rsidRPr="004C23C5">
        <w:rPr>
          <w:rFonts w:ascii="Times New Roman" w:eastAsia="Times New Roman" w:hAnsi="Times New Roman" w:cs="Times New Roman"/>
        </w:rPr>
        <w:t xml:space="preserve"> – továbbiakban </w:t>
      </w:r>
      <w:r w:rsidR="00D341E1">
        <w:rPr>
          <w:rFonts w:ascii="Times New Roman" w:eastAsia="Times New Roman" w:hAnsi="Times New Roman" w:cs="Times New Roman"/>
        </w:rPr>
        <w:t>Eladó</w:t>
      </w:r>
      <w:r w:rsidR="00BE56C6" w:rsidRPr="004C23C5">
        <w:rPr>
          <w:rFonts w:ascii="Times New Roman" w:eastAsia="Times New Roman" w:hAnsi="Times New Roman" w:cs="Times New Roman"/>
        </w:rPr>
        <w:t xml:space="preserve"> </w:t>
      </w:r>
      <w:r w:rsidRPr="004C23C5">
        <w:rPr>
          <w:rFonts w:ascii="Times New Roman" w:eastAsia="Times New Roman" w:hAnsi="Times New Roman" w:cs="Times New Roman"/>
        </w:rPr>
        <w:t>– és</w:t>
      </w:r>
    </w:p>
    <w:p w14:paraId="14E3916A" w14:textId="77777777" w:rsidR="008A4783" w:rsidRDefault="00574DD5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KŐRÖS TORONY Kft. </w:t>
      </w:r>
      <w:r>
        <w:rPr>
          <w:rFonts w:ascii="Times New Roman" w:eastAsia="Times New Roman" w:hAnsi="Times New Roman" w:cs="Times New Roman"/>
        </w:rPr>
        <w:t xml:space="preserve">(székhely: 6200 Kiskőrös, Erdőtelki út 7., Cg.: 03-09-125196, adószám: 24113175-2-03, KSH szám: 24113175-6820-113-03, </w:t>
      </w:r>
      <w:proofErr w:type="spellStart"/>
      <w:r>
        <w:rPr>
          <w:rFonts w:ascii="Times New Roman" w:eastAsia="Times New Roman" w:hAnsi="Times New Roman" w:cs="Times New Roman"/>
        </w:rPr>
        <w:t>képv</w:t>
      </w:r>
      <w:proofErr w:type="spellEnd"/>
      <w:r>
        <w:rPr>
          <w:rFonts w:ascii="Times New Roman" w:eastAsia="Times New Roman" w:hAnsi="Times New Roman" w:cs="Times New Roman"/>
        </w:rPr>
        <w:t xml:space="preserve">.: </w:t>
      </w:r>
      <w:r w:rsidR="00D341E1" w:rsidRPr="00574DD5">
        <w:rPr>
          <w:rFonts w:ascii="Times New Roman" w:eastAsia="Times New Roman" w:hAnsi="Times New Roman" w:cs="Times New Roman"/>
        </w:rPr>
        <w:t>Lehoczkiné Suhajda Andrea</w:t>
      </w:r>
      <w:r>
        <w:rPr>
          <w:rFonts w:ascii="Times New Roman" w:eastAsia="Times New Roman" w:hAnsi="Times New Roman" w:cs="Times New Roman"/>
        </w:rPr>
        <w:t xml:space="preserve"> ügyvezető</w:t>
      </w:r>
      <w:r w:rsidR="004A409D" w:rsidRPr="004C23C5">
        <w:rPr>
          <w:rFonts w:ascii="Times New Roman" w:eastAsia="Times New Roman" w:hAnsi="Times New Roman" w:cs="Times New Roman"/>
        </w:rPr>
        <w:t>),</w:t>
      </w:r>
      <w:r w:rsidR="004A409D" w:rsidRPr="004C23C5">
        <w:rPr>
          <w:rFonts w:ascii="Times New Roman" w:eastAsia="Times New Roman" w:hAnsi="Times New Roman" w:cs="Times New Roman"/>
          <w:lang w:val="es-ES"/>
        </w:rPr>
        <w:t xml:space="preserve"> </w:t>
      </w:r>
      <w:r w:rsidR="00CC3726" w:rsidRPr="004C23C5">
        <w:rPr>
          <w:rFonts w:ascii="Times New Roman" w:hAnsi="Times New Roman" w:cs="Times New Roman"/>
        </w:rPr>
        <w:t xml:space="preserve">mint </w:t>
      </w:r>
      <w:r w:rsidR="00BE56C6" w:rsidRPr="004C23C5">
        <w:rPr>
          <w:rFonts w:ascii="Times New Roman" w:hAnsi="Times New Roman" w:cs="Times New Roman"/>
          <w:b/>
        </w:rPr>
        <w:t>Ajándékozó</w:t>
      </w:r>
      <w:r w:rsidR="00CC3726" w:rsidRPr="004C23C5">
        <w:rPr>
          <w:rFonts w:ascii="Times New Roman" w:hAnsi="Times New Roman" w:cs="Times New Roman"/>
          <w:b/>
        </w:rPr>
        <w:t xml:space="preserve"> </w:t>
      </w:r>
      <w:r w:rsidR="00CC3726" w:rsidRPr="004C23C5">
        <w:rPr>
          <w:rFonts w:ascii="Times New Roman" w:hAnsi="Times New Roman" w:cs="Times New Roman"/>
        </w:rPr>
        <w:t xml:space="preserve">– továbbiakban, mint </w:t>
      </w:r>
      <w:r w:rsidR="00BE56C6" w:rsidRPr="004C23C5">
        <w:rPr>
          <w:rFonts w:ascii="Times New Roman" w:hAnsi="Times New Roman" w:cs="Times New Roman"/>
        </w:rPr>
        <w:t>Ajándékozó</w:t>
      </w:r>
      <w:r w:rsidR="00CC3726" w:rsidRPr="004C23C5">
        <w:rPr>
          <w:rFonts w:ascii="Times New Roman" w:hAnsi="Times New Roman" w:cs="Times New Roman"/>
        </w:rPr>
        <w:t xml:space="preserve"> – között a mai napon az alábbi feltételekkel: </w:t>
      </w:r>
    </w:p>
    <w:p w14:paraId="794E521E" w14:textId="77777777" w:rsidR="00D341E1" w:rsidRDefault="00D341E1" w:rsidP="00D13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B13518" w14:textId="77777777" w:rsidR="00D341E1" w:rsidRPr="00D341E1" w:rsidRDefault="00D341E1" w:rsidP="00D1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341E1">
        <w:rPr>
          <w:rFonts w:ascii="Times New Roman" w:eastAsia="Times New Roman" w:hAnsi="Times New Roman" w:cs="Times New Roman"/>
          <w:b/>
        </w:rPr>
        <w:t>Előzmények</w:t>
      </w:r>
    </w:p>
    <w:p w14:paraId="454EBEA6" w14:textId="77777777" w:rsidR="00D341E1" w:rsidRDefault="00D341E1" w:rsidP="00D13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F4B37A" w14:textId="77777777" w:rsidR="00D341E1" w:rsidRDefault="00D341E1" w:rsidP="00D13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1./ Eladó 2023.05.12. napján versenytárgyalást folytatott le a jelen szerződés tárgyát képező ingatlanok dologösszességként történő értékesítése </w:t>
      </w:r>
      <w:r w:rsidR="00C6530A">
        <w:rPr>
          <w:rFonts w:ascii="Times New Roman" w:eastAsia="Times New Roman" w:hAnsi="Times New Roman" w:cs="Times New Roman"/>
        </w:rPr>
        <w:t>tárgyában.</w:t>
      </w:r>
      <w:r>
        <w:rPr>
          <w:rFonts w:ascii="Times New Roman" w:eastAsia="Times New Roman" w:hAnsi="Times New Roman" w:cs="Times New Roman"/>
        </w:rPr>
        <w:t xml:space="preserve"> A versenytárgyalás eredményeképpen vevő vált jogosulttá a jelen szerződés tárgyát képező ingatlanok jelen szerződében rögzített feltételek mellett t</w:t>
      </w:r>
      <w:r w:rsidR="00620F4F">
        <w:rPr>
          <w:rFonts w:ascii="Times New Roman" w:eastAsia="Times New Roman" w:hAnsi="Times New Roman" w:cs="Times New Roman"/>
        </w:rPr>
        <w:t>örténő megvásárlására</w:t>
      </w:r>
      <w:r>
        <w:rPr>
          <w:rFonts w:ascii="Times New Roman" w:eastAsia="Times New Roman" w:hAnsi="Times New Roman" w:cs="Times New Roman"/>
        </w:rPr>
        <w:t xml:space="preserve">. </w:t>
      </w:r>
    </w:p>
    <w:p w14:paraId="5E9652F8" w14:textId="77777777" w:rsidR="00D341E1" w:rsidRDefault="00D341E1" w:rsidP="00D13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F9D37A" w14:textId="77777777" w:rsidR="00D341E1" w:rsidRPr="00797DD0" w:rsidRDefault="00D341E1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7DD0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 xml:space="preserve"> </w:t>
      </w:r>
      <w:r w:rsidRPr="00797DD0">
        <w:rPr>
          <w:rFonts w:ascii="Times New Roman" w:hAnsi="Times New Roman" w:cs="Times New Roman"/>
          <w:b/>
        </w:rPr>
        <w:t>Bevezető rendelkezések</w:t>
      </w:r>
    </w:p>
    <w:p w14:paraId="5632D1ED" w14:textId="77777777" w:rsidR="00D341E1" w:rsidRPr="00D80F95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AC4C6F" w14:textId="77777777" w:rsidR="00D341E1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1./ Eladó tulajdonát képezi</w:t>
      </w:r>
      <w:r>
        <w:rPr>
          <w:rFonts w:ascii="Times New Roman" w:hAnsi="Times New Roman" w:cs="Times New Roman"/>
        </w:rPr>
        <w:t xml:space="preserve">k az alábbi ingatlanok: </w:t>
      </w:r>
    </w:p>
    <w:p w14:paraId="4AFD2846" w14:textId="77777777" w:rsidR="001F2EA8" w:rsidRPr="001F2EA8" w:rsidRDefault="00D341E1" w:rsidP="00D139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.)</w:t>
      </w:r>
      <w:r w:rsidRPr="00D80F95">
        <w:rPr>
          <w:rFonts w:ascii="Times New Roman" w:hAnsi="Times New Roman" w:cs="Times New Roman"/>
        </w:rPr>
        <w:t xml:space="preserve"> </w:t>
      </w:r>
      <w:r w:rsidRPr="00D80F95">
        <w:rPr>
          <w:rFonts w:ascii="Times New Roman" w:hAnsi="Times New Roman" w:cs="Times New Roman"/>
          <w:b/>
        </w:rPr>
        <w:t xml:space="preserve">Kiskőrös, belterület </w:t>
      </w:r>
      <w:r>
        <w:rPr>
          <w:rFonts w:ascii="Times New Roman" w:hAnsi="Times New Roman" w:cs="Times New Roman"/>
          <w:b/>
        </w:rPr>
        <w:t>3009</w:t>
      </w:r>
      <w:r w:rsidR="00AD4B79">
        <w:rPr>
          <w:rFonts w:ascii="Times New Roman" w:hAnsi="Times New Roman" w:cs="Times New Roman"/>
          <w:b/>
          <w:color w:val="000000" w:themeColor="text1"/>
        </w:rPr>
        <w:t>/1</w:t>
      </w:r>
      <w:r w:rsidRPr="00D80F95">
        <w:rPr>
          <w:rFonts w:ascii="Times New Roman" w:hAnsi="Times New Roman" w:cs="Times New Roman"/>
          <w:b/>
        </w:rPr>
        <w:t xml:space="preserve"> hrsz.</w:t>
      </w:r>
      <w:r w:rsidRPr="00D80F95">
        <w:rPr>
          <w:rFonts w:ascii="Times New Roman" w:hAnsi="Times New Roman" w:cs="Times New Roman"/>
        </w:rPr>
        <w:t xml:space="preserve"> alatt felvett,</w:t>
      </w:r>
      <w:r>
        <w:rPr>
          <w:rFonts w:ascii="Times New Roman" w:hAnsi="Times New Roman" w:cs="Times New Roman"/>
        </w:rPr>
        <w:t xml:space="preserve"> </w:t>
      </w:r>
      <w:r w:rsidR="001F2EA8">
        <w:rPr>
          <w:rFonts w:ascii="Times New Roman" w:hAnsi="Times New Roman" w:cs="Times New Roman"/>
        </w:rPr>
        <w:t xml:space="preserve">valóságban 6200 Kiskőrös, Dózsa György u. 8. szám alatt található, kivett beépítetlen terület megjelölésű, mindösszesen 761 m2 összterületű ingatlan – továbbiakban </w:t>
      </w:r>
      <w:r w:rsidR="001F2EA8">
        <w:rPr>
          <w:rFonts w:ascii="Times New Roman" w:hAnsi="Times New Roman" w:cs="Times New Roman"/>
          <w:b/>
        </w:rPr>
        <w:t xml:space="preserve">Ingatlan I. </w:t>
      </w:r>
    </w:p>
    <w:p w14:paraId="6CFED946" w14:textId="77777777" w:rsidR="001F2EA8" w:rsidRDefault="001F2EA8" w:rsidP="00D139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b.) </w:t>
      </w:r>
      <w:r w:rsidRPr="00D80F95">
        <w:rPr>
          <w:rFonts w:ascii="Times New Roman" w:hAnsi="Times New Roman" w:cs="Times New Roman"/>
          <w:b/>
        </w:rPr>
        <w:t xml:space="preserve">Kiskőrös, belterület </w:t>
      </w:r>
      <w:r>
        <w:rPr>
          <w:rFonts w:ascii="Times New Roman" w:hAnsi="Times New Roman" w:cs="Times New Roman"/>
          <w:b/>
        </w:rPr>
        <w:t>3009/2</w:t>
      </w:r>
      <w:r w:rsidRPr="00D80F95">
        <w:rPr>
          <w:rFonts w:ascii="Times New Roman" w:hAnsi="Times New Roman" w:cs="Times New Roman"/>
          <w:b/>
        </w:rPr>
        <w:t xml:space="preserve"> hrsz.</w:t>
      </w:r>
      <w:r w:rsidRPr="00D80F95">
        <w:rPr>
          <w:rFonts w:ascii="Times New Roman" w:hAnsi="Times New Roman" w:cs="Times New Roman"/>
        </w:rPr>
        <w:t xml:space="preserve"> alatt felvett,</w:t>
      </w:r>
      <w:r>
        <w:rPr>
          <w:rFonts w:ascii="Times New Roman" w:hAnsi="Times New Roman" w:cs="Times New Roman"/>
        </w:rPr>
        <w:t xml:space="preserve"> valóságban 6200 Kiskőrös, Dózsa György u. 6. szám alatt található, kivett beépítetlen terület megjelölésű, mindösszesen 448 m2 összterületű ingatlan – továbbiakban </w:t>
      </w:r>
      <w:r>
        <w:rPr>
          <w:rFonts w:ascii="Times New Roman" w:hAnsi="Times New Roman" w:cs="Times New Roman"/>
          <w:b/>
        </w:rPr>
        <w:t xml:space="preserve">Ingatlan II. </w:t>
      </w:r>
    </w:p>
    <w:p w14:paraId="07E23617" w14:textId="77777777" w:rsidR="001F2EA8" w:rsidRDefault="001F2EA8" w:rsidP="00D139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41B3F3" w14:textId="77777777" w:rsidR="001F2EA8" w:rsidRDefault="001F2EA8" w:rsidP="00D139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Ingatlan I. </w:t>
      </w:r>
      <w:r>
        <w:rPr>
          <w:rFonts w:ascii="Times New Roman" w:hAnsi="Times New Roman" w:cs="Times New Roman"/>
        </w:rPr>
        <w:t xml:space="preserve">és </w:t>
      </w:r>
      <w:r>
        <w:rPr>
          <w:rFonts w:ascii="Times New Roman" w:hAnsi="Times New Roman" w:cs="Times New Roman"/>
          <w:b/>
        </w:rPr>
        <w:t xml:space="preserve">Ingatlan II. </w:t>
      </w:r>
      <w:r>
        <w:rPr>
          <w:rFonts w:ascii="Times New Roman" w:hAnsi="Times New Roman" w:cs="Times New Roman"/>
        </w:rPr>
        <w:t xml:space="preserve">a továbbiakban </w:t>
      </w:r>
      <w:r>
        <w:rPr>
          <w:rFonts w:ascii="Times New Roman" w:hAnsi="Times New Roman" w:cs="Times New Roman"/>
          <w:b/>
        </w:rPr>
        <w:t xml:space="preserve">Ingatlanok. </w:t>
      </w:r>
    </w:p>
    <w:p w14:paraId="4FA12F78" w14:textId="77777777" w:rsidR="001F2EA8" w:rsidRPr="00D80F95" w:rsidRDefault="001F2EA8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A6DF4A" w14:textId="77777777" w:rsidR="001F2EA8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2./ </w:t>
      </w:r>
      <w:r w:rsidR="001F2EA8">
        <w:rPr>
          <w:rFonts w:ascii="Times New Roman" w:hAnsi="Times New Roman" w:cs="Times New Roman"/>
        </w:rPr>
        <w:t xml:space="preserve">Eladó a tulajdonjogát e-hiteles tulajdoni lap másolatokkal igazolja, egyúttal szavatolja, hogy a jelen pontban írton felül az </w:t>
      </w:r>
      <w:r w:rsidR="001F2EA8">
        <w:rPr>
          <w:rFonts w:ascii="Times New Roman" w:hAnsi="Times New Roman" w:cs="Times New Roman"/>
          <w:b/>
        </w:rPr>
        <w:t xml:space="preserve">Ingatlanok </w:t>
      </w:r>
      <w:r w:rsidR="001F2EA8">
        <w:rPr>
          <w:rFonts w:ascii="Times New Roman" w:hAnsi="Times New Roman" w:cs="Times New Roman"/>
        </w:rPr>
        <w:t xml:space="preserve">per-, igény és tehermentesek. </w:t>
      </w:r>
    </w:p>
    <w:p w14:paraId="1DD10BC7" w14:textId="77777777" w:rsidR="001F2EA8" w:rsidRDefault="001F2EA8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BD885D" w14:textId="77777777" w:rsidR="001F2EA8" w:rsidRDefault="001F2EA8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>
        <w:rPr>
          <w:rFonts w:ascii="Times New Roman" w:hAnsi="Times New Roman" w:cs="Times New Roman"/>
          <w:b/>
        </w:rPr>
        <w:t xml:space="preserve">Ingatlan II. </w:t>
      </w:r>
      <w:r w:rsidR="00EB2455">
        <w:rPr>
          <w:rFonts w:ascii="Times New Roman" w:hAnsi="Times New Roman" w:cs="Times New Roman"/>
        </w:rPr>
        <w:t xml:space="preserve">tulajdoni lapja szerint III/1. sorszám alatt a 43342/2010 számú határozattal az ingatlanból 6 m2-re az MVM DÉMÁSZ ÁRAMHÁLÓZATI Kft. javára vezetékjog van az ingatlan-nyilvántartásba bejegyezve. </w:t>
      </w:r>
    </w:p>
    <w:p w14:paraId="3D254508" w14:textId="77777777" w:rsidR="00C6530A" w:rsidRDefault="00C6530A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D61773" w14:textId="77777777" w:rsidR="00C6530A" w:rsidRPr="00C6530A" w:rsidRDefault="00C6530A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3./ Eladó Eladja, Vevő pedig megvásárolja az I/1. pontban írt </w:t>
      </w:r>
      <w:r>
        <w:rPr>
          <w:rFonts w:ascii="Times New Roman" w:hAnsi="Times New Roman" w:cs="Times New Roman"/>
          <w:b/>
        </w:rPr>
        <w:t xml:space="preserve">Ingatlanokat </w:t>
      </w:r>
      <w:r>
        <w:rPr>
          <w:rFonts w:ascii="Times New Roman" w:hAnsi="Times New Roman" w:cs="Times New Roman"/>
        </w:rPr>
        <w:t>a jelen szerződésben rögzített feltételek mellett.</w:t>
      </w:r>
    </w:p>
    <w:p w14:paraId="054E84ED" w14:textId="77777777" w:rsidR="001F2EA8" w:rsidRDefault="001F2EA8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4E2C06" w14:textId="77777777" w:rsidR="00D341E1" w:rsidRDefault="00D341E1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  <w:b/>
        </w:rPr>
        <w:t>II. Fizetési feltételek</w:t>
      </w:r>
    </w:p>
    <w:p w14:paraId="41FBB74C" w14:textId="77777777" w:rsidR="00D341E1" w:rsidRPr="00D80F95" w:rsidRDefault="00D341E1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0B3C5A2" w14:textId="77777777" w:rsidR="00EB2455" w:rsidRPr="00EB2455" w:rsidRDefault="00D341E1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D80F95">
        <w:rPr>
          <w:rFonts w:ascii="Times New Roman" w:hAnsi="Times New Roman" w:cs="Times New Roman"/>
          <w:sz w:val="22"/>
          <w:szCs w:val="22"/>
        </w:rPr>
        <w:t xml:space="preserve">1./ Felek </w:t>
      </w:r>
      <w:r w:rsidR="00EB2455">
        <w:rPr>
          <w:rFonts w:ascii="Times New Roman" w:hAnsi="Times New Roman" w:cs="Times New Roman"/>
          <w:sz w:val="22"/>
          <w:szCs w:val="22"/>
        </w:rPr>
        <w:t xml:space="preserve">rögzítik, hogy Eladó az </w:t>
      </w:r>
      <w:r w:rsidR="00EB2455" w:rsidRPr="00EB2455">
        <w:rPr>
          <w:rFonts w:ascii="Times New Roman" w:hAnsi="Times New Roman" w:cs="Times New Roman"/>
          <w:b/>
          <w:sz w:val="22"/>
          <w:szCs w:val="22"/>
        </w:rPr>
        <w:t xml:space="preserve">Ingatlanokat </w:t>
      </w:r>
      <w:r w:rsidR="00EB2455">
        <w:rPr>
          <w:rFonts w:ascii="Times New Roman" w:hAnsi="Times New Roman" w:cs="Times New Roman"/>
          <w:sz w:val="22"/>
          <w:szCs w:val="22"/>
        </w:rPr>
        <w:t xml:space="preserve">dologösszeségként kívánja értékesíteni, míg Vevő az </w:t>
      </w:r>
      <w:r w:rsidR="00EB2455">
        <w:rPr>
          <w:rFonts w:ascii="Times New Roman" w:hAnsi="Times New Roman" w:cs="Times New Roman"/>
          <w:b/>
          <w:sz w:val="22"/>
          <w:szCs w:val="22"/>
        </w:rPr>
        <w:t xml:space="preserve">Ingatlanokat </w:t>
      </w:r>
      <w:r w:rsidR="00EB2455">
        <w:rPr>
          <w:rFonts w:ascii="Times New Roman" w:hAnsi="Times New Roman" w:cs="Times New Roman"/>
          <w:sz w:val="22"/>
          <w:szCs w:val="22"/>
        </w:rPr>
        <w:t xml:space="preserve">dologösszességként kívánja megvásárolni, így az </w:t>
      </w:r>
      <w:r w:rsidR="00EB2455">
        <w:rPr>
          <w:rFonts w:ascii="Times New Roman" w:hAnsi="Times New Roman" w:cs="Times New Roman"/>
          <w:b/>
          <w:sz w:val="22"/>
          <w:szCs w:val="22"/>
        </w:rPr>
        <w:t xml:space="preserve">Ingatlan I. </w:t>
      </w:r>
      <w:r w:rsidR="00EB2455">
        <w:rPr>
          <w:rFonts w:ascii="Times New Roman" w:hAnsi="Times New Roman" w:cs="Times New Roman"/>
          <w:sz w:val="22"/>
          <w:szCs w:val="22"/>
        </w:rPr>
        <w:t xml:space="preserve">és </w:t>
      </w:r>
      <w:r w:rsidR="00EB2455">
        <w:rPr>
          <w:rFonts w:ascii="Times New Roman" w:hAnsi="Times New Roman" w:cs="Times New Roman"/>
          <w:b/>
          <w:sz w:val="22"/>
          <w:szCs w:val="22"/>
        </w:rPr>
        <w:t xml:space="preserve">Ingatlan II.-re </w:t>
      </w:r>
      <w:r w:rsidR="00EB2455">
        <w:rPr>
          <w:rFonts w:ascii="Times New Roman" w:hAnsi="Times New Roman" w:cs="Times New Roman"/>
          <w:sz w:val="22"/>
          <w:szCs w:val="22"/>
        </w:rPr>
        <w:t>külön-külön adásvételi szerződés nem köthető</w:t>
      </w:r>
      <w:r w:rsidR="00C6530A">
        <w:rPr>
          <w:rFonts w:ascii="Times New Roman" w:hAnsi="Times New Roman" w:cs="Times New Roman"/>
          <w:sz w:val="22"/>
          <w:szCs w:val="22"/>
        </w:rPr>
        <w:t xml:space="preserve">, azok kizárólag együttesen kerülhetnek értékesítésre. </w:t>
      </w:r>
      <w:r w:rsidR="00EB2455">
        <w:rPr>
          <w:rFonts w:ascii="Times New Roman" w:hAnsi="Times New Roman" w:cs="Times New Roman"/>
          <w:sz w:val="22"/>
          <w:szCs w:val="22"/>
        </w:rPr>
        <w:t xml:space="preserve">Az itt írtakra tekintettel felek az </w:t>
      </w:r>
      <w:r w:rsidR="00EB2455">
        <w:rPr>
          <w:rFonts w:ascii="Times New Roman" w:hAnsi="Times New Roman" w:cs="Times New Roman"/>
          <w:b/>
          <w:sz w:val="22"/>
          <w:szCs w:val="22"/>
        </w:rPr>
        <w:t xml:space="preserve">Ingatlanok </w:t>
      </w:r>
      <w:r w:rsidR="00EB2455">
        <w:rPr>
          <w:rFonts w:ascii="Times New Roman" w:hAnsi="Times New Roman" w:cs="Times New Roman"/>
          <w:sz w:val="22"/>
          <w:szCs w:val="22"/>
        </w:rPr>
        <w:t xml:space="preserve">egybefoglalt vételárát 25.000.000,- Ft + Áfa azaz Huszonötmillió forint + Áfa összegben határozzák meg, az alábbi megoszlásban: </w:t>
      </w:r>
    </w:p>
    <w:p w14:paraId="3BB1CEB0" w14:textId="77777777" w:rsidR="00D341E1" w:rsidRDefault="00EB2455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Ingatlan I. </w:t>
      </w:r>
      <w:r>
        <w:rPr>
          <w:rFonts w:ascii="Times New Roman" w:hAnsi="Times New Roman" w:cs="Times New Roman"/>
          <w:sz w:val="22"/>
          <w:szCs w:val="22"/>
        </w:rPr>
        <w:t xml:space="preserve">forgalmi értéke: </w:t>
      </w:r>
      <w:r w:rsidR="0014046D" w:rsidRPr="00AD4B79">
        <w:rPr>
          <w:rFonts w:ascii="Times New Roman" w:hAnsi="Times New Roman" w:cs="Times New Roman"/>
          <w:sz w:val="22"/>
          <w:szCs w:val="22"/>
        </w:rPr>
        <w:t>15.714.650</w:t>
      </w:r>
      <w:r>
        <w:rPr>
          <w:rFonts w:ascii="Times New Roman" w:hAnsi="Times New Roman" w:cs="Times New Roman"/>
          <w:sz w:val="22"/>
          <w:szCs w:val="22"/>
        </w:rPr>
        <w:t>,- Ft + Áfa</w:t>
      </w:r>
    </w:p>
    <w:p w14:paraId="2F531313" w14:textId="77777777" w:rsidR="00EB2455" w:rsidRDefault="00EB2455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Ingatlan II. </w:t>
      </w:r>
      <w:r>
        <w:rPr>
          <w:rFonts w:ascii="Times New Roman" w:hAnsi="Times New Roman" w:cs="Times New Roman"/>
          <w:sz w:val="22"/>
          <w:szCs w:val="22"/>
        </w:rPr>
        <w:t>forgalmi értéke:</w:t>
      </w:r>
      <w:r w:rsidRPr="00AD4B79">
        <w:rPr>
          <w:rFonts w:ascii="Times New Roman" w:hAnsi="Times New Roman" w:cs="Times New Roman"/>
          <w:sz w:val="22"/>
          <w:szCs w:val="22"/>
        </w:rPr>
        <w:t xml:space="preserve"> </w:t>
      </w:r>
      <w:r w:rsidR="0014046D" w:rsidRPr="00AD4B79">
        <w:rPr>
          <w:rFonts w:ascii="Times New Roman" w:hAnsi="Times New Roman" w:cs="Times New Roman"/>
          <w:sz w:val="22"/>
          <w:szCs w:val="22"/>
        </w:rPr>
        <w:t>9.251.200</w:t>
      </w:r>
      <w:r w:rsidRPr="00AD4B79">
        <w:rPr>
          <w:rFonts w:ascii="Times New Roman" w:hAnsi="Times New Roman" w:cs="Times New Roman"/>
          <w:sz w:val="22"/>
          <w:szCs w:val="22"/>
        </w:rPr>
        <w:t xml:space="preserve">,- </w:t>
      </w:r>
      <w:r>
        <w:rPr>
          <w:rFonts w:ascii="Times New Roman" w:hAnsi="Times New Roman" w:cs="Times New Roman"/>
          <w:sz w:val="22"/>
          <w:szCs w:val="22"/>
        </w:rPr>
        <w:t xml:space="preserve">Ft + Áfa </w:t>
      </w:r>
    </w:p>
    <w:p w14:paraId="210F9147" w14:textId="77777777" w:rsidR="00AD4B79" w:rsidRDefault="00AD4B79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6D450E4F" w14:textId="77777777" w:rsidR="00AD4B79" w:rsidRDefault="00AD4B79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Felek rögzítik, hogy vevő 2023.05.10. napján 317.500,- Ft azaz Háromszáztizenhétezer-ötszáz forint összeget versenytárgyalási biztosíték jogcímén eladó részére átutalással megfizetett, amely összeg – a </w:t>
      </w:r>
      <w:r>
        <w:rPr>
          <w:rFonts w:ascii="Times New Roman" w:hAnsi="Times New Roman" w:cs="Times New Roman"/>
          <w:sz w:val="22"/>
          <w:szCs w:val="22"/>
        </w:rPr>
        <w:lastRenderedPageBreak/>
        <w:t>versenytárgyalás eredményére tekintettel- felek megállapodása ala</w:t>
      </w:r>
      <w:r w:rsidR="006552CB">
        <w:rPr>
          <w:rFonts w:ascii="Times New Roman" w:hAnsi="Times New Roman" w:cs="Times New Roman"/>
          <w:sz w:val="22"/>
          <w:szCs w:val="22"/>
        </w:rPr>
        <w:t>pján a vételárba beszámít, azt vételárrészletnek tekintik.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42CB69" w14:textId="77777777" w:rsidR="00EB2455" w:rsidRDefault="006552CB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Vevő a teljes vételárból fennmaradó 31.432.500,- Ft azaz Harmincegymillió-négyszázharminckettőezer-ötszáz</w:t>
      </w:r>
      <w:r w:rsidR="00EB24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forint vételárrészletet </w:t>
      </w:r>
      <w:r w:rsidR="00EB2455">
        <w:rPr>
          <w:rFonts w:ascii="Times New Roman" w:hAnsi="Times New Roman" w:cs="Times New Roman"/>
          <w:sz w:val="22"/>
          <w:szCs w:val="22"/>
        </w:rPr>
        <w:t xml:space="preserve">jelen </w:t>
      </w:r>
      <w:r w:rsidR="00C16E04">
        <w:rPr>
          <w:rFonts w:ascii="Times New Roman" w:hAnsi="Times New Roman" w:cs="Times New Roman"/>
          <w:sz w:val="22"/>
          <w:szCs w:val="22"/>
        </w:rPr>
        <w:t>szerződés hatályba lépésének napjától</w:t>
      </w:r>
      <w:r w:rsidR="00EB2455">
        <w:rPr>
          <w:rFonts w:ascii="Times New Roman" w:hAnsi="Times New Roman" w:cs="Times New Roman"/>
          <w:sz w:val="22"/>
          <w:szCs w:val="22"/>
        </w:rPr>
        <w:t xml:space="preserve"> számított 15 napon belül fizeti meg Eladó részére átutalással, oly módon, hogy azt átutalja Eladónak a </w:t>
      </w:r>
      <w:r w:rsidR="00331C07">
        <w:rPr>
          <w:rFonts w:ascii="Times New Roman" w:hAnsi="Times New Roman" w:cs="Times New Roman"/>
          <w:sz w:val="22"/>
          <w:szCs w:val="22"/>
        </w:rPr>
        <w:t>Kereskedelmi és Hitel Bank Zrt.-nél</w:t>
      </w:r>
      <w:r w:rsidR="00EB2455">
        <w:rPr>
          <w:rFonts w:ascii="Times New Roman" w:hAnsi="Times New Roman" w:cs="Times New Roman"/>
          <w:sz w:val="22"/>
          <w:szCs w:val="22"/>
        </w:rPr>
        <w:t xml:space="preserve"> vezetett </w:t>
      </w:r>
      <w:r w:rsidR="00331C07">
        <w:rPr>
          <w:rFonts w:ascii="Times New Roman" w:hAnsi="Times New Roman" w:cs="Times New Roman"/>
          <w:sz w:val="22"/>
          <w:szCs w:val="22"/>
        </w:rPr>
        <w:t>10400621-00027753-00000008</w:t>
      </w:r>
      <w:r w:rsidR="00EB2455">
        <w:rPr>
          <w:rFonts w:ascii="Times New Roman" w:hAnsi="Times New Roman" w:cs="Times New Roman"/>
          <w:sz w:val="22"/>
          <w:szCs w:val="22"/>
        </w:rPr>
        <w:t xml:space="preserve"> számú bankszámlájára. </w:t>
      </w:r>
    </w:p>
    <w:p w14:paraId="56824566" w14:textId="77777777" w:rsidR="00EB2455" w:rsidRDefault="00EB2455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5EAD341E" w14:textId="77777777" w:rsidR="00EB2455" w:rsidRDefault="00EB2455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Eladó a vételár jelen fejezetben írt kifizetési módjához a szerződés aláírásával kifejezetten hozzájárul. Felek a vételárat </w:t>
      </w:r>
      <w:r w:rsidR="004863C5">
        <w:rPr>
          <w:rFonts w:ascii="Times New Roman" w:hAnsi="Times New Roman" w:cs="Times New Roman"/>
          <w:sz w:val="22"/>
          <w:szCs w:val="22"/>
        </w:rPr>
        <w:t xml:space="preserve">azzal a nappal tekintik kifizetettnek, amely nappal a teljes vételár az Eladó bankszámláján jóváírásra kerül. </w:t>
      </w:r>
    </w:p>
    <w:p w14:paraId="35B5497A" w14:textId="77777777" w:rsidR="00EB2455" w:rsidRDefault="00EB2455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06D09A5A" w14:textId="77777777" w:rsidR="00D341E1" w:rsidRDefault="00D341E1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  <w:b/>
        </w:rPr>
        <w:t>III. Birtokbaadás, tulajdonjog átszállása</w:t>
      </w:r>
    </w:p>
    <w:p w14:paraId="0BBE17AF" w14:textId="77777777" w:rsidR="00574DD5" w:rsidRPr="00D80F95" w:rsidRDefault="00574DD5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9F55C4" w14:textId="77777777" w:rsidR="006552CB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CFB">
        <w:rPr>
          <w:rFonts w:ascii="Times New Roman" w:hAnsi="Times New Roman" w:cs="Times New Roman"/>
        </w:rPr>
        <w:t>1./ Felek megállapodnak abban, hogy a</w:t>
      </w:r>
      <w:r w:rsidR="004863C5" w:rsidRPr="00C75CFB">
        <w:rPr>
          <w:rFonts w:ascii="Times New Roman" w:hAnsi="Times New Roman" w:cs="Times New Roman"/>
        </w:rPr>
        <w:t xml:space="preserve">z </w:t>
      </w:r>
      <w:r w:rsidR="004863C5" w:rsidRPr="00C75CFB">
        <w:rPr>
          <w:rFonts w:ascii="Times New Roman" w:hAnsi="Times New Roman" w:cs="Times New Roman"/>
          <w:b/>
        </w:rPr>
        <w:t xml:space="preserve">Ingatlanok </w:t>
      </w:r>
      <w:r w:rsidR="004863C5" w:rsidRPr="00C75CFB">
        <w:rPr>
          <w:rFonts w:ascii="Times New Roman" w:hAnsi="Times New Roman" w:cs="Times New Roman"/>
        </w:rPr>
        <w:t>birtokbaadás</w:t>
      </w:r>
      <w:r w:rsidR="006552CB">
        <w:rPr>
          <w:rFonts w:ascii="Times New Roman" w:hAnsi="Times New Roman" w:cs="Times New Roman"/>
        </w:rPr>
        <w:t xml:space="preserve">ára a teljes vételár kifizetésének napjával kerül sor </w:t>
      </w:r>
      <w:r w:rsidR="004863C5" w:rsidRPr="00C75CFB">
        <w:rPr>
          <w:rFonts w:ascii="Times New Roman" w:hAnsi="Times New Roman" w:cs="Times New Roman"/>
        </w:rPr>
        <w:t>jegyzőkönyv felvétele mellett kerül sor. A birtokbaadásig Eladó viseli az</w:t>
      </w:r>
      <w:r w:rsidR="004863C5" w:rsidRPr="00C75CFB">
        <w:rPr>
          <w:rFonts w:ascii="Times New Roman" w:hAnsi="Times New Roman" w:cs="Times New Roman"/>
          <w:b/>
        </w:rPr>
        <w:t xml:space="preserve"> Ingatlanok </w:t>
      </w:r>
      <w:r w:rsidR="004863C5" w:rsidRPr="00C75CFB">
        <w:rPr>
          <w:rFonts w:ascii="Times New Roman" w:hAnsi="Times New Roman" w:cs="Times New Roman"/>
        </w:rPr>
        <w:t xml:space="preserve">terheit, szedi azok hasznait, míg a birtokbaadástól kezdődően Vevő viseli az </w:t>
      </w:r>
      <w:r w:rsidR="004863C5" w:rsidRPr="00C75CFB">
        <w:rPr>
          <w:rFonts w:ascii="Times New Roman" w:hAnsi="Times New Roman" w:cs="Times New Roman"/>
          <w:b/>
        </w:rPr>
        <w:t>Ingatlanok</w:t>
      </w:r>
      <w:r w:rsidR="004863C5" w:rsidRPr="00C75CFB">
        <w:rPr>
          <w:rFonts w:ascii="Times New Roman" w:hAnsi="Times New Roman" w:cs="Times New Roman"/>
        </w:rPr>
        <w:t xml:space="preserve"> terheit, szedi azok hasznait.</w:t>
      </w:r>
    </w:p>
    <w:p w14:paraId="79A9F4BA" w14:textId="77777777" w:rsidR="006552CB" w:rsidRPr="00CC7969" w:rsidRDefault="006552CB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1E6A13" w14:textId="77777777" w:rsidR="00C75CFB" w:rsidRPr="00C75CFB" w:rsidRDefault="00D341E1" w:rsidP="00D1399A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C75CFB">
        <w:rPr>
          <w:rFonts w:ascii="Times New Roman" w:hAnsi="Times New Roman" w:cs="Times New Roman"/>
          <w:sz w:val="22"/>
          <w:szCs w:val="22"/>
        </w:rPr>
        <w:t>2</w:t>
      </w:r>
      <w:r w:rsidRPr="00C75CFB">
        <w:rPr>
          <w:rFonts w:ascii="Times New Roman" w:hAnsi="Times New Roman" w:cs="Times New Roman"/>
          <w:b/>
          <w:sz w:val="22"/>
          <w:szCs w:val="22"/>
        </w:rPr>
        <w:t>./ Eladó a tulajdonjogát a teljes vételár kifizetéséig fenntartja.</w:t>
      </w:r>
      <w:r w:rsidR="00C75CFB" w:rsidRPr="00C75CFB">
        <w:rPr>
          <w:rFonts w:ascii="Times New Roman" w:hAnsi="Times New Roman"/>
          <w:sz w:val="22"/>
          <w:szCs w:val="22"/>
        </w:rPr>
        <w:t xml:space="preserve"> Felek rögzítik, hogy Eladó a tulajdonjog átruházáshoz hozzájáruló nyilatkozatát jelen szerződés aláírásával egyidejűleg ügyvédi letétbe helyezi az okiratot szerkesztő </w:t>
      </w:r>
      <w:proofErr w:type="spellStart"/>
      <w:r w:rsidR="00C75CFB" w:rsidRPr="00C75CFB">
        <w:rPr>
          <w:rFonts w:ascii="Times New Roman" w:hAnsi="Times New Roman"/>
          <w:sz w:val="22"/>
          <w:szCs w:val="22"/>
        </w:rPr>
        <w:t>Hauk</w:t>
      </w:r>
      <w:proofErr w:type="spellEnd"/>
      <w:r w:rsidR="00C75CFB" w:rsidRPr="00C75CFB">
        <w:rPr>
          <w:rFonts w:ascii="Times New Roman" w:hAnsi="Times New Roman"/>
          <w:sz w:val="22"/>
          <w:szCs w:val="22"/>
        </w:rPr>
        <w:t xml:space="preserve"> Ügyvédi Irodánál (6200 Kiskőrös, Szarvas u. 2. II/3., e-mail cím: </w:t>
      </w:r>
      <w:hyperlink r:id="rId7" w:history="1">
        <w:r w:rsidR="00C75CFB" w:rsidRPr="00C75CFB">
          <w:rPr>
            <w:rStyle w:val="Hiperhivatkozs"/>
            <w:rFonts w:ascii="Times New Roman" w:hAnsi="Times New Roman"/>
            <w:sz w:val="22"/>
            <w:szCs w:val="22"/>
          </w:rPr>
          <w:t>iroda@hauk.hu</w:t>
        </w:r>
      </w:hyperlink>
      <w:r w:rsidR="00C75CFB" w:rsidRPr="00C75CFB">
        <w:rPr>
          <w:rFonts w:ascii="Times New Roman" w:hAnsi="Times New Roman"/>
          <w:sz w:val="22"/>
          <w:szCs w:val="22"/>
        </w:rPr>
        <w:t>). Eladó az okirat aláírásával feltétlen és visszavonhatatlan hozzájárulását adja ahhoz, hogy Vevő</w:t>
      </w:r>
      <w:r w:rsidR="00C75CFB">
        <w:rPr>
          <w:rFonts w:ascii="Times New Roman" w:hAnsi="Times New Roman"/>
          <w:sz w:val="22"/>
          <w:szCs w:val="22"/>
        </w:rPr>
        <w:t xml:space="preserve"> </w:t>
      </w:r>
      <w:r w:rsidR="00C75CFB" w:rsidRPr="00C75CFB">
        <w:rPr>
          <w:rFonts w:ascii="Times New Roman" w:hAnsi="Times New Roman"/>
          <w:sz w:val="22"/>
          <w:szCs w:val="22"/>
        </w:rPr>
        <w:t>jelen adásvételi szerződést tulajdonjog bejegyzés iránti kérelemként benyújts</w:t>
      </w:r>
      <w:r w:rsidR="00C75CFB">
        <w:rPr>
          <w:rFonts w:ascii="Times New Roman" w:hAnsi="Times New Roman"/>
          <w:sz w:val="22"/>
          <w:szCs w:val="22"/>
        </w:rPr>
        <w:t xml:space="preserve">a </w:t>
      </w:r>
      <w:r w:rsidR="00C75CFB" w:rsidRPr="00C75CFB">
        <w:rPr>
          <w:rFonts w:ascii="Times New Roman" w:hAnsi="Times New Roman"/>
          <w:sz w:val="22"/>
          <w:szCs w:val="22"/>
        </w:rPr>
        <w:t>az illetékes földhivatalhoz azzal, hogy az ingatlan- nyilvántartási törvény 47/A</w:t>
      </w:r>
      <w:r w:rsidR="00C75CFB">
        <w:rPr>
          <w:rFonts w:ascii="Times New Roman" w:hAnsi="Times New Roman"/>
          <w:sz w:val="22"/>
          <w:szCs w:val="22"/>
        </w:rPr>
        <w:t xml:space="preserve"> </w:t>
      </w:r>
      <w:r w:rsidR="00C75CFB" w:rsidRPr="00C75CFB">
        <w:rPr>
          <w:rFonts w:ascii="Times New Roman" w:hAnsi="Times New Roman"/>
          <w:sz w:val="22"/>
          <w:szCs w:val="22"/>
        </w:rPr>
        <w:t xml:space="preserve">§ (1) </w:t>
      </w:r>
      <w:proofErr w:type="spellStart"/>
      <w:r w:rsidR="00C75CFB" w:rsidRPr="00C75CFB">
        <w:rPr>
          <w:rFonts w:ascii="Times New Roman" w:hAnsi="Times New Roman"/>
          <w:sz w:val="22"/>
          <w:szCs w:val="22"/>
        </w:rPr>
        <w:t>bek</w:t>
      </w:r>
      <w:proofErr w:type="spellEnd"/>
      <w:r w:rsidR="00C75CFB" w:rsidRPr="00C75CFB">
        <w:rPr>
          <w:rFonts w:ascii="Times New Roman" w:hAnsi="Times New Roman"/>
          <w:sz w:val="22"/>
          <w:szCs w:val="22"/>
        </w:rPr>
        <w:t xml:space="preserve">. b.) pontja alapján valamennyi fél közösen kéri az eljárás függőben tartását az Eladó által a jelen szerződés aláírásával egyidejűleg aláírásra kerülő és a teljes vételár kifizetéséig ügyvédi letétbe helyezett tulajdonjog bejegyzési engedély földhivatali benyújtásáig, de legfeljebb </w:t>
      </w:r>
      <w:r w:rsidR="00C75CFB">
        <w:rPr>
          <w:rFonts w:ascii="Times New Roman" w:hAnsi="Times New Roman"/>
          <w:sz w:val="22"/>
          <w:szCs w:val="22"/>
        </w:rPr>
        <w:t>2</w:t>
      </w:r>
      <w:r w:rsidR="00C75CFB" w:rsidRPr="00C75CFB">
        <w:rPr>
          <w:rFonts w:ascii="Times New Roman" w:hAnsi="Times New Roman"/>
          <w:sz w:val="22"/>
          <w:szCs w:val="22"/>
        </w:rPr>
        <w:t xml:space="preserve"> hónapig.</w:t>
      </w:r>
    </w:p>
    <w:p w14:paraId="11D820F7" w14:textId="77777777" w:rsidR="00D341E1" w:rsidRPr="00EF1131" w:rsidRDefault="00D341E1" w:rsidP="00D139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7550D7" w14:textId="77777777" w:rsidR="00D341E1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DA5">
        <w:rPr>
          <w:rFonts w:ascii="Times New Roman" w:hAnsi="Times New Roman" w:cs="Times New Roman"/>
        </w:rPr>
        <w:t>3./</w:t>
      </w:r>
      <w:r>
        <w:rPr>
          <w:rFonts w:ascii="Times New Roman" w:hAnsi="Times New Roman" w:cs="Times New Roman"/>
        </w:rPr>
        <w:t xml:space="preserve"> </w:t>
      </w:r>
      <w:r w:rsidRPr="00D80F95">
        <w:rPr>
          <w:rFonts w:ascii="Times New Roman" w:hAnsi="Times New Roman" w:cs="Times New Roman"/>
        </w:rPr>
        <w:t xml:space="preserve">Eladó jelen szerződés aláírásával egyidejűleg letéti szerződést köt a </w:t>
      </w:r>
      <w:proofErr w:type="spellStart"/>
      <w:r w:rsidRPr="00D80F95">
        <w:rPr>
          <w:rFonts w:ascii="Times New Roman" w:hAnsi="Times New Roman" w:cs="Times New Roman"/>
        </w:rPr>
        <w:t>Hauk</w:t>
      </w:r>
      <w:proofErr w:type="spellEnd"/>
      <w:r w:rsidRPr="00D80F95">
        <w:rPr>
          <w:rFonts w:ascii="Times New Roman" w:hAnsi="Times New Roman" w:cs="Times New Roman"/>
        </w:rPr>
        <w:t xml:space="preserve"> Ügyvédi Irodával</w:t>
      </w:r>
      <w:r>
        <w:rPr>
          <w:rFonts w:ascii="Times New Roman" w:hAnsi="Times New Roman" w:cs="Times New Roman"/>
        </w:rPr>
        <w:t xml:space="preserve"> </w:t>
      </w:r>
      <w:r w:rsidR="00C75CFB">
        <w:rPr>
          <w:rFonts w:ascii="Times New Roman" w:hAnsi="Times New Roman" w:cs="Times New Roman"/>
        </w:rPr>
        <w:t>(</w:t>
      </w:r>
      <w:r w:rsidRPr="005F762E">
        <w:rPr>
          <w:rFonts w:ascii="Times New Roman" w:hAnsi="Times New Roman" w:cs="Times New Roman"/>
        </w:rPr>
        <w:t xml:space="preserve">6200 Kiskőrös, Szarvas u. 2. II/3., e-mail: </w:t>
      </w:r>
      <w:hyperlink r:id="rId8" w:history="1">
        <w:r w:rsidRPr="005F762E">
          <w:rPr>
            <w:rStyle w:val="Hiperhivatkozs"/>
            <w:rFonts w:ascii="Times New Roman" w:hAnsi="Times New Roman" w:cs="Times New Roman"/>
          </w:rPr>
          <w:t>iroda@hauk.hu</w:t>
        </w:r>
      </w:hyperlink>
      <w:r w:rsidRPr="005F762E">
        <w:rPr>
          <w:rFonts w:ascii="Times New Roman" w:hAnsi="Times New Roman" w:cs="Times New Roman"/>
        </w:rPr>
        <w:t>)</w:t>
      </w:r>
      <w:r w:rsidRPr="00D80F95">
        <w:rPr>
          <w:rFonts w:ascii="Times New Roman" w:hAnsi="Times New Roman" w:cs="Times New Roman"/>
        </w:rPr>
        <w:t xml:space="preserve">, mint letéteményessel, és letétbe helyezi a tulajdonjog átruházáshoz hozzájáruló írásbeli nyilatkozat 5 példányát, azzal, hogy annak tartalma értelmében az adásvételi szerződés tárgyát képező </w:t>
      </w:r>
      <w:r w:rsidR="00C75CFB">
        <w:rPr>
          <w:rFonts w:ascii="Times New Roman" w:hAnsi="Times New Roman" w:cs="Times New Roman"/>
          <w:b/>
        </w:rPr>
        <w:t>Ingatlanokra</w:t>
      </w:r>
      <w:r w:rsidRPr="00D80F95">
        <w:rPr>
          <w:rFonts w:ascii="Times New Roman" w:hAnsi="Times New Roman" w:cs="Times New Roman"/>
        </w:rPr>
        <w:t xml:space="preserve"> vétel jogcímén 1/1 tulajdoni arányban </w:t>
      </w:r>
      <w:r w:rsidR="00C75CFB">
        <w:rPr>
          <w:rFonts w:ascii="Times New Roman" w:hAnsi="Times New Roman" w:cs="Times New Roman"/>
        </w:rPr>
        <w:t>V</w:t>
      </w:r>
      <w:r w:rsidRPr="00D80F95">
        <w:rPr>
          <w:rFonts w:ascii="Times New Roman" w:hAnsi="Times New Roman" w:cs="Times New Roman"/>
        </w:rPr>
        <w:t xml:space="preserve">evő javára az ingatlan-nyilvántartásba bejegyzésre kerüljön a teljes vételár kifizetését követően. A letét kiadásának részletes feltételeit felek a letéti szerződésben rögzítik, de már most megállapodnak abban, hogy letéteményes csak is kizárólag abban az esetben jogosult és köteles a nála letétbe helyezett tulajdonjog átruházáshoz hozzájáruló nyilatkozatokat </w:t>
      </w:r>
      <w:r w:rsidR="00C75CFB">
        <w:rPr>
          <w:rFonts w:ascii="Times New Roman" w:hAnsi="Times New Roman" w:cs="Times New Roman"/>
        </w:rPr>
        <w:t>2</w:t>
      </w:r>
      <w:r w:rsidRPr="00D80F95">
        <w:rPr>
          <w:rFonts w:ascii="Times New Roman" w:hAnsi="Times New Roman" w:cs="Times New Roman"/>
        </w:rPr>
        <w:t xml:space="preserve"> munkanapon belül a felek részére, illetve az illetékes hivatalok részére kiadni, vagy megküldeni, ha és amennyiben bármelyik fél a részére hitelt érdemlően – </w:t>
      </w:r>
      <w:r w:rsidR="00C75CFB">
        <w:rPr>
          <w:rFonts w:ascii="Times New Roman" w:hAnsi="Times New Roman" w:cs="Times New Roman"/>
        </w:rPr>
        <w:t xml:space="preserve">Eladó egyoldalú elektronikus nyilatkozatával, ennek hiányában ha erre a teljes vételár kifizetését követő 2 munkanapon belül nem kerül sor, úgy Vevő is jogosult azt banki dokumentációval bizonyítani </w:t>
      </w:r>
      <w:r w:rsidRPr="00D80F95">
        <w:rPr>
          <w:rFonts w:ascii="Times New Roman" w:hAnsi="Times New Roman" w:cs="Times New Roman"/>
        </w:rPr>
        <w:t>- igazolja, a teljes vételár kifizetés</w:t>
      </w:r>
      <w:r w:rsidR="00C75CFB">
        <w:rPr>
          <w:rFonts w:ascii="Times New Roman" w:hAnsi="Times New Roman" w:cs="Times New Roman"/>
        </w:rPr>
        <w:t>ét.</w:t>
      </w:r>
    </w:p>
    <w:p w14:paraId="4EAB08EB" w14:textId="77777777" w:rsidR="00C75CFB" w:rsidRDefault="00C75CFB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81FDC9" w14:textId="77777777" w:rsidR="00C75CFB" w:rsidRDefault="00C75CFB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Eladó kötelezettséget vállal arra, hogy legkésőbb a teljes vételár kifizetését követő 2 munkanapon belül a kifizetését megtörténtéről az okiratszerkesztő ügyvédet tájékoztatja. Ha Eladó késedelembe esik, úgy a teljes vételár kifizetését Vevő is jogosult igazolni, hitelt érdemlő banki </w:t>
      </w:r>
      <w:r w:rsidR="007C4EA4">
        <w:rPr>
          <w:rFonts w:ascii="Times New Roman" w:hAnsi="Times New Roman" w:cs="Times New Roman"/>
        </w:rPr>
        <w:t xml:space="preserve">dokumentációval. </w:t>
      </w:r>
    </w:p>
    <w:p w14:paraId="1FF1B667" w14:textId="77777777" w:rsidR="00D341E1" w:rsidRPr="00D80F95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EF519B" w14:textId="77777777" w:rsidR="00D341E1" w:rsidRDefault="00D341E1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  <w:b/>
        </w:rPr>
        <w:t>IV. Vegyes rendelkezések</w:t>
      </w:r>
    </w:p>
    <w:p w14:paraId="761A6605" w14:textId="77777777" w:rsidR="00574DD5" w:rsidRPr="00D80F95" w:rsidRDefault="00574DD5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C8CF4A" w14:textId="77777777" w:rsidR="00D341E1" w:rsidRPr="007C4EA4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1./ </w:t>
      </w:r>
      <w:r>
        <w:rPr>
          <w:rFonts w:ascii="Times New Roman" w:hAnsi="Times New Roman" w:cs="Times New Roman"/>
        </w:rPr>
        <w:t>Felek rögzítik, hogy az okiratszerkesztő ügyvéd azon tájékoztatását, mely szerint jelen jogügylet kapcsán energetikai tanúsítvány elkészí</w:t>
      </w:r>
      <w:r w:rsidR="007C4EA4">
        <w:rPr>
          <w:rFonts w:ascii="Times New Roman" w:hAnsi="Times New Roman" w:cs="Times New Roman"/>
        </w:rPr>
        <w:t xml:space="preserve">tése nem kötelező, figyelemmel arra, hogy az </w:t>
      </w:r>
      <w:r w:rsidR="007C4EA4">
        <w:rPr>
          <w:rFonts w:ascii="Times New Roman" w:hAnsi="Times New Roman" w:cs="Times New Roman"/>
          <w:b/>
        </w:rPr>
        <w:t xml:space="preserve">Ingatlanokon </w:t>
      </w:r>
      <w:r w:rsidR="007C4EA4">
        <w:rPr>
          <w:rFonts w:ascii="Times New Roman" w:hAnsi="Times New Roman" w:cs="Times New Roman"/>
        </w:rPr>
        <w:t xml:space="preserve">felépítmény nem található. Felek rögzítik, hogy az </w:t>
      </w:r>
      <w:r w:rsidR="007C4EA4">
        <w:rPr>
          <w:rFonts w:ascii="Times New Roman" w:hAnsi="Times New Roman" w:cs="Times New Roman"/>
          <w:b/>
        </w:rPr>
        <w:t xml:space="preserve">Ingatlanok </w:t>
      </w:r>
      <w:r w:rsidR="007C4EA4">
        <w:rPr>
          <w:rFonts w:ascii="Times New Roman" w:hAnsi="Times New Roman" w:cs="Times New Roman"/>
        </w:rPr>
        <w:t xml:space="preserve">közműellátottsága részleges, víz közüzem van, ugyanakkor villamos energia és gáz közüzem nincsen. Vevő a jelen pontban írtakat tudomásul veszi, egyúttal kijelenti, hogy az </w:t>
      </w:r>
      <w:r w:rsidR="007C4EA4">
        <w:rPr>
          <w:rFonts w:ascii="Times New Roman" w:hAnsi="Times New Roman" w:cs="Times New Roman"/>
          <w:b/>
        </w:rPr>
        <w:t xml:space="preserve">Ingatlanokat </w:t>
      </w:r>
      <w:r w:rsidR="007C4EA4">
        <w:rPr>
          <w:rFonts w:ascii="Times New Roman" w:hAnsi="Times New Roman" w:cs="Times New Roman"/>
        </w:rPr>
        <w:t xml:space="preserve">általa </w:t>
      </w:r>
      <w:r w:rsidR="001C7125">
        <w:rPr>
          <w:rFonts w:ascii="Times New Roman" w:hAnsi="Times New Roman" w:cs="Times New Roman"/>
        </w:rPr>
        <w:t xml:space="preserve">ismert, megtekintett állapotban, </w:t>
      </w:r>
      <w:r w:rsidR="007C4EA4">
        <w:rPr>
          <w:rFonts w:ascii="Times New Roman" w:hAnsi="Times New Roman" w:cs="Times New Roman"/>
        </w:rPr>
        <w:t xml:space="preserve">vásárolja meg. Vevő tudomásul veszi, hogy az </w:t>
      </w:r>
      <w:r w:rsidR="007C4EA4">
        <w:rPr>
          <w:rFonts w:ascii="Times New Roman" w:hAnsi="Times New Roman" w:cs="Times New Roman"/>
          <w:b/>
        </w:rPr>
        <w:t xml:space="preserve">Ingatlanok </w:t>
      </w:r>
      <w:proofErr w:type="spellStart"/>
      <w:r w:rsidR="007C4EA4">
        <w:rPr>
          <w:rFonts w:ascii="Times New Roman" w:hAnsi="Times New Roman" w:cs="Times New Roman"/>
        </w:rPr>
        <w:t>közművesítésével</w:t>
      </w:r>
      <w:proofErr w:type="spellEnd"/>
      <w:r w:rsidR="007C4EA4">
        <w:rPr>
          <w:rFonts w:ascii="Times New Roman" w:hAnsi="Times New Roman" w:cs="Times New Roman"/>
        </w:rPr>
        <w:t xml:space="preserve"> kapcsolatos valamennyi költség teljes egészében őt terheli. </w:t>
      </w:r>
    </w:p>
    <w:p w14:paraId="4BC5454A" w14:textId="77777777" w:rsidR="00D341E1" w:rsidRPr="00D80F95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000803" w14:textId="77777777" w:rsidR="007C4EA4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lastRenderedPageBreak/>
        <w:t>2./ F</w:t>
      </w:r>
      <w:r>
        <w:rPr>
          <w:rFonts w:ascii="Times New Roman" w:hAnsi="Times New Roman" w:cs="Times New Roman"/>
        </w:rPr>
        <w:t xml:space="preserve">elek az okiratszerkesztő ügyvéd </w:t>
      </w:r>
      <w:r w:rsidRPr="00D80F95">
        <w:rPr>
          <w:rFonts w:ascii="Times New Roman" w:hAnsi="Times New Roman" w:cs="Times New Roman"/>
        </w:rPr>
        <w:t xml:space="preserve">tájékoztatást </w:t>
      </w:r>
      <w:r w:rsidR="007C4EA4">
        <w:rPr>
          <w:rFonts w:ascii="Times New Roman" w:hAnsi="Times New Roman" w:cs="Times New Roman"/>
        </w:rPr>
        <w:t xml:space="preserve">a jelen jogügylet kapcsán felmerülő esetleges adófizetési, valamint visszterhes vagyonátruházási illeték megfizetése tárgyában tudomásul veszik, azt megértették. </w:t>
      </w:r>
      <w:r w:rsidR="001C7125">
        <w:rPr>
          <w:rFonts w:ascii="Times New Roman" w:hAnsi="Times New Roman" w:cs="Times New Roman"/>
        </w:rPr>
        <w:t xml:space="preserve">Vevő nyilatkozik arra, hogy a </w:t>
      </w:r>
      <w:r w:rsidR="00F0193E">
        <w:rPr>
          <w:rFonts w:ascii="Times New Roman" w:hAnsi="Times New Roman" w:cs="Times New Roman"/>
        </w:rPr>
        <w:t xml:space="preserve">megvásárolt Ingatlanokra </w:t>
      </w:r>
      <w:r w:rsidR="00F0193E" w:rsidRPr="00F0193E">
        <w:rPr>
          <w:rFonts w:ascii="Times New Roman" w:hAnsi="Times New Roman" w:cs="Times New Roman"/>
        </w:rPr>
        <w:t xml:space="preserve">a szerződés illetékkiszabásra történő bemutatásától számított 4 éven belül lakóházat </w:t>
      </w:r>
      <w:r w:rsidR="00F0193E">
        <w:rPr>
          <w:rFonts w:ascii="Times New Roman" w:hAnsi="Times New Roman" w:cs="Times New Roman"/>
        </w:rPr>
        <w:t xml:space="preserve">kíván </w:t>
      </w:r>
      <w:r w:rsidR="00F0193E" w:rsidRPr="00F0193E">
        <w:rPr>
          <w:rFonts w:ascii="Times New Roman" w:hAnsi="Times New Roman" w:cs="Times New Roman"/>
        </w:rPr>
        <w:t>épít</w:t>
      </w:r>
      <w:r w:rsidR="00F0193E">
        <w:rPr>
          <w:rFonts w:ascii="Times New Roman" w:hAnsi="Times New Roman" w:cs="Times New Roman"/>
        </w:rPr>
        <w:t>eni</w:t>
      </w:r>
      <w:r w:rsidR="00F0193E" w:rsidRPr="00F0193E">
        <w:rPr>
          <w:rFonts w:ascii="Times New Roman" w:hAnsi="Times New Roman" w:cs="Times New Roman"/>
        </w:rPr>
        <w:t xml:space="preserve"> és a felépített lakóházban a lakás(ok) hasznos alapterülete eléri</w:t>
      </w:r>
      <w:r w:rsidR="00F0193E">
        <w:rPr>
          <w:rFonts w:ascii="Times New Roman" w:hAnsi="Times New Roman" w:cs="Times New Roman"/>
        </w:rPr>
        <w:t xml:space="preserve"> majd</w:t>
      </w:r>
      <w:r w:rsidR="00F0193E" w:rsidRPr="00F0193E">
        <w:rPr>
          <w:rFonts w:ascii="Times New Roman" w:hAnsi="Times New Roman" w:cs="Times New Roman"/>
        </w:rPr>
        <w:t xml:space="preserve"> a településrendezési tervben meghatározott maximáli</w:t>
      </w:r>
      <w:r w:rsidR="00F0193E">
        <w:rPr>
          <w:rFonts w:ascii="Times New Roman" w:hAnsi="Times New Roman" w:cs="Times New Roman"/>
        </w:rPr>
        <w:t xml:space="preserve">s beépíthetőség legalább 10%-át, így jelen jogügylet az </w:t>
      </w:r>
      <w:proofErr w:type="spellStart"/>
      <w:r w:rsidR="00F0193E">
        <w:rPr>
          <w:rFonts w:ascii="Times New Roman" w:hAnsi="Times New Roman" w:cs="Times New Roman"/>
        </w:rPr>
        <w:t>Itv</w:t>
      </w:r>
      <w:proofErr w:type="spellEnd"/>
      <w:r w:rsidR="00F0193E">
        <w:rPr>
          <w:rFonts w:ascii="Times New Roman" w:hAnsi="Times New Roman" w:cs="Times New Roman"/>
        </w:rPr>
        <w:t>. 26§ (1) bekezdése alapján illetékmentes jogügylet.</w:t>
      </w:r>
    </w:p>
    <w:p w14:paraId="1E405D05" w14:textId="77777777" w:rsidR="007C4EA4" w:rsidRDefault="007C4EA4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3D3AF2" w14:textId="77777777" w:rsidR="00D341E1" w:rsidRPr="006552CB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52CB">
        <w:rPr>
          <w:rFonts w:ascii="Times New Roman" w:hAnsi="Times New Roman" w:cs="Times New Roman"/>
        </w:rPr>
        <w:t>3./</w:t>
      </w:r>
      <w:r w:rsidR="00223F36" w:rsidRPr="006552CB">
        <w:rPr>
          <w:rFonts w:ascii="Times New Roman" w:hAnsi="Times New Roman" w:cs="Times New Roman"/>
        </w:rPr>
        <w:t xml:space="preserve"> Eladó </w:t>
      </w:r>
      <w:r w:rsidRPr="006552CB">
        <w:rPr>
          <w:rFonts w:ascii="Times New Roman" w:hAnsi="Times New Roman" w:cs="Times New Roman"/>
        </w:rPr>
        <w:t>nyilatkozik arra vonatkozóan, hogy magyarországi székhellyel rendelkező, helyi önkormányzat, önálló költségvetési szerv</w:t>
      </w:r>
      <w:r w:rsidR="006552CB" w:rsidRPr="006552CB">
        <w:rPr>
          <w:rFonts w:ascii="Times New Roman" w:hAnsi="Times New Roman" w:cs="Times New Roman"/>
        </w:rPr>
        <w:t xml:space="preserve">. </w:t>
      </w:r>
      <w:r w:rsidR="007C4EA4" w:rsidRPr="006552CB">
        <w:rPr>
          <w:rFonts w:ascii="Times New Roman" w:hAnsi="Times New Roman" w:cs="Times New Roman"/>
        </w:rPr>
        <w:t xml:space="preserve">Vevő nyilatkozik, </w:t>
      </w:r>
      <w:r w:rsidR="00574DD5" w:rsidRPr="006552CB">
        <w:rPr>
          <w:rFonts w:ascii="Times New Roman" w:hAnsi="Times New Roman" w:cs="Times New Roman"/>
        </w:rPr>
        <w:t xml:space="preserve">hogy magyarországi székhellyel rendelkező, deviza gazdasági társaság, </w:t>
      </w:r>
      <w:r w:rsidRPr="006552CB">
        <w:rPr>
          <w:rFonts w:ascii="Times New Roman" w:hAnsi="Times New Roman" w:cs="Times New Roman"/>
        </w:rPr>
        <w:t>szerződéskötési valamint tulajdonszerzési korlátozás vagy tilalom alatt nem áll</w:t>
      </w:r>
      <w:r w:rsidR="00223F36" w:rsidRPr="006552CB">
        <w:rPr>
          <w:rFonts w:ascii="Times New Roman" w:hAnsi="Times New Roman" w:cs="Times New Roman"/>
        </w:rPr>
        <w:t>, a nemzeti vagyonról szóló 2011. évi CXCVI. tv. szerint átlátható szervezet, melynek tulajdonszerzési és elidegenítési képességét jogszabály nem korlátozza és nem zárja ki.</w:t>
      </w:r>
      <w:r w:rsidRPr="006552CB">
        <w:rPr>
          <w:rFonts w:ascii="Times New Roman" w:hAnsi="Times New Roman" w:cs="Times New Roman"/>
        </w:rPr>
        <w:t xml:space="preserve"> </w:t>
      </w:r>
    </w:p>
    <w:p w14:paraId="160B1D40" w14:textId="77777777" w:rsidR="007C4EA4" w:rsidRPr="00CC7969" w:rsidRDefault="007C4EA4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DD0BB" w14:textId="77777777" w:rsidR="00D341E1" w:rsidRDefault="007C4EA4" w:rsidP="00D139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193E">
        <w:rPr>
          <w:rFonts w:ascii="Times New Roman" w:hAnsi="Times New Roman" w:cs="Times New Roman"/>
          <w:color w:val="000000" w:themeColor="text1"/>
        </w:rPr>
        <w:t xml:space="preserve">A nemzeti vagyonról szóló 2011. évi CXCVI. tv. 14 § (2) </w:t>
      </w:r>
      <w:proofErr w:type="spellStart"/>
      <w:r w:rsidRPr="00F0193E">
        <w:rPr>
          <w:rFonts w:ascii="Times New Roman" w:hAnsi="Times New Roman" w:cs="Times New Roman"/>
          <w:color w:val="000000" w:themeColor="text1"/>
        </w:rPr>
        <w:t>bek</w:t>
      </w:r>
      <w:proofErr w:type="spellEnd"/>
      <w:r w:rsidRPr="00F0193E">
        <w:rPr>
          <w:rFonts w:ascii="Times New Roman" w:hAnsi="Times New Roman" w:cs="Times New Roman"/>
          <w:color w:val="000000" w:themeColor="text1"/>
        </w:rPr>
        <w:t>. alapján a</w:t>
      </w:r>
      <w:r w:rsidR="00F0193E" w:rsidRPr="00F0193E">
        <w:rPr>
          <w:rFonts w:ascii="Times New Roman" w:hAnsi="Times New Roman" w:cs="Times New Roman"/>
          <w:color w:val="000000" w:themeColor="text1"/>
        </w:rPr>
        <w:t xml:space="preserve"> h</w:t>
      </w:r>
      <w:r w:rsidR="00DE53A4" w:rsidRPr="00F0193E">
        <w:rPr>
          <w:rFonts w:ascii="Times New Roman" w:hAnsi="Times New Roman" w:cs="Times New Roman"/>
          <w:color w:val="000000" w:themeColor="text1"/>
        </w:rPr>
        <w:t xml:space="preserve">elyi önkormányzat tulajdonában lévő ingatlan értékesítése esetén az államot minden más jogosultat megelőző elővásárlási jog illeti meg. Az adásvételi szerződés hatályba lépésének feltétele, hogy az állam a nemzeti vagyonról szóló tv.-ben foglalt határidőn belül úgy nyilatkozzon, hogy az elővásárlási jogát nem kívánja érvényesíteni vagy a törvényes határidőn belül nem nyilatkozik az elővásárlási jog gyakorlásáról. </w:t>
      </w:r>
    </w:p>
    <w:p w14:paraId="66ED5D6A" w14:textId="77777777" w:rsidR="00C6530A" w:rsidRDefault="00C6530A" w:rsidP="00D139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259049" w14:textId="77777777" w:rsidR="00C6530A" w:rsidRDefault="00C6530A" w:rsidP="00D139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Felek megállapodnak abban, hogy a magyar állam elővásárlási jogról lemondó nyilatkozatának beszerzése teljes egészében eladó kötelezettségét és költségét képezi, a szóban forgó elővásárlás jogról lemondó nyilatkozat beszerzését teljes egészében eladó intézi. Felek megállapodnak abban, hogy a jelen adásvételi szerződés megkötéséről eladó tájékoztatja a Magyar Államot, illetve a Magyar Állam képviseletében eljáró hatóságot. Felek megállapodnak abban, hogy jelen szerződés </w:t>
      </w:r>
      <w:r w:rsidR="0068615E">
        <w:rPr>
          <w:rFonts w:ascii="Times New Roman" w:hAnsi="Times New Roman" w:cs="Times New Roman"/>
          <w:color w:val="000000" w:themeColor="text1"/>
        </w:rPr>
        <w:t xml:space="preserve">azzal a nappal lép hatályba, amikor a Magyar Állam írásban a jogszabályban előírt alaki és tartalmi feltételek mellett tájékoztatja Eladót arról, hogy a jogügylet kapcsán </w:t>
      </w:r>
      <w:r w:rsidR="001B01CF">
        <w:rPr>
          <w:rFonts w:ascii="Times New Roman" w:hAnsi="Times New Roman" w:cs="Times New Roman"/>
          <w:color w:val="000000" w:themeColor="text1"/>
        </w:rPr>
        <w:t xml:space="preserve">az elővásárlási jogát nem kívánja gyakorolni. Amennyiben a jogszabályban biztosított határidőn belül a Magyar Állam nem nyilatkozik, úgy ez esetben a szerződés a jogszabályban az elővásárlási jog gyakorlására rögzített nyitva álló határidőt követő nappal lép hatályba. </w:t>
      </w:r>
    </w:p>
    <w:p w14:paraId="2B1D2620" w14:textId="77777777" w:rsidR="00C16E04" w:rsidRDefault="00C16E04" w:rsidP="00D139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4C58CB" w14:textId="77777777" w:rsidR="00C16E04" w:rsidRDefault="00C16E04" w:rsidP="00D139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Felek rögzítik, hogy Eladó a szerződés hatályba lépésének napjáról Vevőt az okiratszerkesztő ügyvéden keresztül írásban tájékoztatja, figyelemmel arra, hogy egyebek mellett a vételár kifizetésére biztosított határidő is a hatályba lépés napjával kezdődik. </w:t>
      </w:r>
    </w:p>
    <w:p w14:paraId="43F71BF1" w14:textId="77777777" w:rsidR="00DE53A4" w:rsidRPr="00D80F95" w:rsidRDefault="00DE53A4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F7CF3A" w14:textId="77777777" w:rsidR="00DE53A4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4./ </w:t>
      </w:r>
      <w:r w:rsidR="00DE53A4">
        <w:rPr>
          <w:rFonts w:ascii="Times New Roman" w:hAnsi="Times New Roman" w:cs="Times New Roman"/>
        </w:rPr>
        <w:t xml:space="preserve">Vevő jelen okirat megszerkesztésével, megbízza és meghatalmazza a </w:t>
      </w:r>
      <w:proofErr w:type="spellStart"/>
      <w:r w:rsidR="00DE53A4">
        <w:rPr>
          <w:rFonts w:ascii="Times New Roman" w:hAnsi="Times New Roman" w:cs="Times New Roman"/>
        </w:rPr>
        <w:t>Hauk</w:t>
      </w:r>
      <w:proofErr w:type="spellEnd"/>
      <w:r w:rsidR="00DE53A4">
        <w:rPr>
          <w:rFonts w:ascii="Times New Roman" w:hAnsi="Times New Roman" w:cs="Times New Roman"/>
        </w:rPr>
        <w:t xml:space="preserve"> Ügyvéd Irodát </w:t>
      </w:r>
      <w:r w:rsidR="00DE53A4" w:rsidRPr="005F762E">
        <w:rPr>
          <w:rFonts w:ascii="Times New Roman" w:hAnsi="Times New Roman" w:cs="Times New Roman"/>
        </w:rPr>
        <w:t xml:space="preserve">6200 Kiskőrös, Szarvas u. 2. II/3., e-mail: </w:t>
      </w:r>
      <w:hyperlink r:id="rId9" w:history="1">
        <w:r w:rsidR="00DE53A4" w:rsidRPr="005F762E">
          <w:rPr>
            <w:rStyle w:val="Hiperhivatkozs"/>
            <w:rFonts w:ascii="Times New Roman" w:hAnsi="Times New Roman" w:cs="Times New Roman"/>
          </w:rPr>
          <w:t>iroda@hauk.hu</w:t>
        </w:r>
      </w:hyperlink>
      <w:r w:rsidR="00DE53A4" w:rsidRPr="005F762E">
        <w:rPr>
          <w:rFonts w:ascii="Times New Roman" w:hAnsi="Times New Roman" w:cs="Times New Roman"/>
        </w:rPr>
        <w:t>)</w:t>
      </w:r>
      <w:r w:rsidR="00DE53A4">
        <w:rPr>
          <w:rFonts w:ascii="Times New Roman" w:hAnsi="Times New Roman" w:cs="Times New Roman"/>
        </w:rPr>
        <w:t>, hogy az illetékes kormányhivatal előtt a tulajdonjog átvezetése kapcsán teljes jogkörrel eljárjon, azzal</w:t>
      </w:r>
      <w:r w:rsidR="00C16E04">
        <w:rPr>
          <w:rFonts w:ascii="Times New Roman" w:hAnsi="Times New Roman" w:cs="Times New Roman"/>
        </w:rPr>
        <w:t xml:space="preserve">, </w:t>
      </w:r>
      <w:r w:rsidR="00DE53A4">
        <w:rPr>
          <w:rFonts w:ascii="Times New Roman" w:hAnsi="Times New Roman" w:cs="Times New Roman"/>
        </w:rPr>
        <w:t xml:space="preserve">hogy a megbízást és a meghatalmazást az Ügyvédi Iroda részére Dr. </w:t>
      </w:r>
      <w:proofErr w:type="spellStart"/>
      <w:r w:rsidR="00DE53A4">
        <w:rPr>
          <w:rFonts w:ascii="Times New Roman" w:hAnsi="Times New Roman" w:cs="Times New Roman"/>
        </w:rPr>
        <w:t>Hauk</w:t>
      </w:r>
      <w:proofErr w:type="spellEnd"/>
      <w:r w:rsidR="00DE53A4">
        <w:rPr>
          <w:rFonts w:ascii="Times New Roman" w:hAnsi="Times New Roman" w:cs="Times New Roman"/>
        </w:rPr>
        <w:t xml:space="preserve"> Gábor ügyvéd az okirat ellenjegyzésével elfogadja.</w:t>
      </w:r>
    </w:p>
    <w:p w14:paraId="32D5ECBE" w14:textId="77777777" w:rsidR="00DE53A4" w:rsidRDefault="00DE53A4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E7F47D" w14:textId="77777777" w:rsidR="00DE53A4" w:rsidRPr="00D80F95" w:rsidRDefault="001B01CF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E53A4">
        <w:rPr>
          <w:rFonts w:ascii="Times New Roman" w:hAnsi="Times New Roman" w:cs="Times New Roman"/>
        </w:rPr>
        <w:t xml:space="preserve">./ </w:t>
      </w:r>
      <w:r w:rsidR="00DE53A4" w:rsidRPr="00D80F95">
        <w:rPr>
          <w:rFonts w:ascii="Times New Roman" w:hAnsi="Times New Roman" w:cs="Times New Roman"/>
        </w:rPr>
        <w:t xml:space="preserve">Felek jelen okirat aláírásával kifejezetten hangsúlyozzák, hogy az okirat szerződéses akaratukkal mindenben megegyezik, így azt ügyvédi tényvázlatként is aláírják. </w:t>
      </w:r>
    </w:p>
    <w:p w14:paraId="049B337C" w14:textId="77777777" w:rsidR="00DE53A4" w:rsidRDefault="00DE53A4" w:rsidP="00D139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12C7E1" w14:textId="77777777" w:rsidR="00DE53A4" w:rsidRDefault="001B01CF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E53A4" w:rsidRPr="00DE53A4">
        <w:rPr>
          <w:rFonts w:ascii="Times New Roman" w:hAnsi="Times New Roman" w:cs="Times New Roman"/>
        </w:rPr>
        <w:t xml:space="preserve">./ Felek rögzítik, hogy az </w:t>
      </w:r>
      <w:r w:rsidR="00DE53A4">
        <w:rPr>
          <w:rFonts w:ascii="Times New Roman" w:hAnsi="Times New Roman" w:cs="Times New Roman"/>
          <w:b/>
        </w:rPr>
        <w:t xml:space="preserve">Ingatlanok </w:t>
      </w:r>
      <w:r w:rsidR="00DE53A4">
        <w:rPr>
          <w:rFonts w:ascii="Times New Roman" w:hAnsi="Times New Roman" w:cs="Times New Roman"/>
        </w:rPr>
        <w:t>vételárát a környéken irányadó ingatlanárak ismertében határozták meg, az a helyi forgalmi értékviszonyokkal</w:t>
      </w:r>
      <w:r w:rsidR="00D1399A">
        <w:rPr>
          <w:rFonts w:ascii="Times New Roman" w:hAnsi="Times New Roman" w:cs="Times New Roman"/>
        </w:rPr>
        <w:t xml:space="preserve">, valamint a szerződés tartalmával teljes egészében arányban van, így felek lemondanak a jelen szerződés aláírásával a jelen szerződés feltűnő értékaránytalanság jogcímén történő megtámadási jogukról. </w:t>
      </w:r>
    </w:p>
    <w:p w14:paraId="588AE68B" w14:textId="77777777" w:rsidR="00D1399A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BB3A3C" w14:textId="77777777" w:rsidR="00D1399A" w:rsidRPr="00DE53A4" w:rsidRDefault="001B01CF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1399A">
        <w:rPr>
          <w:rFonts w:ascii="Times New Roman" w:hAnsi="Times New Roman" w:cs="Times New Roman"/>
        </w:rPr>
        <w:t xml:space="preserve">./ </w:t>
      </w:r>
      <w:r w:rsidR="00D1399A" w:rsidRPr="00D80F95">
        <w:rPr>
          <w:rFonts w:ascii="Times New Roman" w:hAnsi="Times New Roman" w:cs="Times New Roman"/>
        </w:rPr>
        <w:t>A jelen szerződésben nem szabályozott kérdések tekintetében a Ptk. vonatkozó rendelkezési az irányadóak.</w:t>
      </w:r>
    </w:p>
    <w:p w14:paraId="20B6048A" w14:textId="77777777" w:rsidR="00DE53A4" w:rsidRDefault="00DE53A4" w:rsidP="00D139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D8D576" w14:textId="77777777" w:rsidR="00D341E1" w:rsidRDefault="001B01CF" w:rsidP="00D139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D1399A">
        <w:rPr>
          <w:rFonts w:ascii="Times New Roman" w:hAnsi="Times New Roman" w:cs="Times New Roman"/>
          <w:color w:val="000000"/>
        </w:rPr>
        <w:t xml:space="preserve">./ </w:t>
      </w:r>
      <w:r w:rsidR="00D341E1" w:rsidRPr="00D80F95">
        <w:rPr>
          <w:rFonts w:ascii="Times New Roman" w:hAnsi="Times New Roman" w:cs="Times New Roman"/>
          <w:color w:val="000000"/>
        </w:rPr>
        <w:t xml:space="preserve">Szerződő felek a </w:t>
      </w:r>
      <w:proofErr w:type="spellStart"/>
      <w:r w:rsidR="00D341E1" w:rsidRPr="00D80F95">
        <w:rPr>
          <w:rFonts w:ascii="Times New Roman" w:hAnsi="Times New Roman" w:cs="Times New Roman"/>
          <w:color w:val="000000"/>
        </w:rPr>
        <w:t>Pmt</w:t>
      </w:r>
      <w:proofErr w:type="spellEnd"/>
      <w:r w:rsidR="00D341E1" w:rsidRPr="00D80F95">
        <w:rPr>
          <w:rFonts w:ascii="Times New Roman" w:hAnsi="Times New Roman" w:cs="Times New Roman"/>
          <w:color w:val="000000"/>
        </w:rPr>
        <w:t>.</w:t>
      </w:r>
      <w:r w:rsidR="00D341E1">
        <w:rPr>
          <w:rFonts w:ascii="Times New Roman" w:hAnsi="Times New Roman" w:cs="Times New Roman"/>
          <w:color w:val="000000"/>
        </w:rPr>
        <w:t xml:space="preserve"> tv.</w:t>
      </w:r>
      <w:r w:rsidR="00D341E1" w:rsidRPr="00D80F95">
        <w:rPr>
          <w:rFonts w:ascii="Times New Roman" w:hAnsi="Times New Roman" w:cs="Times New Roman"/>
          <w:color w:val="000000"/>
        </w:rPr>
        <w:t xml:space="preserve"> előírásának megfelelően nyilatkoznak, hogy jelen ügylet során saját nevükben járnak el. Megbízók hozzájárulásukat adják ahhoz, hogy okiratszerkesztő ügyvéd a </w:t>
      </w:r>
      <w:proofErr w:type="spellStart"/>
      <w:r w:rsidR="00D341E1" w:rsidRPr="00D80F95">
        <w:rPr>
          <w:rFonts w:ascii="Times New Roman" w:hAnsi="Times New Roman" w:cs="Times New Roman"/>
          <w:color w:val="000000"/>
        </w:rPr>
        <w:t>Pmt</w:t>
      </w:r>
      <w:proofErr w:type="spellEnd"/>
      <w:r w:rsidR="00D341E1" w:rsidRPr="00D80F95">
        <w:rPr>
          <w:rFonts w:ascii="Times New Roman" w:hAnsi="Times New Roman" w:cs="Times New Roman"/>
          <w:color w:val="000000"/>
        </w:rPr>
        <w:t>. szerinti ügyfél-átvilágítás során bemutatott okiratokról másolatot készítsen, adataikat</w:t>
      </w:r>
      <w:r w:rsidR="00D341E1">
        <w:rPr>
          <w:rFonts w:ascii="Times New Roman" w:hAnsi="Times New Roman" w:cs="Times New Roman"/>
          <w:color w:val="000000"/>
        </w:rPr>
        <w:t xml:space="preserve"> a jelen ügylethez kapcsolódó üg</w:t>
      </w:r>
      <w:r w:rsidR="00D341E1" w:rsidRPr="00D80F95">
        <w:rPr>
          <w:rFonts w:ascii="Times New Roman" w:hAnsi="Times New Roman" w:cs="Times New Roman"/>
          <w:color w:val="000000"/>
        </w:rPr>
        <w:t>yvédi megbízás teljesítése keretében rögzítse, kezelje.</w:t>
      </w:r>
    </w:p>
    <w:p w14:paraId="7681D399" w14:textId="77777777" w:rsidR="00D1399A" w:rsidRDefault="00D1399A" w:rsidP="00D139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D9F9C94" w14:textId="77777777" w:rsidR="00D1399A" w:rsidRDefault="001B01CF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9</w:t>
      </w:r>
      <w:r w:rsidR="00D1399A">
        <w:rPr>
          <w:rFonts w:ascii="Times New Roman" w:hAnsi="Times New Roman" w:cs="Times New Roman"/>
          <w:color w:val="000000"/>
        </w:rPr>
        <w:t xml:space="preserve">./ </w:t>
      </w:r>
      <w:r w:rsidR="00D1399A">
        <w:rPr>
          <w:rFonts w:ascii="Times New Roman" w:hAnsi="Times New Roman" w:cs="Times New Roman"/>
        </w:rPr>
        <w:t xml:space="preserve">Felek rögzítik, hogy okirat 8 </w:t>
      </w:r>
      <w:r w:rsidR="00D1399A" w:rsidRPr="00D80F95">
        <w:rPr>
          <w:rFonts w:ascii="Times New Roman" w:hAnsi="Times New Roman" w:cs="Times New Roman"/>
        </w:rPr>
        <w:t xml:space="preserve">példányban készült, melyből felek 1-1 aláírt példányt az okirat aláírásával egyidejűleg átvesznek. </w:t>
      </w:r>
    </w:p>
    <w:p w14:paraId="1F46BE3F" w14:textId="77777777" w:rsidR="00D1399A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FD40B0" w14:textId="77777777" w:rsidR="00D1399A" w:rsidRPr="00D1399A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B01C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./ </w:t>
      </w:r>
      <w:r w:rsidRPr="001B01CF">
        <w:rPr>
          <w:rFonts w:ascii="Times New Roman" w:hAnsi="Times New Roman" w:cs="Times New Roman"/>
        </w:rPr>
        <w:t xml:space="preserve">Vevő kijelenti, hogy az </w:t>
      </w:r>
      <w:r w:rsidRPr="001B01CF">
        <w:rPr>
          <w:rFonts w:ascii="Times New Roman" w:hAnsi="Times New Roman" w:cs="Times New Roman"/>
          <w:b/>
        </w:rPr>
        <w:t xml:space="preserve">Ingatlanokat </w:t>
      </w:r>
      <w:r w:rsidRPr="001B01CF">
        <w:rPr>
          <w:rFonts w:ascii="Times New Roman" w:hAnsi="Times New Roman" w:cs="Times New Roman"/>
        </w:rPr>
        <w:t xml:space="preserve">megtekintette, azok állagát megismerte. Eladónak az </w:t>
      </w:r>
      <w:r w:rsidRPr="001B01CF">
        <w:rPr>
          <w:rFonts w:ascii="Times New Roman" w:hAnsi="Times New Roman" w:cs="Times New Roman"/>
          <w:b/>
        </w:rPr>
        <w:t xml:space="preserve">Ingatlanok </w:t>
      </w:r>
      <w:r w:rsidRPr="001B01CF">
        <w:rPr>
          <w:rFonts w:ascii="Times New Roman" w:hAnsi="Times New Roman" w:cs="Times New Roman"/>
        </w:rPr>
        <w:t xml:space="preserve">rejtett hibáiról tudomása nincsen. Vevő szándéka kifejezetten arra irányul, hogy az </w:t>
      </w:r>
      <w:r w:rsidRPr="001B01CF">
        <w:rPr>
          <w:rFonts w:ascii="Times New Roman" w:hAnsi="Times New Roman" w:cs="Times New Roman"/>
          <w:b/>
        </w:rPr>
        <w:t xml:space="preserve">Ingatlanokat </w:t>
      </w:r>
      <w:r w:rsidRPr="001B01CF">
        <w:rPr>
          <w:rFonts w:ascii="Times New Roman" w:hAnsi="Times New Roman" w:cs="Times New Roman"/>
        </w:rPr>
        <w:t>a jelenlegi állapotukban vásárolja meg dologösszeségként.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49A79CEB" w14:textId="77777777" w:rsidR="00D341E1" w:rsidRDefault="00D341E1" w:rsidP="00D139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E3BBC50" w14:textId="77777777" w:rsidR="00D341E1" w:rsidRPr="00D80F95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B01CF">
        <w:rPr>
          <w:rFonts w:ascii="Times New Roman" w:hAnsi="Times New Roman" w:cs="Times New Roman"/>
        </w:rPr>
        <w:t>1</w:t>
      </w:r>
      <w:r w:rsidR="00D341E1" w:rsidRPr="00D80F95">
        <w:rPr>
          <w:rFonts w:ascii="Times New Roman" w:hAnsi="Times New Roman" w:cs="Times New Roman"/>
        </w:rPr>
        <w:t xml:space="preserve">./ Szerződést kötő felek rögzítik, hogy Kiskőrös Város Képviselő-testülete a </w:t>
      </w:r>
      <w:r>
        <w:rPr>
          <w:rFonts w:ascii="Times New Roman" w:hAnsi="Times New Roman" w:cs="Times New Roman"/>
        </w:rPr>
        <w:t>…….</w:t>
      </w:r>
      <w:r w:rsidR="00CC7969">
        <w:rPr>
          <w:rFonts w:ascii="Times New Roman" w:hAnsi="Times New Roman" w:cs="Times New Roman"/>
        </w:rPr>
        <w:t>/2023.</w:t>
      </w:r>
      <w:r w:rsidR="00D341E1" w:rsidRPr="00D80F95">
        <w:rPr>
          <w:rFonts w:ascii="Times New Roman" w:hAnsi="Times New Roman" w:cs="Times New Roman"/>
        </w:rPr>
        <w:t xml:space="preserve"> számú határozatával a szerződés megkötéséhez hozzájárult, egyúttal felhatalmazta a polgármestert, hogy az adásvételi szerződést, valamint a jogügylettel kapcsolatos egyéb okiratokat (tulajdonjog átruházáshoz hozzájáruló nyilatkozat, letéti szerződés, birtokbaadási jegyzőkönyv) aláírja, a szükséges jognyilatkozatokat megtegye. </w:t>
      </w:r>
    </w:p>
    <w:p w14:paraId="14B413D8" w14:textId="77777777" w:rsidR="00D1399A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6A0395" w14:textId="77777777" w:rsidR="00D341E1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14:paraId="0D185B3A" w14:textId="77777777" w:rsidR="00D1399A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70695A" w14:textId="77777777" w:rsidR="00D341E1" w:rsidRPr="00E97E9D" w:rsidRDefault="00D341E1" w:rsidP="00D1399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86A51F" w14:textId="77777777" w:rsidR="00995BA9" w:rsidRPr="004C23C5" w:rsidRDefault="00995BA9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7960D0" w14:textId="77777777" w:rsidR="00065656" w:rsidRDefault="00EA063C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23C5">
        <w:rPr>
          <w:rFonts w:ascii="Times New Roman" w:hAnsi="Times New Roman" w:cs="Times New Roman"/>
        </w:rPr>
        <w:t xml:space="preserve">Kiskőrös, </w:t>
      </w:r>
      <w:r w:rsidR="00D00FF6" w:rsidRPr="004C23C5">
        <w:rPr>
          <w:rFonts w:ascii="Times New Roman" w:hAnsi="Times New Roman" w:cs="Times New Roman"/>
        </w:rPr>
        <w:t>2023</w:t>
      </w:r>
      <w:r w:rsidR="00D1399A">
        <w:rPr>
          <w:rFonts w:ascii="Times New Roman" w:hAnsi="Times New Roman" w:cs="Times New Roman"/>
        </w:rPr>
        <w:t>……..</w:t>
      </w:r>
    </w:p>
    <w:p w14:paraId="20840180" w14:textId="77777777" w:rsidR="00D1399A" w:rsidRPr="004C23C5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3A6199" w14:textId="77777777" w:rsidR="00065656" w:rsidRDefault="00065656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ED2BE" w14:textId="77777777" w:rsidR="00CC7969" w:rsidRPr="004C23C5" w:rsidRDefault="00CC7969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065656" w:rsidRPr="004C23C5" w14:paraId="782F7392" w14:textId="77777777" w:rsidTr="00F153C8">
        <w:trPr>
          <w:jc w:val="center"/>
        </w:trPr>
        <w:tc>
          <w:tcPr>
            <w:tcW w:w="4606" w:type="dxa"/>
          </w:tcPr>
          <w:p w14:paraId="40A7AAA7" w14:textId="77777777" w:rsidR="00065656" w:rsidRPr="004C23C5" w:rsidRDefault="00065656" w:rsidP="00D1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3C5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14:paraId="7B4A9B29" w14:textId="77777777" w:rsidR="00065656" w:rsidRPr="004C23C5" w:rsidRDefault="00065656" w:rsidP="00D1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3C5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065656" w:rsidRPr="004C23C5" w14:paraId="421357B8" w14:textId="77777777" w:rsidTr="00F153C8">
        <w:trPr>
          <w:trHeight w:val="420"/>
          <w:jc w:val="center"/>
        </w:trPr>
        <w:tc>
          <w:tcPr>
            <w:tcW w:w="4606" w:type="dxa"/>
          </w:tcPr>
          <w:p w14:paraId="4F7195A9" w14:textId="77777777" w:rsidR="00065656" w:rsidRPr="004C23C5" w:rsidRDefault="00065656" w:rsidP="00D1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3C5">
              <w:rPr>
                <w:rFonts w:ascii="Times New Roman" w:hAnsi="Times New Roman" w:cs="Times New Roman"/>
              </w:rPr>
              <w:t>Kiskőrös Város Önkormányzata</w:t>
            </w:r>
          </w:p>
          <w:p w14:paraId="53874458" w14:textId="77777777" w:rsidR="001972EB" w:rsidRPr="004C23C5" w:rsidRDefault="00065656" w:rsidP="00D1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3C5">
              <w:rPr>
                <w:rFonts w:ascii="Times New Roman" w:hAnsi="Times New Roman" w:cs="Times New Roman"/>
              </w:rPr>
              <w:t>képv</w:t>
            </w:r>
            <w:proofErr w:type="spellEnd"/>
            <w:r w:rsidRPr="004C23C5">
              <w:rPr>
                <w:rFonts w:ascii="Times New Roman" w:hAnsi="Times New Roman" w:cs="Times New Roman"/>
              </w:rPr>
              <w:t>.: Dom</w:t>
            </w:r>
            <w:r w:rsidR="001972EB" w:rsidRPr="004C23C5">
              <w:rPr>
                <w:rFonts w:ascii="Times New Roman" w:hAnsi="Times New Roman" w:cs="Times New Roman"/>
              </w:rPr>
              <w:t>onyi László Mihály polgármester</w:t>
            </w:r>
          </w:p>
          <w:p w14:paraId="0755B68B" w14:textId="77777777" w:rsidR="00065656" w:rsidRDefault="00D1399A" w:rsidP="00D1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Eladó </w:t>
            </w:r>
            <w:r w:rsidR="001972EB" w:rsidRPr="004C23C5">
              <w:rPr>
                <w:rFonts w:ascii="Times New Roman" w:hAnsi="Times New Roman" w:cs="Times New Roman"/>
              </w:rPr>
              <w:t xml:space="preserve"> </w:t>
            </w:r>
            <w:r w:rsidR="00065656" w:rsidRPr="004C23C5">
              <w:rPr>
                <w:rFonts w:ascii="Times New Roman" w:hAnsi="Times New Roman" w:cs="Times New Roman"/>
              </w:rPr>
              <w:t xml:space="preserve"> </w:t>
            </w:r>
          </w:p>
          <w:p w14:paraId="7E48AC6A" w14:textId="77777777" w:rsidR="00D1399A" w:rsidRPr="004C23C5" w:rsidRDefault="00D1399A" w:rsidP="00D1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450B4802" w14:textId="77777777" w:rsidR="001B01CF" w:rsidRDefault="001B01CF" w:rsidP="00D1399A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KŐRÖS TORONY Kft. </w:t>
            </w:r>
          </w:p>
          <w:p w14:paraId="5CD644F9" w14:textId="77777777" w:rsidR="00065656" w:rsidRDefault="00C16E04" w:rsidP="00D1399A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képv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r w:rsidR="00D1399A">
              <w:rPr>
                <w:rFonts w:ascii="Times New Roman" w:hAnsi="Times New Roman" w:cs="Times New Roman"/>
              </w:rPr>
              <w:t xml:space="preserve">Lehoczkiné Suhajda Andrea </w:t>
            </w:r>
            <w:r>
              <w:rPr>
                <w:rFonts w:ascii="Times New Roman" w:hAnsi="Times New Roman" w:cs="Times New Roman"/>
              </w:rPr>
              <w:t>ügyvezető</w:t>
            </w:r>
          </w:p>
          <w:p w14:paraId="2320F2E7" w14:textId="77777777" w:rsidR="00D1399A" w:rsidRPr="004C23C5" w:rsidRDefault="00D1399A" w:rsidP="00D1399A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Vevő</w:t>
            </w:r>
          </w:p>
        </w:tc>
      </w:tr>
    </w:tbl>
    <w:p w14:paraId="7B18F27A" w14:textId="77777777" w:rsidR="00065656" w:rsidRDefault="00065656" w:rsidP="00D1399A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071B1AD9" w14:textId="77777777" w:rsidR="00CC7969" w:rsidRPr="004C23C5" w:rsidRDefault="00CC7969" w:rsidP="00D1399A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35E1B94B" w14:textId="77777777" w:rsidR="003A4FF5" w:rsidRPr="004C23C5" w:rsidRDefault="003A4FF5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23C5">
        <w:rPr>
          <w:rFonts w:ascii="Times New Roman" w:hAnsi="Times New Roman" w:cs="Times New Roman"/>
        </w:rPr>
        <w:t>Az önkormányzati vagyonról, a vagyon hasznosításáról</w:t>
      </w:r>
    </w:p>
    <w:p w14:paraId="2F8E5082" w14:textId="77777777" w:rsidR="003A4FF5" w:rsidRPr="004C23C5" w:rsidRDefault="003A4FF5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23C5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C23C5">
        <w:rPr>
          <w:rFonts w:ascii="Times New Roman" w:hAnsi="Times New Roman" w:cs="Times New Roman"/>
        </w:rPr>
        <w:t>bek</w:t>
      </w:r>
      <w:proofErr w:type="spellEnd"/>
      <w:r w:rsidRPr="004C23C5">
        <w:rPr>
          <w:rFonts w:ascii="Times New Roman" w:hAnsi="Times New Roman" w:cs="Times New Roman"/>
        </w:rPr>
        <w:t>.</w:t>
      </w:r>
    </w:p>
    <w:p w14:paraId="01B3520A" w14:textId="77777777" w:rsidR="003A4FF5" w:rsidRPr="004C23C5" w:rsidRDefault="003A4FF5" w:rsidP="00D1399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C23C5">
        <w:rPr>
          <w:rFonts w:ascii="Times New Roman" w:hAnsi="Times New Roman" w:cs="Times New Roman"/>
        </w:rPr>
        <w:t xml:space="preserve">alapján </w:t>
      </w:r>
      <w:proofErr w:type="spellStart"/>
      <w:r w:rsidRPr="004C23C5">
        <w:rPr>
          <w:rFonts w:ascii="Times New Roman" w:hAnsi="Times New Roman" w:cs="Times New Roman"/>
        </w:rPr>
        <w:t>ellenjegyzem</w:t>
      </w:r>
      <w:proofErr w:type="spellEnd"/>
      <w:r w:rsidRPr="004C23C5">
        <w:rPr>
          <w:rFonts w:ascii="Times New Roman" w:hAnsi="Times New Roman" w:cs="Times New Roman"/>
        </w:rPr>
        <w:t>:</w:t>
      </w:r>
      <w:r w:rsidRPr="004C23C5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C23C5">
        <w:rPr>
          <w:rFonts w:ascii="Times New Roman" w:hAnsi="Times New Roman" w:cs="Times New Roman"/>
        </w:rPr>
        <w:t>ellenjegyzem</w:t>
      </w:r>
      <w:proofErr w:type="spellEnd"/>
      <w:r w:rsidRPr="004C23C5">
        <w:rPr>
          <w:rFonts w:ascii="Times New Roman" w:hAnsi="Times New Roman" w:cs="Times New Roman"/>
        </w:rPr>
        <w:t>:</w:t>
      </w:r>
    </w:p>
    <w:p w14:paraId="575EEFB2" w14:textId="77777777" w:rsidR="003A4FF5" w:rsidRPr="004C23C5" w:rsidRDefault="003A4FF5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1E63FE" w14:textId="77777777" w:rsidR="00D00FF6" w:rsidRPr="004C23C5" w:rsidRDefault="00D00FF6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EF006E" w14:textId="77777777" w:rsidR="003A4FF5" w:rsidRPr="004C23C5" w:rsidRDefault="003A4FF5" w:rsidP="00D1399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C23C5">
        <w:rPr>
          <w:rFonts w:ascii="Times New Roman" w:hAnsi="Times New Roman" w:cs="Times New Roman"/>
        </w:rPr>
        <w:tab/>
        <w:t>Dr. Turán Csaba</w:t>
      </w:r>
      <w:r w:rsidRPr="004C23C5">
        <w:rPr>
          <w:rFonts w:ascii="Times New Roman" w:hAnsi="Times New Roman" w:cs="Times New Roman"/>
        </w:rPr>
        <w:tab/>
      </w:r>
      <w:r w:rsidR="00D00FF6" w:rsidRPr="004C23C5">
        <w:rPr>
          <w:rFonts w:ascii="Times New Roman" w:hAnsi="Times New Roman" w:cs="Times New Roman"/>
        </w:rPr>
        <w:t xml:space="preserve">Molnár Éva </w:t>
      </w:r>
    </w:p>
    <w:p w14:paraId="63F07139" w14:textId="77777777" w:rsidR="003A4FF5" w:rsidRPr="004C23C5" w:rsidRDefault="003A4FF5" w:rsidP="00D1399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C23C5">
        <w:rPr>
          <w:rFonts w:ascii="Times New Roman" w:hAnsi="Times New Roman" w:cs="Times New Roman"/>
        </w:rPr>
        <w:tab/>
        <w:t>jegyző</w:t>
      </w:r>
      <w:r w:rsidRPr="004C23C5">
        <w:rPr>
          <w:rFonts w:ascii="Times New Roman" w:hAnsi="Times New Roman" w:cs="Times New Roman"/>
        </w:rPr>
        <w:tab/>
        <w:t>pénzügyi osztályvezető</w:t>
      </w:r>
    </w:p>
    <w:p w14:paraId="1A347BD0" w14:textId="77777777" w:rsidR="00D00FF6" w:rsidRPr="004C23C5" w:rsidRDefault="00D00FF6" w:rsidP="00D1399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D00FF6" w:rsidRPr="004C23C5" w:rsidSect="001972EB">
      <w:headerReference w:type="default" r:id="rId10"/>
      <w:pgSz w:w="11906" w:h="16838"/>
      <w:pgMar w:top="851" w:right="1417" w:bottom="1276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B1CD" w14:textId="77777777" w:rsidR="00AD4B79" w:rsidRDefault="00AD4B79" w:rsidP="00AE34CE">
      <w:pPr>
        <w:spacing w:after="0" w:line="240" w:lineRule="auto"/>
      </w:pPr>
      <w:r>
        <w:separator/>
      </w:r>
    </w:p>
  </w:endnote>
  <w:endnote w:type="continuationSeparator" w:id="0">
    <w:p w14:paraId="0CAB3C5C" w14:textId="77777777" w:rsidR="00AD4B79" w:rsidRDefault="00AD4B79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A7D0" w14:textId="77777777" w:rsidR="00AD4B79" w:rsidRDefault="00AD4B79" w:rsidP="00AE34CE">
      <w:pPr>
        <w:spacing w:after="0" w:line="240" w:lineRule="auto"/>
      </w:pPr>
      <w:r>
        <w:separator/>
      </w:r>
    </w:p>
  </w:footnote>
  <w:footnote w:type="continuationSeparator" w:id="0">
    <w:p w14:paraId="3C23BF1D" w14:textId="77777777" w:rsidR="00AD4B79" w:rsidRDefault="00AD4B79" w:rsidP="00AE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1079"/>
      <w:docPartObj>
        <w:docPartGallery w:val="Page Numbers (Top of Page)"/>
        <w:docPartUnique/>
      </w:docPartObj>
    </w:sdtPr>
    <w:sdtEndPr/>
    <w:sdtContent>
      <w:p w14:paraId="03C9532C" w14:textId="77777777" w:rsidR="00AD4B79" w:rsidRDefault="00CC7969">
        <w:pPr>
          <w:pStyle w:val="lfej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C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86319" w14:textId="77777777" w:rsidR="00AD4B79" w:rsidRDefault="00AD4B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892"/>
    <w:multiLevelType w:val="hybridMultilevel"/>
    <w:tmpl w:val="AA6462D2"/>
    <w:lvl w:ilvl="0" w:tplc="17D0CF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12DD"/>
    <w:multiLevelType w:val="hybridMultilevel"/>
    <w:tmpl w:val="24484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B2E22"/>
    <w:multiLevelType w:val="hybridMultilevel"/>
    <w:tmpl w:val="D43C82E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13AA0"/>
    <w:multiLevelType w:val="hybridMultilevel"/>
    <w:tmpl w:val="68169BA6"/>
    <w:lvl w:ilvl="0" w:tplc="698C8AF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147213">
    <w:abstractNumId w:val="4"/>
  </w:num>
  <w:num w:numId="2" w16cid:durableId="1322932611">
    <w:abstractNumId w:val="1"/>
  </w:num>
  <w:num w:numId="3" w16cid:durableId="1420441505">
    <w:abstractNumId w:val="5"/>
  </w:num>
  <w:num w:numId="4" w16cid:durableId="249703618">
    <w:abstractNumId w:val="2"/>
  </w:num>
  <w:num w:numId="5" w16cid:durableId="1874885290">
    <w:abstractNumId w:val="3"/>
  </w:num>
  <w:num w:numId="6" w16cid:durableId="467019543">
    <w:abstractNumId w:val="6"/>
  </w:num>
  <w:num w:numId="7" w16cid:durableId="9097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3490D"/>
    <w:rsid w:val="00065656"/>
    <w:rsid w:val="00071C53"/>
    <w:rsid w:val="00082938"/>
    <w:rsid w:val="000E7B90"/>
    <w:rsid w:val="000F1821"/>
    <w:rsid w:val="0010488E"/>
    <w:rsid w:val="00114E54"/>
    <w:rsid w:val="00117529"/>
    <w:rsid w:val="00132157"/>
    <w:rsid w:val="00132EF0"/>
    <w:rsid w:val="0014046D"/>
    <w:rsid w:val="001443B5"/>
    <w:rsid w:val="00157E15"/>
    <w:rsid w:val="0017094C"/>
    <w:rsid w:val="00171C23"/>
    <w:rsid w:val="00185953"/>
    <w:rsid w:val="001972EB"/>
    <w:rsid w:val="001B01CF"/>
    <w:rsid w:val="001C7125"/>
    <w:rsid w:val="001D0FE2"/>
    <w:rsid w:val="001F2EA8"/>
    <w:rsid w:val="00210138"/>
    <w:rsid w:val="00223F36"/>
    <w:rsid w:val="00225243"/>
    <w:rsid w:val="00245DE0"/>
    <w:rsid w:val="00255271"/>
    <w:rsid w:val="002606DD"/>
    <w:rsid w:val="002919DF"/>
    <w:rsid w:val="002B262C"/>
    <w:rsid w:val="002B461F"/>
    <w:rsid w:val="002E3F4F"/>
    <w:rsid w:val="002F3D1D"/>
    <w:rsid w:val="00303395"/>
    <w:rsid w:val="0031510E"/>
    <w:rsid w:val="00331C07"/>
    <w:rsid w:val="0033350B"/>
    <w:rsid w:val="00381301"/>
    <w:rsid w:val="00395382"/>
    <w:rsid w:val="003A35F9"/>
    <w:rsid w:val="003A4FF5"/>
    <w:rsid w:val="003E031E"/>
    <w:rsid w:val="003E20EA"/>
    <w:rsid w:val="00417B0E"/>
    <w:rsid w:val="00431303"/>
    <w:rsid w:val="004340D5"/>
    <w:rsid w:val="004679A1"/>
    <w:rsid w:val="00470E4F"/>
    <w:rsid w:val="00482A8A"/>
    <w:rsid w:val="004863C5"/>
    <w:rsid w:val="00491156"/>
    <w:rsid w:val="00491D5C"/>
    <w:rsid w:val="004A2BD2"/>
    <w:rsid w:val="004A409D"/>
    <w:rsid w:val="004B20E2"/>
    <w:rsid w:val="004B3A3B"/>
    <w:rsid w:val="004C23C5"/>
    <w:rsid w:val="004C4670"/>
    <w:rsid w:val="004D2362"/>
    <w:rsid w:val="004D3250"/>
    <w:rsid w:val="004E0052"/>
    <w:rsid w:val="00537313"/>
    <w:rsid w:val="005419D4"/>
    <w:rsid w:val="00542A7B"/>
    <w:rsid w:val="0054501A"/>
    <w:rsid w:val="00561945"/>
    <w:rsid w:val="00567715"/>
    <w:rsid w:val="00574DD5"/>
    <w:rsid w:val="00575AAF"/>
    <w:rsid w:val="00582014"/>
    <w:rsid w:val="0058251D"/>
    <w:rsid w:val="00583930"/>
    <w:rsid w:val="005848FE"/>
    <w:rsid w:val="00592592"/>
    <w:rsid w:val="005B3860"/>
    <w:rsid w:val="005C3DF1"/>
    <w:rsid w:val="005E6E32"/>
    <w:rsid w:val="00607115"/>
    <w:rsid w:val="006167F3"/>
    <w:rsid w:val="00620F4F"/>
    <w:rsid w:val="0063066F"/>
    <w:rsid w:val="00636D88"/>
    <w:rsid w:val="006552CB"/>
    <w:rsid w:val="006761AA"/>
    <w:rsid w:val="0068615E"/>
    <w:rsid w:val="00692B70"/>
    <w:rsid w:val="006C465B"/>
    <w:rsid w:val="006F3703"/>
    <w:rsid w:val="007072D9"/>
    <w:rsid w:val="00710D29"/>
    <w:rsid w:val="0075606B"/>
    <w:rsid w:val="00763CB3"/>
    <w:rsid w:val="0077163D"/>
    <w:rsid w:val="00796CDE"/>
    <w:rsid w:val="007C0550"/>
    <w:rsid w:val="007C2CDC"/>
    <w:rsid w:val="007C4EA4"/>
    <w:rsid w:val="00814474"/>
    <w:rsid w:val="008233B4"/>
    <w:rsid w:val="00887D81"/>
    <w:rsid w:val="00892062"/>
    <w:rsid w:val="008A4783"/>
    <w:rsid w:val="008D3361"/>
    <w:rsid w:val="008D7644"/>
    <w:rsid w:val="008F425D"/>
    <w:rsid w:val="00920AC5"/>
    <w:rsid w:val="0093462F"/>
    <w:rsid w:val="009424B9"/>
    <w:rsid w:val="00947B7A"/>
    <w:rsid w:val="00956037"/>
    <w:rsid w:val="00970A59"/>
    <w:rsid w:val="009951CC"/>
    <w:rsid w:val="00995BA9"/>
    <w:rsid w:val="009D7F38"/>
    <w:rsid w:val="009E24A4"/>
    <w:rsid w:val="00A17F61"/>
    <w:rsid w:val="00A40131"/>
    <w:rsid w:val="00A514F9"/>
    <w:rsid w:val="00A5629D"/>
    <w:rsid w:val="00A6428A"/>
    <w:rsid w:val="00A86B20"/>
    <w:rsid w:val="00A94114"/>
    <w:rsid w:val="00AB7D7A"/>
    <w:rsid w:val="00AC54C1"/>
    <w:rsid w:val="00AD4B79"/>
    <w:rsid w:val="00AE34CE"/>
    <w:rsid w:val="00AE793F"/>
    <w:rsid w:val="00B01356"/>
    <w:rsid w:val="00B0143E"/>
    <w:rsid w:val="00B0238D"/>
    <w:rsid w:val="00B70095"/>
    <w:rsid w:val="00B8228F"/>
    <w:rsid w:val="00B82A37"/>
    <w:rsid w:val="00BB3E0F"/>
    <w:rsid w:val="00BD4F14"/>
    <w:rsid w:val="00BE0431"/>
    <w:rsid w:val="00BE56C6"/>
    <w:rsid w:val="00C16E04"/>
    <w:rsid w:val="00C20134"/>
    <w:rsid w:val="00C23585"/>
    <w:rsid w:val="00C35E15"/>
    <w:rsid w:val="00C6530A"/>
    <w:rsid w:val="00C7521C"/>
    <w:rsid w:val="00C75CFB"/>
    <w:rsid w:val="00C76259"/>
    <w:rsid w:val="00C902A3"/>
    <w:rsid w:val="00CB702D"/>
    <w:rsid w:val="00CC3726"/>
    <w:rsid w:val="00CC7969"/>
    <w:rsid w:val="00CD1B9D"/>
    <w:rsid w:val="00D00FF6"/>
    <w:rsid w:val="00D1399A"/>
    <w:rsid w:val="00D147A0"/>
    <w:rsid w:val="00D22B34"/>
    <w:rsid w:val="00D260A6"/>
    <w:rsid w:val="00D341E1"/>
    <w:rsid w:val="00D44F60"/>
    <w:rsid w:val="00D46D91"/>
    <w:rsid w:val="00D61488"/>
    <w:rsid w:val="00D81C35"/>
    <w:rsid w:val="00DB2B0D"/>
    <w:rsid w:val="00DB475F"/>
    <w:rsid w:val="00DB4FBA"/>
    <w:rsid w:val="00DC655C"/>
    <w:rsid w:val="00DD68C5"/>
    <w:rsid w:val="00DE01F1"/>
    <w:rsid w:val="00DE53A4"/>
    <w:rsid w:val="00E0255E"/>
    <w:rsid w:val="00E161DC"/>
    <w:rsid w:val="00E42AFF"/>
    <w:rsid w:val="00E45895"/>
    <w:rsid w:val="00E47C1C"/>
    <w:rsid w:val="00E81688"/>
    <w:rsid w:val="00EA063C"/>
    <w:rsid w:val="00EA2A5B"/>
    <w:rsid w:val="00EB2455"/>
    <w:rsid w:val="00EB4D77"/>
    <w:rsid w:val="00EF4995"/>
    <w:rsid w:val="00F0193E"/>
    <w:rsid w:val="00F043F8"/>
    <w:rsid w:val="00F1207A"/>
    <w:rsid w:val="00F153C8"/>
    <w:rsid w:val="00F175A9"/>
    <w:rsid w:val="00F204EE"/>
    <w:rsid w:val="00F26F39"/>
    <w:rsid w:val="00F730D3"/>
    <w:rsid w:val="00F8536B"/>
    <w:rsid w:val="00FB0E38"/>
    <w:rsid w:val="00FB1163"/>
    <w:rsid w:val="00FE3470"/>
    <w:rsid w:val="00FE68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C464"/>
  <w15:docId w15:val="{4AE48CFE-A15D-4D55-9528-1BA149F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Buborkszveg">
    <w:name w:val="Balloon Text"/>
    <w:basedOn w:val="Norml"/>
    <w:link w:val="BuborkszvegChar"/>
    <w:uiPriority w:val="99"/>
    <w:semiHidden/>
    <w:unhideWhenUsed/>
    <w:rsid w:val="00CD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1B9D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uiPriority w:val="99"/>
    <w:rsid w:val="00D341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D341E1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34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hau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oda@hau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Chudi Barbara</cp:lastModifiedBy>
  <cp:revision>2</cp:revision>
  <cp:lastPrinted>2023-05-19T07:21:00Z</cp:lastPrinted>
  <dcterms:created xsi:type="dcterms:W3CDTF">2023-06-13T12:29:00Z</dcterms:created>
  <dcterms:modified xsi:type="dcterms:W3CDTF">2023-06-13T12:29:00Z</dcterms:modified>
</cp:coreProperties>
</file>