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2C59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HATÁSVIZSGÁLATI LAP</w:t>
      </w:r>
    </w:p>
    <w:p w14:paraId="6EA13A8E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az önkormányzat szervezeti és működési szabályzatáról szóló 24/2013. (XII.19.) önkormányzati rendelet módosításáról szóló rendelethez</w:t>
      </w:r>
    </w:p>
    <w:p w14:paraId="3A504CE7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35A30260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499EE927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1. Társadalmi hatások</w:t>
      </w:r>
    </w:p>
    <w:p w14:paraId="7063538F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E359C7">
        <w:rPr>
          <w:rFonts w:ascii="Times New Roman" w:hAnsi="Times New Roman"/>
          <w:bCs/>
        </w:rPr>
        <w:t>A rendeletben foglaltaknak társadalmi hatása</w:t>
      </w:r>
      <w:r w:rsidR="00D06365">
        <w:rPr>
          <w:rFonts w:ascii="Times New Roman" w:hAnsi="Times New Roman"/>
          <w:bCs/>
        </w:rPr>
        <w:t>i nincsenek</w:t>
      </w:r>
      <w:r w:rsidRPr="00E359C7">
        <w:rPr>
          <w:rFonts w:ascii="Times New Roman" w:hAnsi="Times New Roman"/>
          <w:bCs/>
        </w:rPr>
        <w:t>.</w:t>
      </w:r>
    </w:p>
    <w:p w14:paraId="2D897F59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0EE7507A" w14:textId="77777777" w:rsidR="007C6178" w:rsidRPr="00FB0F94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FB0F94">
        <w:rPr>
          <w:rFonts w:ascii="Times New Roman" w:hAnsi="Times New Roman"/>
          <w:b/>
          <w:bCs/>
        </w:rPr>
        <w:t>2. Gazdasági, költségvetési hatások</w:t>
      </w:r>
    </w:p>
    <w:p w14:paraId="5B071550" w14:textId="18C7410E" w:rsidR="007C6178" w:rsidRPr="00E359C7" w:rsidRDefault="007C6178" w:rsidP="005C6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B0F94">
        <w:rPr>
          <w:rFonts w:ascii="Times New Roman" w:hAnsi="Times New Roman"/>
        </w:rPr>
        <w:t>A rendeletben foglaltak végrehajtás</w:t>
      </w:r>
      <w:r w:rsidR="001770DA">
        <w:rPr>
          <w:rFonts w:ascii="Times New Roman" w:hAnsi="Times New Roman"/>
        </w:rPr>
        <w:t>a során a Polgármesteri Hivatal épületének üzemeltetési költségei csökkenek</w:t>
      </w:r>
      <w:r w:rsidR="00311225">
        <w:rPr>
          <w:rFonts w:ascii="Times New Roman" w:hAnsi="Times New Roman"/>
        </w:rPr>
        <w:t>.</w:t>
      </w:r>
    </w:p>
    <w:p w14:paraId="39C9725C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034F42A" w14:textId="77777777" w:rsidR="00CE0122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3. Környezeti hatások</w:t>
      </w:r>
    </w:p>
    <w:p w14:paraId="0A87A057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környezetre gyakorolt hatása nincs.</w:t>
      </w:r>
    </w:p>
    <w:p w14:paraId="101EDC1D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AEEF05D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4. Egészségi követelmények</w:t>
      </w:r>
    </w:p>
    <w:p w14:paraId="0B87CDFB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egészségügyi követelményei nincsenek.</w:t>
      </w:r>
    </w:p>
    <w:p w14:paraId="73F5DC20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A0ABA30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5. Adminisztratív terheket befolyásoló hatások</w:t>
      </w:r>
    </w:p>
    <w:p w14:paraId="48959DBA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rendeletben foglaltak végrehajtásának az adminisztratív terheket befolyásoló hatása nincs.</w:t>
      </w:r>
    </w:p>
    <w:p w14:paraId="2ED0BDB1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909EFF7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6. A jogszabály megalkotásának szükségessége, a jogalkotás elmaradásának várható következményei</w:t>
      </w:r>
    </w:p>
    <w:p w14:paraId="2D47A734" w14:textId="4046BA45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 xml:space="preserve">A rendelet módosítása a </w:t>
      </w:r>
      <w:r w:rsidR="00CB3CB2">
        <w:rPr>
          <w:rFonts w:ascii="Times New Roman" w:hAnsi="Times New Roman"/>
        </w:rPr>
        <w:t xml:space="preserve">Polgármesteri Hivatal </w:t>
      </w:r>
      <w:r w:rsidR="0011687B">
        <w:rPr>
          <w:rFonts w:ascii="Times New Roman" w:hAnsi="Times New Roman"/>
        </w:rPr>
        <w:t xml:space="preserve">gazdaságos és hatékony </w:t>
      </w:r>
      <w:r w:rsidR="00CB3CB2">
        <w:rPr>
          <w:rFonts w:ascii="Times New Roman" w:hAnsi="Times New Roman"/>
        </w:rPr>
        <w:t>feladatellátása</w:t>
      </w:r>
      <w:r w:rsidRPr="00E359C7">
        <w:rPr>
          <w:rFonts w:ascii="Times New Roman" w:hAnsi="Times New Roman"/>
        </w:rPr>
        <w:t xml:space="preserve"> érdekében szükséges.</w:t>
      </w:r>
    </w:p>
    <w:p w14:paraId="30E652E1" w14:textId="77777777" w:rsidR="00CE0122" w:rsidRPr="00E359C7" w:rsidRDefault="00CE0122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0F06452D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E359C7">
        <w:rPr>
          <w:rFonts w:ascii="Times New Roman" w:hAnsi="Times New Roman"/>
          <w:b/>
          <w:bCs/>
        </w:rPr>
        <w:t>7. A jogszabály alkalmazásához szükséges személyi, szervezeti és pénzügyi feltételek</w:t>
      </w:r>
    </w:p>
    <w:p w14:paraId="7E98951A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359C7">
        <w:rPr>
          <w:rFonts w:ascii="Times New Roman" w:hAnsi="Times New Roman"/>
        </w:rPr>
        <w:t>A jogszabály alkalmazásához szükséges személyi, tárgyi, szervezeti és pénzügyi feltételek rendelkezésre állnak.</w:t>
      </w:r>
    </w:p>
    <w:p w14:paraId="3E9D0AC5" w14:textId="77777777" w:rsidR="007C6178" w:rsidRPr="00E359C7" w:rsidRDefault="007C6178" w:rsidP="007C61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9B2F904" w14:textId="77777777" w:rsidR="000D7361" w:rsidRPr="00E359C7" w:rsidRDefault="000D7361" w:rsidP="007C6178"/>
    <w:sectPr w:rsidR="000D7361" w:rsidRPr="00E359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6DEBF" w14:textId="77777777" w:rsidR="00C6348C" w:rsidRDefault="00C6348C" w:rsidP="009D3751">
      <w:pPr>
        <w:spacing w:after="0" w:line="240" w:lineRule="auto"/>
      </w:pPr>
      <w:r>
        <w:separator/>
      </w:r>
    </w:p>
  </w:endnote>
  <w:endnote w:type="continuationSeparator" w:id="0">
    <w:p w14:paraId="77556FCF" w14:textId="77777777" w:rsidR="00C6348C" w:rsidRDefault="00C6348C" w:rsidP="009D3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165235"/>
      <w:docPartObj>
        <w:docPartGallery w:val="Page Numbers (Bottom of Page)"/>
        <w:docPartUnique/>
      </w:docPartObj>
    </w:sdtPr>
    <w:sdtEndPr/>
    <w:sdtContent>
      <w:p w14:paraId="6F48AF5B" w14:textId="77777777" w:rsidR="009D3751" w:rsidRDefault="009D375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225">
          <w:rPr>
            <w:noProof/>
          </w:rPr>
          <w:t>1</w:t>
        </w:r>
        <w:r>
          <w:fldChar w:fldCharType="end"/>
        </w:r>
      </w:p>
    </w:sdtContent>
  </w:sdt>
  <w:p w14:paraId="527C2879" w14:textId="77777777" w:rsidR="009D3751" w:rsidRDefault="009D37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44C3" w14:textId="77777777" w:rsidR="00C6348C" w:rsidRDefault="00C6348C" w:rsidP="009D3751">
      <w:pPr>
        <w:spacing w:after="0" w:line="240" w:lineRule="auto"/>
      </w:pPr>
      <w:r>
        <w:separator/>
      </w:r>
    </w:p>
  </w:footnote>
  <w:footnote w:type="continuationSeparator" w:id="0">
    <w:p w14:paraId="61985A96" w14:textId="77777777" w:rsidR="00C6348C" w:rsidRDefault="00C6348C" w:rsidP="009D37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794024">
    <w:abstractNumId w:val="4"/>
  </w:num>
  <w:num w:numId="2" w16cid:durableId="1507984518">
    <w:abstractNumId w:val="0"/>
  </w:num>
  <w:num w:numId="3" w16cid:durableId="1730882131">
    <w:abstractNumId w:val="8"/>
  </w:num>
  <w:num w:numId="4" w16cid:durableId="1906328849">
    <w:abstractNumId w:val="10"/>
  </w:num>
  <w:num w:numId="5" w16cid:durableId="1748652348">
    <w:abstractNumId w:val="2"/>
  </w:num>
  <w:num w:numId="6" w16cid:durableId="323358303">
    <w:abstractNumId w:val="9"/>
  </w:num>
  <w:num w:numId="7" w16cid:durableId="2072340166">
    <w:abstractNumId w:val="3"/>
  </w:num>
  <w:num w:numId="8" w16cid:durableId="31417958">
    <w:abstractNumId w:val="7"/>
  </w:num>
  <w:num w:numId="9" w16cid:durableId="523174708">
    <w:abstractNumId w:val="1"/>
  </w:num>
  <w:num w:numId="10" w16cid:durableId="1357081270">
    <w:abstractNumId w:val="5"/>
  </w:num>
  <w:num w:numId="11" w16cid:durableId="12496558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004"/>
    <w:rsid w:val="00004718"/>
    <w:rsid w:val="000D7361"/>
    <w:rsid w:val="00105E59"/>
    <w:rsid w:val="0011687B"/>
    <w:rsid w:val="00117BC8"/>
    <w:rsid w:val="001770DA"/>
    <w:rsid w:val="001E5334"/>
    <w:rsid w:val="00212517"/>
    <w:rsid w:val="00276004"/>
    <w:rsid w:val="00311225"/>
    <w:rsid w:val="003306E2"/>
    <w:rsid w:val="004F1F0B"/>
    <w:rsid w:val="00596B1F"/>
    <w:rsid w:val="005C6FF4"/>
    <w:rsid w:val="005D4C0E"/>
    <w:rsid w:val="005F1D73"/>
    <w:rsid w:val="007C1755"/>
    <w:rsid w:val="007C6178"/>
    <w:rsid w:val="00847F7A"/>
    <w:rsid w:val="008D61B5"/>
    <w:rsid w:val="009D3751"/>
    <w:rsid w:val="009F276D"/>
    <w:rsid w:val="009F5E62"/>
    <w:rsid w:val="00BE32C8"/>
    <w:rsid w:val="00C6348C"/>
    <w:rsid w:val="00CB3CB2"/>
    <w:rsid w:val="00CE0122"/>
    <w:rsid w:val="00D06365"/>
    <w:rsid w:val="00D069B8"/>
    <w:rsid w:val="00E359C7"/>
    <w:rsid w:val="00E72BD2"/>
    <w:rsid w:val="00E80B30"/>
    <w:rsid w:val="00EB543C"/>
    <w:rsid w:val="00FB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32317"/>
  <w15:docId w15:val="{8A5075A0-ADD5-48D4-83D0-79A00B34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D3751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9D3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D37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Chudi Barbara</cp:lastModifiedBy>
  <cp:revision>2</cp:revision>
  <dcterms:created xsi:type="dcterms:W3CDTF">2022-10-11T13:54:00Z</dcterms:created>
  <dcterms:modified xsi:type="dcterms:W3CDTF">2022-10-11T13:54:00Z</dcterms:modified>
</cp:coreProperties>
</file>