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AE2A" w14:textId="77777777" w:rsidR="008C33F0" w:rsidRPr="00865458" w:rsidRDefault="008C33F0" w:rsidP="008C33F0">
      <w:pPr>
        <w:jc w:val="center"/>
        <w:rPr>
          <w:b/>
          <w:sz w:val="22"/>
          <w:szCs w:val="22"/>
        </w:rPr>
      </w:pPr>
      <w:r w:rsidRPr="00865458">
        <w:rPr>
          <w:b/>
          <w:sz w:val="22"/>
          <w:szCs w:val="22"/>
        </w:rPr>
        <w:t>ÁLTALÁNOS INDOKOLÁS</w:t>
      </w:r>
    </w:p>
    <w:p w14:paraId="0B0066CA" w14:textId="77777777" w:rsidR="008C33F0" w:rsidRPr="00865458" w:rsidRDefault="008C33F0" w:rsidP="008C33F0">
      <w:pPr>
        <w:keepNext/>
        <w:jc w:val="center"/>
        <w:outlineLvl w:val="3"/>
        <w:rPr>
          <w:b/>
          <w:bCs/>
          <w:sz w:val="22"/>
          <w:szCs w:val="22"/>
        </w:rPr>
      </w:pPr>
      <w:r w:rsidRPr="00865458">
        <w:rPr>
          <w:b/>
          <w:bCs/>
          <w:sz w:val="22"/>
          <w:szCs w:val="22"/>
        </w:rPr>
        <w:t>Kiskőrös Város Önkormányzata Képviselő-testületének</w:t>
      </w:r>
    </w:p>
    <w:p w14:paraId="27230EBB" w14:textId="6DD5DC26" w:rsidR="00D30472" w:rsidRPr="00865458" w:rsidRDefault="008C33F0" w:rsidP="00D30472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865458">
        <w:rPr>
          <w:b/>
          <w:bCs/>
          <w:sz w:val="22"/>
          <w:szCs w:val="22"/>
        </w:rPr>
        <w:t xml:space="preserve">a </w:t>
      </w:r>
      <w:r w:rsidR="00D30472" w:rsidRPr="00865458">
        <w:rPr>
          <w:b/>
          <w:bCs/>
          <w:sz w:val="22"/>
          <w:szCs w:val="22"/>
        </w:rPr>
        <w:t xml:space="preserve">közösségi együttélés alapvető szabályairól szóló </w:t>
      </w:r>
    </w:p>
    <w:p w14:paraId="2CE790B3" w14:textId="61E10892" w:rsidR="00D30472" w:rsidRPr="00865458" w:rsidRDefault="00D30472" w:rsidP="00D30472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865458">
        <w:rPr>
          <w:b/>
          <w:bCs/>
          <w:sz w:val="22"/>
          <w:szCs w:val="22"/>
        </w:rPr>
        <w:t>11/2022. (IX.22.) önkormányzati rendelet módosításáról szóló</w:t>
      </w:r>
    </w:p>
    <w:p w14:paraId="18766AB9" w14:textId="77777777" w:rsidR="008C33F0" w:rsidRPr="00865458" w:rsidRDefault="008C33F0" w:rsidP="00D30472">
      <w:pPr>
        <w:jc w:val="center"/>
        <w:rPr>
          <w:b/>
          <w:bCs/>
          <w:sz w:val="22"/>
          <w:szCs w:val="22"/>
        </w:rPr>
      </w:pPr>
      <w:r w:rsidRPr="00865458">
        <w:rPr>
          <w:b/>
          <w:bCs/>
          <w:sz w:val="22"/>
          <w:szCs w:val="22"/>
        </w:rPr>
        <w:t>……./2023.(    ) önkormányzati rendeletéhez</w:t>
      </w:r>
    </w:p>
    <w:p w14:paraId="1791A15D" w14:textId="77777777" w:rsidR="008C33F0" w:rsidRPr="00865458" w:rsidRDefault="008C33F0" w:rsidP="00D1749C">
      <w:pPr>
        <w:jc w:val="both"/>
        <w:rPr>
          <w:b/>
          <w:sz w:val="22"/>
          <w:szCs w:val="22"/>
        </w:rPr>
      </w:pPr>
    </w:p>
    <w:p w14:paraId="0F2160E7" w14:textId="74ADE000" w:rsidR="00D1749C" w:rsidRPr="00865458" w:rsidRDefault="00D1749C" w:rsidP="00D1749C">
      <w:pPr>
        <w:jc w:val="both"/>
        <w:rPr>
          <w:b/>
          <w:sz w:val="22"/>
          <w:szCs w:val="22"/>
        </w:rPr>
      </w:pPr>
    </w:p>
    <w:p w14:paraId="31104717" w14:textId="77777777" w:rsidR="00345D73" w:rsidRPr="00865458" w:rsidRDefault="00345D73" w:rsidP="00345D73">
      <w:pPr>
        <w:jc w:val="both"/>
        <w:rPr>
          <w:sz w:val="22"/>
          <w:szCs w:val="22"/>
        </w:rPr>
      </w:pPr>
      <w:r w:rsidRPr="00865458">
        <w:rPr>
          <w:sz w:val="22"/>
          <w:szCs w:val="22"/>
        </w:rPr>
        <w:t xml:space="preserve">Magyarország helyi önkormányzatairól szóló 2011. évi CLXXXIX. törvény (továbbiakban: </w:t>
      </w:r>
      <w:proofErr w:type="spellStart"/>
      <w:r w:rsidRPr="00865458">
        <w:rPr>
          <w:sz w:val="22"/>
          <w:szCs w:val="22"/>
        </w:rPr>
        <w:t>Mötv</w:t>
      </w:r>
      <w:proofErr w:type="spellEnd"/>
      <w:r w:rsidRPr="00865458">
        <w:rPr>
          <w:sz w:val="22"/>
          <w:szCs w:val="22"/>
        </w:rPr>
        <w:t xml:space="preserve">.) 8. § (1) bekezdése a) - b) pontja értelmében a helyi közösség tagjai a helyi önkormányzás alanyaként kötelesek öngondoskodással enyhíteni a közösségre háruló </w:t>
      </w:r>
      <w:proofErr w:type="spellStart"/>
      <w:r w:rsidRPr="00865458">
        <w:rPr>
          <w:sz w:val="22"/>
          <w:szCs w:val="22"/>
        </w:rPr>
        <w:t>terheket</w:t>
      </w:r>
      <w:proofErr w:type="spellEnd"/>
      <w:r w:rsidRPr="00865458">
        <w:rPr>
          <w:sz w:val="22"/>
          <w:szCs w:val="22"/>
        </w:rPr>
        <w:t>, képességeik és lehetőségeik szerint hozzájárulni a közösségi feladatok ellátásához; valamint betartani és betartatni a közösségi együttélés alapvető szabályait.</w:t>
      </w:r>
    </w:p>
    <w:p w14:paraId="264FC266" w14:textId="588404E9" w:rsidR="00D1749C" w:rsidRPr="00865458" w:rsidRDefault="00345D73" w:rsidP="00345D73">
      <w:pPr>
        <w:jc w:val="both"/>
        <w:rPr>
          <w:sz w:val="22"/>
          <w:szCs w:val="22"/>
        </w:rPr>
      </w:pPr>
      <w:r w:rsidRPr="00865458">
        <w:rPr>
          <w:sz w:val="22"/>
          <w:szCs w:val="22"/>
        </w:rPr>
        <w:t xml:space="preserve">Az </w:t>
      </w:r>
      <w:proofErr w:type="spellStart"/>
      <w:r w:rsidRPr="00865458">
        <w:rPr>
          <w:sz w:val="22"/>
          <w:szCs w:val="22"/>
        </w:rPr>
        <w:t>Mötv</w:t>
      </w:r>
      <w:proofErr w:type="spellEnd"/>
      <w:r w:rsidRPr="00865458">
        <w:rPr>
          <w:sz w:val="22"/>
          <w:szCs w:val="22"/>
        </w:rPr>
        <w:t>. 8. § (2) bekezdés, valamint a 143. § (4) bekezdése d) pontja alapján a helyi önkormányzat képviselő-testülete felhatalmazást kap arra vonatkozóan, hogy rendeletben határozza meg az öngondoskodás és a közösségi feladatok ellátásához való hozzájárulás, továbbá a közösségi együttélés alapvető szabályait, valamint ezek elmulasztásának jogkövetkezményeit.</w:t>
      </w:r>
    </w:p>
    <w:p w14:paraId="009B409B" w14:textId="77777777" w:rsidR="00A41FF6" w:rsidRPr="00865458" w:rsidRDefault="00A41FF6" w:rsidP="00D174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32E9EE" w14:textId="77777777" w:rsidR="00EE03EB" w:rsidRPr="00865458" w:rsidRDefault="00A41FF6" w:rsidP="007E6657">
      <w:pPr>
        <w:suppressAutoHyphens/>
        <w:spacing w:before="120"/>
        <w:jc w:val="both"/>
        <w:rPr>
          <w:sz w:val="22"/>
          <w:szCs w:val="22"/>
        </w:rPr>
      </w:pPr>
      <w:r w:rsidRPr="00865458">
        <w:rPr>
          <w:sz w:val="22"/>
          <w:szCs w:val="22"/>
        </w:rPr>
        <w:t>A</w:t>
      </w:r>
      <w:r w:rsidR="00D1749C" w:rsidRPr="00865458">
        <w:rPr>
          <w:sz w:val="22"/>
          <w:szCs w:val="22"/>
        </w:rPr>
        <w:t xml:space="preserve"> közösségi, közhasználatú területek rendje, tisztasága, az életviszonyok rendezettsége céljából </w:t>
      </w:r>
      <w:r w:rsidRPr="00865458">
        <w:rPr>
          <w:sz w:val="22"/>
          <w:szCs w:val="22"/>
        </w:rPr>
        <w:t>Kiskőrös Város Önkormányzata</w:t>
      </w:r>
      <w:r w:rsidRPr="00865458">
        <w:rPr>
          <w:sz w:val="22"/>
          <w:szCs w:val="22"/>
          <w:lang w:eastAsia="zh-CN"/>
        </w:rPr>
        <w:t xml:space="preserve"> </w:t>
      </w:r>
      <w:r w:rsidR="007E6657" w:rsidRPr="00865458">
        <w:rPr>
          <w:sz w:val="22"/>
          <w:szCs w:val="22"/>
          <w:lang w:eastAsia="zh-CN"/>
        </w:rPr>
        <w:t xml:space="preserve">Képviselő-testülete megalkotta a </w:t>
      </w:r>
      <w:r w:rsidRPr="00865458">
        <w:rPr>
          <w:sz w:val="22"/>
          <w:szCs w:val="22"/>
        </w:rPr>
        <w:t>közösségi együttélés alapvető szabályairól szóló 1</w:t>
      </w:r>
      <w:r w:rsidR="00D30472" w:rsidRPr="00865458">
        <w:rPr>
          <w:sz w:val="22"/>
          <w:szCs w:val="22"/>
        </w:rPr>
        <w:t>1</w:t>
      </w:r>
      <w:r w:rsidRPr="00865458">
        <w:rPr>
          <w:sz w:val="22"/>
          <w:szCs w:val="22"/>
        </w:rPr>
        <w:t>/20</w:t>
      </w:r>
      <w:r w:rsidR="00D30472" w:rsidRPr="00865458">
        <w:rPr>
          <w:sz w:val="22"/>
          <w:szCs w:val="22"/>
        </w:rPr>
        <w:t>22</w:t>
      </w:r>
      <w:r w:rsidRPr="00865458">
        <w:rPr>
          <w:sz w:val="22"/>
          <w:szCs w:val="22"/>
        </w:rPr>
        <w:t>. (</w:t>
      </w:r>
      <w:r w:rsidR="00D30472" w:rsidRPr="00865458">
        <w:rPr>
          <w:sz w:val="22"/>
          <w:szCs w:val="22"/>
        </w:rPr>
        <w:t>I</w:t>
      </w:r>
      <w:r w:rsidRPr="00865458">
        <w:rPr>
          <w:sz w:val="22"/>
          <w:szCs w:val="22"/>
        </w:rPr>
        <w:t>X.2</w:t>
      </w:r>
      <w:r w:rsidR="00D30472" w:rsidRPr="00865458">
        <w:rPr>
          <w:sz w:val="22"/>
          <w:szCs w:val="22"/>
        </w:rPr>
        <w:t>2</w:t>
      </w:r>
      <w:r w:rsidRPr="00865458">
        <w:rPr>
          <w:sz w:val="22"/>
          <w:szCs w:val="22"/>
        </w:rPr>
        <w:t>.) önkormányzati rendeletét.</w:t>
      </w:r>
    </w:p>
    <w:p w14:paraId="6D572573" w14:textId="1FC56C7D" w:rsidR="00EE03EB" w:rsidRPr="00865458" w:rsidRDefault="00EE03EB" w:rsidP="00EE03EB">
      <w:pPr>
        <w:suppressAutoHyphens/>
        <w:spacing w:before="120"/>
        <w:jc w:val="both"/>
        <w:rPr>
          <w:sz w:val="22"/>
          <w:szCs w:val="22"/>
        </w:rPr>
      </w:pPr>
      <w:r w:rsidRPr="00865458">
        <w:rPr>
          <w:sz w:val="22"/>
          <w:szCs w:val="22"/>
          <w:lang w:eastAsia="zh-CN"/>
        </w:rPr>
        <w:t>A Bács-Kiskun Megyei Kormányhivatal Hatósági Főosztály Törvényességi Felügyeleti Osztály 2022. december 15. napján kelt BK/TH/8297-2/2022. iktató számú szakmai segítséget nyújtott a rendelet szabályozása miatt. A szakmai segítségnyújtás alapján egyes rendelkezések tekintettel a jogalkotásról szóló 2010. évi CXXX. törvény 2. § (1) bekezdésére, miszerint a</w:t>
      </w:r>
      <w:r w:rsidRPr="00865458">
        <w:rPr>
          <w:i/>
          <w:iCs/>
          <w:sz w:val="22"/>
          <w:szCs w:val="22"/>
        </w:rPr>
        <w:t xml:space="preserve"> </w:t>
      </w:r>
      <w:r w:rsidRPr="00865458">
        <w:rPr>
          <w:sz w:val="22"/>
          <w:szCs w:val="22"/>
        </w:rPr>
        <w:t>jogszabálynak a címzettek számára egyértelműen értelmezhető szabályozási tartalommal kell rendelkeznie, módosításra kerültek, így rögzítésre került az, hogy a közösségi együttélés szabályait megsértőkkel szemben minden esetben szóba jöhet a közigazgatási bírság kiszabása.</w:t>
      </w:r>
    </w:p>
    <w:p w14:paraId="0FB9B8F0" w14:textId="697011C4" w:rsidR="003A6665" w:rsidRPr="00865458" w:rsidRDefault="003A6665" w:rsidP="00EE03EB">
      <w:pPr>
        <w:suppressAutoHyphens/>
        <w:spacing w:before="120"/>
        <w:jc w:val="both"/>
        <w:rPr>
          <w:sz w:val="22"/>
          <w:szCs w:val="22"/>
        </w:rPr>
      </w:pPr>
      <w:r w:rsidRPr="00865458">
        <w:rPr>
          <w:sz w:val="22"/>
          <w:szCs w:val="22"/>
        </w:rPr>
        <w:t>A szakmai segítségnyújtás alapján a rendelet szabályainak felülvizsgálata eredményeként a rendelet módosítása szükségszerű.</w:t>
      </w:r>
    </w:p>
    <w:p w14:paraId="72DE5132" w14:textId="77777777" w:rsidR="00EE03EB" w:rsidRPr="00865458" w:rsidRDefault="00EE03EB" w:rsidP="007E6657">
      <w:pPr>
        <w:suppressAutoHyphens/>
        <w:spacing w:before="120"/>
        <w:jc w:val="both"/>
        <w:rPr>
          <w:sz w:val="22"/>
          <w:szCs w:val="22"/>
        </w:rPr>
      </w:pPr>
    </w:p>
    <w:p w14:paraId="7FC4A76F" w14:textId="77777777" w:rsidR="00325A73" w:rsidRPr="00865458" w:rsidRDefault="00325A73" w:rsidP="00D174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A622D6" w14:textId="77777777" w:rsidR="00BE18BA" w:rsidRPr="00865458" w:rsidRDefault="00BE18BA" w:rsidP="00BE18BA">
      <w:pPr>
        <w:jc w:val="center"/>
        <w:rPr>
          <w:b/>
          <w:sz w:val="22"/>
          <w:szCs w:val="22"/>
        </w:rPr>
      </w:pPr>
      <w:r w:rsidRPr="00865458">
        <w:rPr>
          <w:b/>
          <w:sz w:val="22"/>
          <w:szCs w:val="22"/>
        </w:rPr>
        <w:t>A rendelet-tervezet részletes indokolása:</w:t>
      </w:r>
    </w:p>
    <w:p w14:paraId="353F75B3" w14:textId="77777777" w:rsidR="007E6657" w:rsidRPr="00865458" w:rsidRDefault="007E6657" w:rsidP="00D174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D32830" w14:textId="031A738E" w:rsidR="00D1749C" w:rsidRPr="00865458" w:rsidRDefault="00D1749C" w:rsidP="00D1749C">
      <w:pPr>
        <w:pStyle w:val="Listaszerbekezds1"/>
        <w:ind w:left="360"/>
        <w:jc w:val="center"/>
        <w:rPr>
          <w:rFonts w:ascii="Times New Roman" w:hAnsi="Times New Roman"/>
          <w:b/>
        </w:rPr>
      </w:pPr>
      <w:r w:rsidRPr="00865458">
        <w:rPr>
          <w:rFonts w:ascii="Times New Roman" w:hAnsi="Times New Roman"/>
          <w:b/>
        </w:rPr>
        <w:t>1. §-hoz</w:t>
      </w:r>
    </w:p>
    <w:p w14:paraId="15B9A8DC" w14:textId="674240D8" w:rsidR="00D1749C" w:rsidRPr="00865458" w:rsidRDefault="00D1749C" w:rsidP="00D1749C">
      <w:pPr>
        <w:pStyle w:val="Listaszerbekezds1"/>
        <w:ind w:left="0"/>
        <w:rPr>
          <w:rFonts w:ascii="Times New Roman" w:hAnsi="Times New Roman"/>
        </w:rPr>
      </w:pPr>
      <w:r w:rsidRPr="00865458">
        <w:rPr>
          <w:rFonts w:ascii="Times New Roman" w:hAnsi="Times New Roman"/>
        </w:rPr>
        <w:t>A rendelet célját tartalmazza</w:t>
      </w:r>
      <w:r w:rsidR="00B91A95" w:rsidRPr="00865458">
        <w:rPr>
          <w:rFonts w:ascii="Times New Roman" w:hAnsi="Times New Roman"/>
        </w:rPr>
        <w:t xml:space="preserve"> ez a szakasz.</w:t>
      </w:r>
    </w:p>
    <w:p w14:paraId="0E8FB739" w14:textId="6FF73F64" w:rsidR="00D1749C" w:rsidRPr="00865458" w:rsidRDefault="00B91A95" w:rsidP="00D1749C">
      <w:pPr>
        <w:pStyle w:val="Listaszerbekezds1"/>
        <w:ind w:left="0"/>
        <w:jc w:val="center"/>
        <w:rPr>
          <w:rFonts w:ascii="Times New Roman" w:hAnsi="Times New Roman"/>
          <w:b/>
        </w:rPr>
      </w:pPr>
      <w:r w:rsidRPr="00865458">
        <w:rPr>
          <w:rFonts w:ascii="Times New Roman" w:hAnsi="Times New Roman"/>
          <w:b/>
        </w:rPr>
        <w:t>2</w:t>
      </w:r>
      <w:r w:rsidR="00D1749C" w:rsidRPr="00865458">
        <w:rPr>
          <w:rFonts w:ascii="Times New Roman" w:hAnsi="Times New Roman"/>
          <w:b/>
        </w:rPr>
        <w:t>.§-hoz</w:t>
      </w:r>
    </w:p>
    <w:p w14:paraId="338938F0" w14:textId="77777777" w:rsidR="00325A73" w:rsidRPr="00865458" w:rsidRDefault="00325A73" w:rsidP="00325A73">
      <w:pPr>
        <w:jc w:val="both"/>
        <w:rPr>
          <w:sz w:val="22"/>
          <w:szCs w:val="22"/>
        </w:rPr>
      </w:pPr>
      <w:r w:rsidRPr="00865458">
        <w:rPr>
          <w:sz w:val="22"/>
          <w:szCs w:val="22"/>
        </w:rPr>
        <w:t>Az általános eljárási szabályok módosítását tartalmazza ez a szakasz</w:t>
      </w:r>
    </w:p>
    <w:p w14:paraId="2754D566" w14:textId="7C8B79A1" w:rsidR="007651DB" w:rsidRPr="00865458" w:rsidRDefault="007651DB" w:rsidP="00D1749C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06966EF" w14:textId="0D0710CC" w:rsidR="00D1749C" w:rsidRPr="00865458" w:rsidRDefault="00B91A95" w:rsidP="004C41F5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865458">
        <w:rPr>
          <w:rFonts w:ascii="Times New Roman" w:hAnsi="Times New Roman"/>
          <w:b/>
          <w:bCs/>
        </w:rPr>
        <w:t>3</w:t>
      </w:r>
      <w:r w:rsidR="007651DB" w:rsidRPr="00865458">
        <w:rPr>
          <w:rFonts w:ascii="Times New Roman" w:hAnsi="Times New Roman"/>
          <w:b/>
          <w:bCs/>
        </w:rPr>
        <w:t>.§-hoz</w:t>
      </w:r>
    </w:p>
    <w:p w14:paraId="35D484E9" w14:textId="77777777" w:rsidR="007651DB" w:rsidRPr="00865458" w:rsidRDefault="007651DB" w:rsidP="00D1749C">
      <w:pPr>
        <w:jc w:val="both"/>
        <w:rPr>
          <w:sz w:val="22"/>
          <w:szCs w:val="22"/>
        </w:rPr>
      </w:pPr>
    </w:p>
    <w:p w14:paraId="7123FBF9" w14:textId="36585864" w:rsidR="00325A73" w:rsidRPr="00865458" w:rsidRDefault="00325A73" w:rsidP="00325A73">
      <w:pPr>
        <w:jc w:val="both"/>
        <w:rPr>
          <w:sz w:val="22"/>
          <w:szCs w:val="22"/>
        </w:rPr>
      </w:pPr>
      <w:r w:rsidRPr="00865458">
        <w:rPr>
          <w:sz w:val="22"/>
          <w:szCs w:val="22"/>
        </w:rPr>
        <w:t>Értelmező rendelkezéseket tartalmaz ez a szakasz.</w:t>
      </w:r>
    </w:p>
    <w:p w14:paraId="1547A832" w14:textId="77777777" w:rsidR="007651DB" w:rsidRPr="00865458" w:rsidRDefault="007651DB" w:rsidP="00B91A95">
      <w:pPr>
        <w:jc w:val="center"/>
        <w:rPr>
          <w:sz w:val="22"/>
          <w:szCs w:val="22"/>
        </w:rPr>
      </w:pPr>
    </w:p>
    <w:p w14:paraId="492F993F" w14:textId="55D6AFDF" w:rsidR="00B91A95" w:rsidRPr="00865458" w:rsidRDefault="00B91A95" w:rsidP="00B91A95">
      <w:pPr>
        <w:jc w:val="center"/>
        <w:rPr>
          <w:b/>
          <w:bCs/>
          <w:sz w:val="22"/>
          <w:szCs w:val="22"/>
        </w:rPr>
      </w:pPr>
      <w:r w:rsidRPr="00865458">
        <w:rPr>
          <w:b/>
          <w:bCs/>
          <w:sz w:val="22"/>
          <w:szCs w:val="22"/>
        </w:rPr>
        <w:t>4. §-hoz</w:t>
      </w:r>
    </w:p>
    <w:p w14:paraId="23011105" w14:textId="77777777" w:rsidR="00325A73" w:rsidRPr="00865458" w:rsidRDefault="00325A73" w:rsidP="00B91A95">
      <w:pPr>
        <w:jc w:val="center"/>
        <w:rPr>
          <w:b/>
          <w:bCs/>
          <w:sz w:val="22"/>
          <w:szCs w:val="22"/>
        </w:rPr>
      </w:pPr>
    </w:p>
    <w:p w14:paraId="160914E2" w14:textId="77777777" w:rsidR="00325A73" w:rsidRPr="00865458" w:rsidRDefault="00325A73" w:rsidP="00325A73">
      <w:pPr>
        <w:pStyle w:val="Listaszerbekezds1"/>
        <w:spacing w:line="240" w:lineRule="auto"/>
        <w:ind w:left="0"/>
        <w:jc w:val="both"/>
        <w:rPr>
          <w:rFonts w:ascii="Times New Roman" w:hAnsi="Times New Roman"/>
          <w:bCs/>
        </w:rPr>
      </w:pPr>
      <w:r w:rsidRPr="00865458">
        <w:rPr>
          <w:rFonts w:ascii="Times New Roman" w:hAnsi="Times New Roman"/>
          <w:bCs/>
        </w:rPr>
        <w:t>A járművek közutakon, közterületeken és közterületi várakózóhelyeken való tárolására vonatkozó rendelkezéseket tartalmaz ez a szakasz.</w:t>
      </w:r>
    </w:p>
    <w:p w14:paraId="2687DDBB" w14:textId="77777777" w:rsidR="00D81095" w:rsidRPr="00865458" w:rsidRDefault="00D81095" w:rsidP="00B91A95">
      <w:pPr>
        <w:jc w:val="center"/>
        <w:rPr>
          <w:b/>
          <w:bCs/>
          <w:sz w:val="22"/>
          <w:szCs w:val="22"/>
        </w:rPr>
      </w:pPr>
    </w:p>
    <w:p w14:paraId="2A90CD14" w14:textId="46AE23F5" w:rsidR="00D1749C" w:rsidRPr="00865458" w:rsidRDefault="00E32036" w:rsidP="00E32036">
      <w:pPr>
        <w:pStyle w:val="Listaszerbekezds1"/>
        <w:jc w:val="center"/>
        <w:rPr>
          <w:rFonts w:ascii="Times New Roman" w:hAnsi="Times New Roman"/>
          <w:b/>
        </w:rPr>
      </w:pPr>
      <w:r w:rsidRPr="00865458">
        <w:rPr>
          <w:rFonts w:ascii="Times New Roman" w:hAnsi="Times New Roman"/>
          <w:b/>
        </w:rPr>
        <w:t>5.§-hoz</w:t>
      </w:r>
    </w:p>
    <w:p w14:paraId="04442DF4" w14:textId="26C4533C" w:rsidR="00E32036" w:rsidRPr="00865458" w:rsidRDefault="00E32036" w:rsidP="00E32036">
      <w:pPr>
        <w:pStyle w:val="Listaszerbekezds1"/>
        <w:ind w:left="0"/>
        <w:jc w:val="both"/>
        <w:rPr>
          <w:rFonts w:ascii="Times New Roman" w:hAnsi="Times New Roman"/>
          <w:bCs/>
        </w:rPr>
      </w:pPr>
      <w:r w:rsidRPr="00865458">
        <w:rPr>
          <w:rFonts w:ascii="Times New Roman" w:hAnsi="Times New Roman"/>
          <w:bCs/>
        </w:rPr>
        <w:t>Pontosító rendelkezést tartalmaz ez a szakasz.</w:t>
      </w:r>
    </w:p>
    <w:p w14:paraId="705D3FC0" w14:textId="58D653A8" w:rsidR="00E32036" w:rsidRPr="00865458" w:rsidRDefault="00E32036" w:rsidP="00E32036">
      <w:pPr>
        <w:pStyle w:val="Listaszerbekezds1"/>
        <w:ind w:left="0"/>
        <w:jc w:val="center"/>
        <w:rPr>
          <w:rFonts w:ascii="Times New Roman" w:hAnsi="Times New Roman"/>
          <w:b/>
        </w:rPr>
      </w:pPr>
      <w:r w:rsidRPr="00865458">
        <w:rPr>
          <w:rFonts w:ascii="Times New Roman" w:hAnsi="Times New Roman"/>
          <w:b/>
        </w:rPr>
        <w:lastRenderedPageBreak/>
        <w:t>6.§-hoz</w:t>
      </w:r>
    </w:p>
    <w:p w14:paraId="3177BB4F" w14:textId="3BEB860F" w:rsidR="00D1749C" w:rsidRPr="00865458" w:rsidRDefault="00E32036" w:rsidP="00D1749C">
      <w:pPr>
        <w:pStyle w:val="Listaszerbekezds1"/>
        <w:ind w:left="0"/>
        <w:jc w:val="both"/>
        <w:rPr>
          <w:rFonts w:ascii="Times New Roman" w:hAnsi="Times New Roman"/>
        </w:rPr>
      </w:pPr>
      <w:r w:rsidRPr="00865458">
        <w:rPr>
          <w:rFonts w:ascii="Times New Roman" w:hAnsi="Times New Roman"/>
        </w:rPr>
        <w:t>H</w:t>
      </w:r>
      <w:r w:rsidR="0092470E" w:rsidRPr="00865458">
        <w:rPr>
          <w:rFonts w:ascii="Times New Roman" w:hAnsi="Times New Roman"/>
        </w:rPr>
        <w:t>atályon kívül helyező</w:t>
      </w:r>
      <w:r w:rsidR="00D1749C" w:rsidRPr="00865458">
        <w:rPr>
          <w:rFonts w:ascii="Times New Roman" w:hAnsi="Times New Roman"/>
        </w:rPr>
        <w:t xml:space="preserve"> rendelkezés</w:t>
      </w:r>
      <w:r w:rsidR="0092470E" w:rsidRPr="00865458">
        <w:rPr>
          <w:rFonts w:ascii="Times New Roman" w:hAnsi="Times New Roman"/>
        </w:rPr>
        <w:t xml:space="preserve">eket </w:t>
      </w:r>
      <w:r w:rsidR="00D1749C" w:rsidRPr="00865458">
        <w:rPr>
          <w:rFonts w:ascii="Times New Roman" w:hAnsi="Times New Roman"/>
        </w:rPr>
        <w:t>t</w:t>
      </w:r>
      <w:r w:rsidR="0092470E" w:rsidRPr="00865458">
        <w:rPr>
          <w:rFonts w:ascii="Times New Roman" w:hAnsi="Times New Roman"/>
        </w:rPr>
        <w:t>artalmaz</w:t>
      </w:r>
      <w:r w:rsidRPr="00865458">
        <w:rPr>
          <w:rFonts w:ascii="Times New Roman" w:hAnsi="Times New Roman"/>
        </w:rPr>
        <w:t xml:space="preserve"> ez a szakasz</w:t>
      </w:r>
      <w:r w:rsidR="00D1749C" w:rsidRPr="00865458">
        <w:rPr>
          <w:rFonts w:ascii="Times New Roman" w:hAnsi="Times New Roman"/>
        </w:rPr>
        <w:t>.</w:t>
      </w:r>
    </w:p>
    <w:p w14:paraId="13020C21" w14:textId="77777777" w:rsidR="00E32036" w:rsidRPr="00865458" w:rsidRDefault="00E32036" w:rsidP="00D1749C">
      <w:pPr>
        <w:pStyle w:val="Listaszerbekezds1"/>
        <w:ind w:left="0"/>
        <w:jc w:val="both"/>
        <w:rPr>
          <w:rFonts w:ascii="Times New Roman" w:hAnsi="Times New Roman"/>
        </w:rPr>
      </w:pPr>
    </w:p>
    <w:p w14:paraId="74C76984" w14:textId="6243149E" w:rsidR="00E32036" w:rsidRPr="00865458" w:rsidRDefault="00325A73" w:rsidP="00E32036">
      <w:pPr>
        <w:pStyle w:val="Listaszerbekezds1"/>
        <w:ind w:left="0"/>
        <w:jc w:val="center"/>
        <w:rPr>
          <w:rFonts w:ascii="Times New Roman" w:hAnsi="Times New Roman"/>
          <w:b/>
          <w:bCs/>
        </w:rPr>
      </w:pPr>
      <w:r w:rsidRPr="00865458">
        <w:rPr>
          <w:rFonts w:ascii="Times New Roman" w:hAnsi="Times New Roman"/>
          <w:b/>
          <w:bCs/>
        </w:rPr>
        <w:t>7</w:t>
      </w:r>
      <w:r w:rsidR="00E32036" w:rsidRPr="00865458">
        <w:rPr>
          <w:rFonts w:ascii="Times New Roman" w:hAnsi="Times New Roman"/>
          <w:b/>
          <w:bCs/>
        </w:rPr>
        <w:t>.§-hoz</w:t>
      </w:r>
    </w:p>
    <w:p w14:paraId="31847A14" w14:textId="77777777" w:rsidR="006D3ED6" w:rsidRPr="00865458" w:rsidRDefault="006D3ED6" w:rsidP="006D3ED6">
      <w:pPr>
        <w:jc w:val="both"/>
        <w:rPr>
          <w:sz w:val="22"/>
          <w:szCs w:val="22"/>
        </w:rPr>
      </w:pPr>
      <w:r w:rsidRPr="00865458">
        <w:rPr>
          <w:sz w:val="22"/>
          <w:szCs w:val="22"/>
        </w:rPr>
        <w:t>A hatályba léptető rendelkezést tartalmazza ez a szakasz.</w:t>
      </w:r>
    </w:p>
    <w:p w14:paraId="5EE29BF3" w14:textId="77777777" w:rsidR="00D1749C" w:rsidRPr="00865458" w:rsidRDefault="00D1749C" w:rsidP="00D1749C">
      <w:pPr>
        <w:ind w:firstLine="708"/>
        <w:rPr>
          <w:sz w:val="22"/>
          <w:szCs w:val="22"/>
        </w:rPr>
      </w:pPr>
    </w:p>
    <w:p w14:paraId="36859E6E" w14:textId="77777777" w:rsidR="0094465D" w:rsidRPr="00865458" w:rsidRDefault="0094465D">
      <w:pPr>
        <w:rPr>
          <w:sz w:val="22"/>
          <w:szCs w:val="22"/>
        </w:rPr>
      </w:pPr>
    </w:p>
    <w:sectPr w:rsidR="0094465D" w:rsidRPr="00865458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BE0C" w14:textId="77777777" w:rsidR="00050596" w:rsidRDefault="00050596">
      <w:r>
        <w:separator/>
      </w:r>
    </w:p>
  </w:endnote>
  <w:endnote w:type="continuationSeparator" w:id="0">
    <w:p w14:paraId="55C3A04B" w14:textId="77777777" w:rsidR="00050596" w:rsidRDefault="0005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75FC" w14:textId="77777777" w:rsidR="00553DBA" w:rsidRDefault="00D1749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D7205F5" w14:textId="77777777" w:rsidR="00553DBA" w:rsidRDefault="00865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0626" w14:textId="77777777" w:rsidR="00050596" w:rsidRDefault="00050596">
      <w:r>
        <w:separator/>
      </w:r>
    </w:p>
  </w:footnote>
  <w:footnote w:type="continuationSeparator" w:id="0">
    <w:p w14:paraId="37FA390B" w14:textId="77777777" w:rsidR="00050596" w:rsidRDefault="0005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5C0A9A"/>
    <w:lvl w:ilvl="0">
      <w:start w:val="1"/>
      <w:numFmt w:val="bullet"/>
      <w:pStyle w:val="Felsorols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057394"/>
    <w:multiLevelType w:val="hybridMultilevel"/>
    <w:tmpl w:val="18246CAE"/>
    <w:lvl w:ilvl="0" w:tplc="3D3E063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pStyle w:val="lista1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E866070"/>
    <w:multiLevelType w:val="hybridMultilevel"/>
    <w:tmpl w:val="DCF669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B50F0"/>
    <w:multiLevelType w:val="hybridMultilevel"/>
    <w:tmpl w:val="83F008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884824">
    <w:abstractNumId w:val="0"/>
  </w:num>
  <w:num w:numId="2" w16cid:durableId="2114129285">
    <w:abstractNumId w:val="1"/>
  </w:num>
  <w:num w:numId="3" w16cid:durableId="218369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1324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9C"/>
    <w:rsid w:val="00050596"/>
    <w:rsid w:val="000668E3"/>
    <w:rsid w:val="00134D5A"/>
    <w:rsid w:val="00325A73"/>
    <w:rsid w:val="00345D73"/>
    <w:rsid w:val="003A6665"/>
    <w:rsid w:val="0047769D"/>
    <w:rsid w:val="004B24CD"/>
    <w:rsid w:val="004C41F5"/>
    <w:rsid w:val="005F1C14"/>
    <w:rsid w:val="00640860"/>
    <w:rsid w:val="006B1E1C"/>
    <w:rsid w:val="006D3ED6"/>
    <w:rsid w:val="007651DB"/>
    <w:rsid w:val="007E6657"/>
    <w:rsid w:val="00865458"/>
    <w:rsid w:val="00881581"/>
    <w:rsid w:val="008C33F0"/>
    <w:rsid w:val="008E064C"/>
    <w:rsid w:val="0092470E"/>
    <w:rsid w:val="0094465D"/>
    <w:rsid w:val="00A41FF6"/>
    <w:rsid w:val="00A44E85"/>
    <w:rsid w:val="00A618B5"/>
    <w:rsid w:val="00B91A95"/>
    <w:rsid w:val="00BE18BA"/>
    <w:rsid w:val="00C26622"/>
    <w:rsid w:val="00D1749C"/>
    <w:rsid w:val="00D30472"/>
    <w:rsid w:val="00D81095"/>
    <w:rsid w:val="00E32036"/>
    <w:rsid w:val="00EE03EB"/>
    <w:rsid w:val="00EE1E99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01A"/>
  <w15:chartTrackingRefBased/>
  <w15:docId w15:val="{286E788B-84E8-4414-976D-D7AE0592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174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174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elsorols">
    <w:name w:val="List Bullet"/>
    <w:basedOn w:val="Norml"/>
    <w:autoRedefine/>
    <w:rsid w:val="00D1749C"/>
    <w:pPr>
      <w:numPr>
        <w:numId w:val="1"/>
      </w:numPr>
      <w:ind w:left="425" w:hanging="425"/>
      <w:jc w:val="both"/>
      <w:outlineLvl w:val="3"/>
    </w:pPr>
    <w:rPr>
      <w:szCs w:val="20"/>
    </w:rPr>
  </w:style>
  <w:style w:type="paragraph" w:customStyle="1" w:styleId="lista1">
    <w:name w:val="lista1"/>
    <w:basedOn w:val="Norml"/>
    <w:rsid w:val="00D1749C"/>
    <w:pPr>
      <w:numPr>
        <w:ilvl w:val="2"/>
        <w:numId w:val="2"/>
      </w:numPr>
      <w:suppressAutoHyphens/>
      <w:spacing w:before="60" w:after="60"/>
      <w:jc w:val="both"/>
      <w:outlineLvl w:val="2"/>
    </w:pPr>
    <w:rPr>
      <w:szCs w:val="20"/>
      <w:lang w:eastAsia="ar-SA"/>
    </w:rPr>
  </w:style>
  <w:style w:type="paragraph" w:customStyle="1" w:styleId="Listaszerbekezds1">
    <w:name w:val="Listaszerű bekezdés1"/>
    <w:basedOn w:val="Norml"/>
    <w:rsid w:val="00D174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kezds">
    <w:name w:val="Bekezdés"/>
    <w:uiPriority w:val="99"/>
    <w:rsid w:val="00BE18B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D30472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3047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dcterms:created xsi:type="dcterms:W3CDTF">2023-04-18T06:42:00Z</dcterms:created>
  <dcterms:modified xsi:type="dcterms:W3CDTF">2023-04-18T06:42:00Z</dcterms:modified>
</cp:coreProperties>
</file>