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31DD7A54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4D51CD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77777777" w:rsidR="00937263" w:rsidRDefault="00937263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8AAB6F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4F3463">
        <w:rPr>
          <w:sz w:val="22"/>
          <w:szCs w:val="22"/>
        </w:rPr>
        <w:t>november</w:t>
      </w:r>
      <w:r w:rsidR="00EE1C77">
        <w:rPr>
          <w:sz w:val="22"/>
          <w:szCs w:val="22"/>
        </w:rPr>
        <w:t xml:space="preserve"> </w:t>
      </w:r>
      <w:r w:rsidR="004D51CD">
        <w:rPr>
          <w:sz w:val="22"/>
          <w:szCs w:val="22"/>
        </w:rPr>
        <w:t>2</w:t>
      </w:r>
      <w:r w:rsidR="004F3463">
        <w:rPr>
          <w:sz w:val="22"/>
          <w:szCs w:val="22"/>
        </w:rPr>
        <w:t>3</w:t>
      </w:r>
      <w:r w:rsidR="0075153B">
        <w:rPr>
          <w:sz w:val="22"/>
          <w:szCs w:val="22"/>
        </w:rPr>
        <w:t>-</w:t>
      </w:r>
      <w:r w:rsidR="004F3463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77777777" w:rsidR="00F67A88" w:rsidRDefault="00F67A88" w:rsidP="004D0764">
      <w:pPr>
        <w:rPr>
          <w:sz w:val="22"/>
          <w:szCs w:val="22"/>
        </w:rPr>
      </w:pPr>
    </w:p>
    <w:p w14:paraId="7451C725" w14:textId="48B04974" w:rsidR="00B51FA3" w:rsidRDefault="00D41D75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E83781">
        <w:rPr>
          <w:b/>
          <w:sz w:val="22"/>
          <w:szCs w:val="22"/>
          <w:u w:val="single"/>
        </w:rPr>
        <w:t>2</w:t>
      </w:r>
      <w:r w:rsidR="00937263">
        <w:rPr>
          <w:b/>
          <w:sz w:val="22"/>
          <w:szCs w:val="22"/>
          <w:u w:val="single"/>
        </w:rPr>
        <w:t>2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0E6DA710" w14:textId="5EF51739" w:rsidR="00507C77" w:rsidRDefault="00937263" w:rsidP="00E31303">
      <w:pPr>
        <w:keepNext/>
        <w:jc w:val="both"/>
        <w:outlineLvl w:val="2"/>
        <w:rPr>
          <w:iCs/>
          <w:sz w:val="22"/>
          <w:szCs w:val="22"/>
        </w:rPr>
      </w:pPr>
      <w:r>
        <w:rPr>
          <w:bCs/>
          <w:sz w:val="22"/>
          <w:szCs w:val="22"/>
        </w:rPr>
        <w:t>Rákóczi Andrea</w:t>
      </w:r>
      <w:r w:rsidR="00B86719">
        <w:rPr>
          <w:bCs/>
          <w:sz w:val="22"/>
          <w:szCs w:val="22"/>
        </w:rPr>
        <w:t xml:space="preserve"> lakásbérleti jogviszonyának meghosszabbítása</w:t>
      </w:r>
    </w:p>
    <w:p w14:paraId="70EB056C" w14:textId="22A6E9C2" w:rsidR="00F67A88" w:rsidRDefault="00F67A88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78626ED8" w14:textId="77777777" w:rsidR="00937263" w:rsidRDefault="00937263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77777777" w:rsidR="00937263" w:rsidRDefault="00937263" w:rsidP="00937263">
      <w:pPr>
        <w:jc w:val="both"/>
        <w:rPr>
          <w:sz w:val="22"/>
          <w:szCs w:val="22"/>
        </w:rPr>
      </w:pPr>
    </w:p>
    <w:p w14:paraId="0BDCB484" w14:textId="73435D96" w:rsidR="00937263" w:rsidRPr="00D770E4" w:rsidRDefault="00937263" w:rsidP="00937263">
      <w:pPr>
        <w:jc w:val="both"/>
        <w:rPr>
          <w:sz w:val="22"/>
          <w:szCs w:val="22"/>
        </w:rPr>
      </w:pPr>
      <w:r w:rsidRPr="00D770E4">
        <w:rPr>
          <w:sz w:val="22"/>
          <w:szCs w:val="22"/>
        </w:rPr>
        <w:t>A Képviselő-testület</w:t>
      </w:r>
    </w:p>
    <w:p w14:paraId="2D05E07B" w14:textId="77777777" w:rsidR="00937263" w:rsidRPr="00D770E4" w:rsidRDefault="00937263" w:rsidP="00937263">
      <w:pPr>
        <w:jc w:val="both"/>
        <w:rPr>
          <w:sz w:val="22"/>
          <w:szCs w:val="22"/>
        </w:rPr>
      </w:pPr>
    </w:p>
    <w:p w14:paraId="55818ED2" w14:textId="503C8B13" w:rsidR="00937263" w:rsidRDefault="00937263" w:rsidP="00937263">
      <w:pPr>
        <w:numPr>
          <w:ilvl w:val="0"/>
          <w:numId w:val="26"/>
        </w:numPr>
        <w:tabs>
          <w:tab w:val="left" w:pos="1221"/>
        </w:tabs>
        <w:jc w:val="both"/>
        <w:rPr>
          <w:sz w:val="22"/>
          <w:szCs w:val="22"/>
        </w:rPr>
      </w:pPr>
      <w:r w:rsidRPr="00D770E4">
        <w:rPr>
          <w:sz w:val="22"/>
          <w:szCs w:val="22"/>
        </w:rPr>
        <w:t>egyetért azzal, hogy a város szakember ellátottságának biztosítása érdekében, valamint az önkormányzat tulajdonában álló lakások és nem lakás célú helyiségek bérletéről és elidegenítéséről szóló 5/2014. (III. 27.) önkormányzati rendelet értelmében az Önkormányzat üzleti vagyonát képező, Kiskőrös belterületi 2650/2/A/28 helyrajzi számon nyilvántartott, természetben, 6200 Kiskőrös, Luther Márton tér 7. IV. emelet 14. ajtószám</w:t>
      </w:r>
      <w:r w:rsidRPr="00D770E4">
        <w:rPr>
          <w:bCs/>
          <w:sz w:val="22"/>
          <w:szCs w:val="22"/>
        </w:rPr>
        <w:t xml:space="preserve"> alatti 2 szoba, 1 konyha, 1 előszoba, 1 fürdőszoba, 1 WC, 1 éléskamra, 1  tároló, 1 erkély helyiségekből álló</w:t>
      </w:r>
      <w:r w:rsidRPr="00D770E4">
        <w:rPr>
          <w:sz w:val="22"/>
          <w:szCs w:val="22"/>
        </w:rPr>
        <w:t xml:space="preserve">komfortos, </w:t>
      </w:r>
      <w:r w:rsidRPr="00D770E4">
        <w:rPr>
          <w:bCs/>
          <w:sz w:val="22"/>
          <w:szCs w:val="22"/>
        </w:rPr>
        <w:t>54 m</w:t>
      </w:r>
      <w:r w:rsidRPr="00D770E4">
        <w:rPr>
          <w:bCs/>
          <w:sz w:val="22"/>
          <w:szCs w:val="22"/>
          <w:vertAlign w:val="superscript"/>
        </w:rPr>
        <w:t xml:space="preserve">2 </w:t>
      </w:r>
      <w:r w:rsidRPr="00D770E4">
        <w:rPr>
          <w:bCs/>
          <w:sz w:val="22"/>
          <w:szCs w:val="22"/>
        </w:rPr>
        <w:t xml:space="preserve"> alapterületű lakást bérbe adja, Rákóczi Andrea 6200 Kiskőrös, Deák Ferenc utca 35.szám alatti lakos részére </w:t>
      </w:r>
      <w:r w:rsidRPr="00D770E4">
        <w:rPr>
          <w:sz w:val="22"/>
          <w:szCs w:val="22"/>
        </w:rPr>
        <w:t xml:space="preserve">2023. év január  hónap 01. napjától 2024. év december hónap 31. napjáig terjedő </w:t>
      </w:r>
      <w:r w:rsidRPr="00D770E4">
        <w:rPr>
          <w:bCs/>
          <w:sz w:val="22"/>
          <w:szCs w:val="22"/>
        </w:rPr>
        <w:t xml:space="preserve">2 éves időtartamra, de legfeljebb a </w:t>
      </w:r>
      <w:r w:rsidRPr="00D770E4">
        <w:rPr>
          <w:sz w:val="22"/>
          <w:szCs w:val="22"/>
        </w:rPr>
        <w:t>Kiskőrösi Petőfi Sándor Evangélikus Óvoda, Általános Iskola, Gimnázium és Szakgimnázium tagintézményénél, a Kiskőrösi Evangélikus Középiskola Petőfi Sándor Általános Iskolánál fennálló munkaviszonya időtartamára.</w:t>
      </w:r>
    </w:p>
    <w:p w14:paraId="3DB03CFB" w14:textId="77777777" w:rsidR="00937263" w:rsidRPr="00D770E4" w:rsidRDefault="00937263" w:rsidP="00937263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p w14:paraId="6650FAB5" w14:textId="2AE854E0" w:rsidR="00937263" w:rsidRDefault="00937263" w:rsidP="00937263">
      <w:pPr>
        <w:numPr>
          <w:ilvl w:val="0"/>
          <w:numId w:val="26"/>
        </w:numPr>
        <w:tabs>
          <w:tab w:val="left" w:pos="1221"/>
        </w:tabs>
        <w:jc w:val="both"/>
        <w:rPr>
          <w:sz w:val="22"/>
          <w:szCs w:val="22"/>
        </w:rPr>
      </w:pPr>
      <w:r w:rsidRPr="00D770E4">
        <w:rPr>
          <w:sz w:val="22"/>
          <w:szCs w:val="22"/>
        </w:rPr>
        <w:t>kezdeményezi a lakásbérleti szerződés közös megegyezéssel történő módosítását és a határozat</w:t>
      </w:r>
      <w:r>
        <w:rPr>
          <w:sz w:val="22"/>
          <w:szCs w:val="22"/>
        </w:rPr>
        <w:t>ban</w:t>
      </w:r>
      <w:r w:rsidRPr="00D770E4">
        <w:rPr>
          <w:sz w:val="22"/>
          <w:szCs w:val="22"/>
        </w:rPr>
        <w:t xml:space="preserve"> foglaltak szerinti tartalommal történő megkötését.</w:t>
      </w:r>
    </w:p>
    <w:p w14:paraId="25B33651" w14:textId="77777777" w:rsidR="00937263" w:rsidRPr="00D770E4" w:rsidRDefault="00937263" w:rsidP="00937263">
      <w:pPr>
        <w:tabs>
          <w:tab w:val="left" w:pos="1221"/>
        </w:tabs>
        <w:jc w:val="both"/>
        <w:rPr>
          <w:sz w:val="22"/>
          <w:szCs w:val="22"/>
        </w:rPr>
      </w:pPr>
    </w:p>
    <w:p w14:paraId="4BAEEB96" w14:textId="3D4A06AF" w:rsidR="00937263" w:rsidRPr="00D770E4" w:rsidRDefault="00937263" w:rsidP="00937263">
      <w:pPr>
        <w:numPr>
          <w:ilvl w:val="0"/>
          <w:numId w:val="26"/>
        </w:numPr>
        <w:jc w:val="both"/>
        <w:rPr>
          <w:bCs/>
          <w:sz w:val="22"/>
          <w:szCs w:val="22"/>
        </w:rPr>
      </w:pPr>
      <w:r w:rsidRPr="00D770E4">
        <w:rPr>
          <w:bCs/>
          <w:sz w:val="22"/>
          <w:szCs w:val="22"/>
        </w:rPr>
        <w:t>felhatalmazza a polgármestert a határozat mellékletét képező módosításokkal egységes szerkezetbe foglalt lakásbérleti szerződés aláírására.</w:t>
      </w:r>
    </w:p>
    <w:p w14:paraId="1090C0AC" w14:textId="77777777" w:rsidR="00937263" w:rsidRPr="00D770E4" w:rsidRDefault="00937263" w:rsidP="00937263">
      <w:pPr>
        <w:tabs>
          <w:tab w:val="left" w:pos="1221"/>
        </w:tabs>
        <w:jc w:val="both"/>
        <w:rPr>
          <w:sz w:val="22"/>
          <w:szCs w:val="22"/>
        </w:rPr>
      </w:pPr>
    </w:p>
    <w:p w14:paraId="1C3C3E89" w14:textId="77777777" w:rsidR="00937263" w:rsidRPr="00D770E4" w:rsidRDefault="00937263" w:rsidP="00937263">
      <w:pPr>
        <w:jc w:val="both"/>
        <w:rPr>
          <w:b/>
          <w:bCs/>
          <w:sz w:val="22"/>
          <w:szCs w:val="22"/>
          <w:u w:val="single"/>
        </w:rPr>
      </w:pPr>
    </w:p>
    <w:p w14:paraId="4E37BC26" w14:textId="77777777" w:rsidR="00937263" w:rsidRPr="00D770E4" w:rsidRDefault="00937263" w:rsidP="00937263">
      <w:pPr>
        <w:jc w:val="both"/>
        <w:rPr>
          <w:sz w:val="22"/>
          <w:szCs w:val="22"/>
        </w:rPr>
      </w:pPr>
      <w:r w:rsidRPr="00D770E4">
        <w:rPr>
          <w:b/>
          <w:bCs/>
          <w:sz w:val="22"/>
          <w:szCs w:val="22"/>
          <w:u w:val="single"/>
        </w:rPr>
        <w:t>Felelős:</w:t>
      </w:r>
      <w:r w:rsidRPr="00D770E4">
        <w:rPr>
          <w:sz w:val="22"/>
          <w:szCs w:val="22"/>
        </w:rPr>
        <w:tab/>
        <w:t>polgármester</w:t>
      </w:r>
    </w:p>
    <w:p w14:paraId="4B39E85A" w14:textId="77777777" w:rsidR="00937263" w:rsidRPr="00D770E4" w:rsidRDefault="00937263" w:rsidP="00937263">
      <w:pPr>
        <w:jc w:val="both"/>
        <w:rPr>
          <w:sz w:val="22"/>
          <w:szCs w:val="22"/>
        </w:rPr>
      </w:pPr>
      <w:r w:rsidRPr="00D770E4">
        <w:rPr>
          <w:b/>
          <w:bCs/>
          <w:sz w:val="22"/>
          <w:szCs w:val="22"/>
          <w:u w:val="single"/>
        </w:rPr>
        <w:t>Határidő:</w:t>
      </w:r>
      <w:r w:rsidRPr="00D770E4">
        <w:rPr>
          <w:sz w:val="22"/>
          <w:szCs w:val="22"/>
        </w:rPr>
        <w:tab/>
        <w:t>azonnal</w:t>
      </w:r>
    </w:p>
    <w:p w14:paraId="48896FC2" w14:textId="77777777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71503467" w14:textId="77777777" w:rsidR="001767B5" w:rsidRDefault="001767B5" w:rsidP="009D102D">
      <w:pPr>
        <w:jc w:val="center"/>
        <w:rPr>
          <w:sz w:val="22"/>
          <w:szCs w:val="22"/>
        </w:rPr>
      </w:pP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198D8E9A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B86719">
              <w:rPr>
                <w:sz w:val="22"/>
                <w:szCs w:val="22"/>
              </w:rPr>
              <w:t>Losoncziné Romfa Erika</w:t>
            </w:r>
          </w:p>
          <w:p w14:paraId="2599BD6D" w14:textId="19BBAE53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86719">
              <w:rPr>
                <w:sz w:val="22"/>
                <w:szCs w:val="22"/>
              </w:rPr>
              <w:t>Szociális ügyintéző</w:t>
            </w:r>
            <w:r w:rsidR="00E3130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F67A88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48887" w14:textId="77777777" w:rsidR="00A70F4D" w:rsidRDefault="00A70F4D" w:rsidP="00D03B1C">
      <w:r>
        <w:separator/>
      </w:r>
    </w:p>
  </w:endnote>
  <w:endnote w:type="continuationSeparator" w:id="0">
    <w:p w14:paraId="37D94185" w14:textId="77777777" w:rsidR="00A70F4D" w:rsidRDefault="00A70F4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98839" w14:textId="77777777" w:rsidR="00A70F4D" w:rsidRDefault="00A70F4D" w:rsidP="00D03B1C">
      <w:r>
        <w:separator/>
      </w:r>
    </w:p>
  </w:footnote>
  <w:footnote w:type="continuationSeparator" w:id="0">
    <w:p w14:paraId="6C1FC858" w14:textId="77777777" w:rsidR="00A70F4D" w:rsidRDefault="00A70F4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1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9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6"/>
  </w:num>
  <w:num w:numId="7" w16cid:durableId="2026590645">
    <w:abstractNumId w:val="34"/>
  </w:num>
  <w:num w:numId="8" w16cid:durableId="1493717966">
    <w:abstractNumId w:val="6"/>
    <w:lvlOverride w:ilvl="0">
      <w:startOverride w:val="1"/>
    </w:lvlOverride>
  </w:num>
  <w:num w:numId="9" w16cid:durableId="1940094434">
    <w:abstractNumId w:val="23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39"/>
  </w:num>
  <w:num w:numId="13" w16cid:durableId="1631932609">
    <w:abstractNumId w:val="24"/>
  </w:num>
  <w:num w:numId="14" w16cid:durableId="734745732">
    <w:abstractNumId w:val="22"/>
  </w:num>
  <w:num w:numId="15" w16cid:durableId="1432817519">
    <w:abstractNumId w:val="40"/>
  </w:num>
  <w:num w:numId="16" w16cid:durableId="1874414423">
    <w:abstractNumId w:val="18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7"/>
  </w:num>
  <w:num w:numId="20" w16cid:durableId="1596863574">
    <w:abstractNumId w:val="36"/>
  </w:num>
  <w:num w:numId="21" w16cid:durableId="167599686">
    <w:abstractNumId w:val="30"/>
  </w:num>
  <w:num w:numId="22" w16cid:durableId="10678032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3"/>
  </w:num>
  <w:num w:numId="24" w16cid:durableId="297226062">
    <w:abstractNumId w:val="1"/>
  </w:num>
  <w:num w:numId="25" w16cid:durableId="1274484706">
    <w:abstractNumId w:val="38"/>
  </w:num>
  <w:num w:numId="26" w16cid:durableId="17975245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5"/>
  </w:num>
  <w:num w:numId="28" w16cid:durableId="1892231590">
    <w:abstractNumId w:val="11"/>
  </w:num>
  <w:num w:numId="29" w16cid:durableId="1345791012">
    <w:abstractNumId w:val="15"/>
  </w:num>
  <w:num w:numId="30" w16cid:durableId="1317340081">
    <w:abstractNumId w:val="20"/>
  </w:num>
  <w:num w:numId="31" w16cid:durableId="1410149968">
    <w:abstractNumId w:val="25"/>
  </w:num>
  <w:num w:numId="32" w16cid:durableId="1848405621">
    <w:abstractNumId w:val="27"/>
  </w:num>
  <w:num w:numId="33" w16cid:durableId="1674258043">
    <w:abstractNumId w:val="3"/>
  </w:num>
  <w:num w:numId="34" w16cid:durableId="2120836042">
    <w:abstractNumId w:val="37"/>
  </w:num>
  <w:num w:numId="35" w16cid:durableId="2075424693">
    <w:abstractNumId w:val="32"/>
  </w:num>
  <w:num w:numId="36" w16cid:durableId="416026565">
    <w:abstractNumId w:val="7"/>
  </w:num>
  <w:num w:numId="37" w16cid:durableId="752892462">
    <w:abstractNumId w:val="28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1"/>
  </w:num>
  <w:num w:numId="41" w16cid:durableId="13357218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1"/>
  </w:num>
  <w:num w:numId="43" w16cid:durableId="1561332391">
    <w:abstractNumId w:val="33"/>
  </w:num>
  <w:num w:numId="44" w16cid:durableId="585921388">
    <w:abstractNumId w:val="21"/>
  </w:num>
  <w:num w:numId="45" w16cid:durableId="1787263804">
    <w:abstractNumId w:val="26"/>
  </w:num>
  <w:num w:numId="46" w16cid:durableId="168770707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2022-10-20T12:14:00Z</cp:lastPrinted>
  <dcterms:created xsi:type="dcterms:W3CDTF">2022-11-28T11:59:00Z</dcterms:created>
  <dcterms:modified xsi:type="dcterms:W3CDTF">2022-11-28T12:02:00Z</dcterms:modified>
</cp:coreProperties>
</file>