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48646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616FF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6DBB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7616FF">
        <w:rPr>
          <w:sz w:val="22"/>
          <w:szCs w:val="22"/>
        </w:rPr>
        <w:t>június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7616FF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00455C8D" w:rsidR="00B51FA3" w:rsidRDefault="00D8475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60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F950AE8" w14:textId="0379C1F3" w:rsidR="002243D6" w:rsidRDefault="00D8475D" w:rsidP="002A0750">
      <w:pPr>
        <w:jc w:val="both"/>
        <w:rPr>
          <w:sz w:val="22"/>
          <w:szCs w:val="22"/>
        </w:rPr>
      </w:pPr>
      <w:r>
        <w:rPr>
          <w:sz w:val="22"/>
          <w:szCs w:val="22"/>
        </w:rPr>
        <w:t>Tulajdonosi hatáskörök gyakorlása a Kunság-Média Nonprofit Kft-nél</w:t>
      </w:r>
    </w:p>
    <w:p w14:paraId="3B7D05DE" w14:textId="76018321" w:rsidR="002243D6" w:rsidRDefault="002243D6" w:rsidP="002A0750">
      <w:pPr>
        <w:jc w:val="both"/>
        <w:rPr>
          <w:bCs/>
          <w:sz w:val="22"/>
          <w:szCs w:val="22"/>
        </w:rPr>
      </w:pPr>
    </w:p>
    <w:p w14:paraId="33107B08" w14:textId="77777777" w:rsidR="00D8475D" w:rsidRPr="001114E8" w:rsidRDefault="00D8475D" w:rsidP="002A0750">
      <w:pPr>
        <w:jc w:val="both"/>
        <w:rPr>
          <w:bCs/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C839C42" w14:textId="77777777" w:rsidR="005922F8" w:rsidRDefault="005922F8" w:rsidP="005922F8">
      <w:pPr>
        <w:pStyle w:val="Szvegtrzsbehzssal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</w:p>
    <w:p w14:paraId="400E6E89" w14:textId="77777777" w:rsidR="005922F8" w:rsidRDefault="005922F8" w:rsidP="005922F8">
      <w:pPr>
        <w:pStyle w:val="Szvegtrzsbehzssal"/>
        <w:spacing w:after="0"/>
        <w:rPr>
          <w:sz w:val="22"/>
          <w:szCs w:val="22"/>
        </w:rPr>
      </w:pPr>
    </w:p>
    <w:p w14:paraId="04B36074" w14:textId="77777777" w:rsidR="005922F8" w:rsidRDefault="005922F8" w:rsidP="005922F8">
      <w:pPr>
        <w:pStyle w:val="Szvegtrzsbehzssal"/>
        <w:numPr>
          <w:ilvl w:val="0"/>
          <w:numId w:val="4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megválasztja </w:t>
      </w:r>
      <w:r>
        <w:rPr>
          <w:bCs/>
          <w:sz w:val="22"/>
          <w:szCs w:val="22"/>
        </w:rPr>
        <w:t xml:space="preserve">Pálfalvi Könyvvizsgáló és Tanácsadó Kft </w:t>
      </w:r>
      <w:r>
        <w:rPr>
          <w:sz w:val="22"/>
          <w:szCs w:val="22"/>
        </w:rPr>
        <w:t xml:space="preserve">vállalkozást </w:t>
      </w:r>
      <w:r>
        <w:rPr>
          <w:bCs/>
          <w:sz w:val="22"/>
          <w:szCs w:val="22"/>
        </w:rPr>
        <w:t xml:space="preserve">– személyében felelős Pálfalvi Erzsébet könyvvizsgálót - </w:t>
      </w:r>
      <w:r>
        <w:rPr>
          <w:sz w:val="22"/>
          <w:szCs w:val="22"/>
        </w:rPr>
        <w:t xml:space="preserve">(címe: 6200 Kiskőrös, Petőfi tér 13, cg.: 03-09-105035, könyvvizsgálói engedély kamarai azonosító száma: 000401) a </w:t>
      </w:r>
      <w:r>
        <w:rPr>
          <w:bCs/>
          <w:sz w:val="22"/>
          <w:szCs w:val="22"/>
        </w:rPr>
        <w:t xml:space="preserve">Kunság-Média Nonprofit Szolgáltató Kft. </w:t>
      </w:r>
      <w:r>
        <w:rPr>
          <w:sz w:val="22"/>
          <w:szCs w:val="22"/>
        </w:rPr>
        <w:t xml:space="preserve">könyvvizsgálójának 2022. július 01. napjától </w:t>
      </w:r>
      <w:r>
        <w:rPr>
          <w:bCs/>
          <w:sz w:val="22"/>
          <w:szCs w:val="22"/>
        </w:rPr>
        <w:t>2024. május 31. napjáig határozott időtartamra</w:t>
      </w:r>
      <w:r>
        <w:rPr>
          <w:sz w:val="22"/>
          <w:szCs w:val="22"/>
        </w:rPr>
        <w:t>. A könyvvizsgáló díjazását évi 360 000,-Ft + ÁFA összegben állapítja meg.</w:t>
      </w:r>
    </w:p>
    <w:p w14:paraId="7087FE15" w14:textId="77777777" w:rsidR="005922F8" w:rsidRDefault="005922F8" w:rsidP="005922F8">
      <w:pPr>
        <w:pStyle w:val="Szvegtrzsbehzssal"/>
        <w:spacing w:after="0"/>
        <w:jc w:val="both"/>
        <w:rPr>
          <w:sz w:val="22"/>
          <w:szCs w:val="22"/>
        </w:rPr>
      </w:pPr>
    </w:p>
    <w:p w14:paraId="2C2B5175" w14:textId="77777777" w:rsidR="005922F8" w:rsidRDefault="005922F8" w:rsidP="005922F8">
      <w:pPr>
        <w:pStyle w:val="Szvegtrzsbehzssal"/>
        <w:numPr>
          <w:ilvl w:val="0"/>
          <w:numId w:val="4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egyetért azzal, hogy a gazdasági társaság alapító okirata a határozat 1. melléklete szerinti tartalommal módosításra kerül.   </w:t>
      </w:r>
    </w:p>
    <w:p w14:paraId="14E0C9A7" w14:textId="77777777" w:rsidR="005922F8" w:rsidRDefault="005922F8" w:rsidP="005922F8">
      <w:pPr>
        <w:pStyle w:val="Szvegtrzsbehzssal"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A4BE79" w14:textId="77777777" w:rsidR="005922F8" w:rsidRDefault="005922F8" w:rsidP="005922F8">
      <w:pPr>
        <w:pStyle w:val="Szvegtrzsbehzssal"/>
        <w:numPr>
          <w:ilvl w:val="0"/>
          <w:numId w:val="4"/>
        </w:numPr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felhatalmazza a Polgármestert az alapító okiratot módosító okirat és a - határozat 2. mellékletét képező - módosításokkal egységes szerkezetbe foglalt alapító okirat aláírására és felkéri az ügyvezetőt, hogy a módosításokkal egységes szerkezetbe foglalt alapító okiratot nyújtsa be a cégnyilvántartást vezető cégbíróságnál.</w:t>
      </w:r>
    </w:p>
    <w:p w14:paraId="612BE147" w14:textId="77777777" w:rsidR="005922F8" w:rsidRDefault="005922F8" w:rsidP="005922F8">
      <w:pPr>
        <w:jc w:val="both"/>
        <w:rPr>
          <w:sz w:val="22"/>
          <w:szCs w:val="22"/>
        </w:rPr>
      </w:pPr>
    </w:p>
    <w:p w14:paraId="6B6E38E8" w14:textId="77777777" w:rsidR="005922F8" w:rsidRDefault="005922F8" w:rsidP="005922F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7E8A0D7F" w14:textId="77777777" w:rsidR="005922F8" w:rsidRDefault="005922F8" w:rsidP="005922F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ügyvezető </w:t>
      </w:r>
    </w:p>
    <w:p w14:paraId="1134ACA9" w14:textId="77777777" w:rsidR="005922F8" w:rsidRDefault="005922F8" w:rsidP="005922F8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645B55A5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8475D">
              <w:rPr>
                <w:sz w:val="22"/>
                <w:szCs w:val="22"/>
              </w:rPr>
              <w:t>Szlanka Pálné</w:t>
            </w:r>
          </w:p>
          <w:p w14:paraId="2599BD6D" w14:textId="62D4A3B1" w:rsidR="00260777" w:rsidRPr="002F6DC3" w:rsidRDefault="00D8475D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</w:t>
            </w:r>
            <w:r w:rsidR="002243D6">
              <w:rPr>
                <w:sz w:val="22"/>
                <w:szCs w:val="22"/>
              </w:rPr>
              <w:t xml:space="preserve"> osztályvezető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690F" w14:textId="77777777" w:rsidR="005A413A" w:rsidRDefault="005A413A" w:rsidP="00D03B1C">
      <w:r>
        <w:separator/>
      </w:r>
    </w:p>
  </w:endnote>
  <w:endnote w:type="continuationSeparator" w:id="0">
    <w:p w14:paraId="3F891A95" w14:textId="77777777" w:rsidR="005A413A" w:rsidRDefault="005A413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7E6F" w14:textId="77777777" w:rsidR="005A413A" w:rsidRDefault="005A413A" w:rsidP="00D03B1C">
      <w:r>
        <w:separator/>
      </w:r>
    </w:p>
  </w:footnote>
  <w:footnote w:type="continuationSeparator" w:id="0">
    <w:p w14:paraId="6C47C6FB" w14:textId="77777777" w:rsidR="005A413A" w:rsidRDefault="005A413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8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0"/>
  </w:num>
  <w:num w:numId="8" w16cid:durableId="1493717966">
    <w:abstractNumId w:val="3"/>
    <w:lvlOverride w:ilvl="0">
      <w:startOverride w:val="1"/>
    </w:lvlOverride>
  </w:num>
  <w:num w:numId="9" w16cid:durableId="1940094434">
    <w:abstractNumId w:val="16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4"/>
  </w:num>
  <w:num w:numId="13" w16cid:durableId="1631932609">
    <w:abstractNumId w:val="17"/>
  </w:num>
  <w:num w:numId="14" w16cid:durableId="734745732">
    <w:abstractNumId w:val="15"/>
  </w:num>
  <w:num w:numId="15" w16cid:durableId="1432817519">
    <w:abstractNumId w:val="25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2"/>
  </w:num>
  <w:num w:numId="21" w16cid:durableId="167599686">
    <w:abstractNumId w:val="19"/>
  </w:num>
  <w:num w:numId="22" w16cid:durableId="1067803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3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1"/>
  </w:num>
  <w:num w:numId="28" w16cid:durableId="1892231590">
    <w:abstractNumId w:val="6"/>
  </w:num>
  <w:num w:numId="29" w16cid:durableId="13457910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2022-03-04T09:47:00Z</cp:lastPrinted>
  <dcterms:created xsi:type="dcterms:W3CDTF">2022-06-23T09:46:00Z</dcterms:created>
  <dcterms:modified xsi:type="dcterms:W3CDTF">2022-06-23T10:25:00Z</dcterms:modified>
</cp:coreProperties>
</file>