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9486467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616FF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6F58FCB8" w14:textId="77777777" w:rsidR="000C57DC" w:rsidRDefault="000C57DC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6DBB7E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7616FF">
        <w:rPr>
          <w:sz w:val="22"/>
          <w:szCs w:val="22"/>
        </w:rPr>
        <w:t>június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7616FF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257072A" w14:textId="77777777" w:rsidR="00DE06B8" w:rsidRPr="000E07B3" w:rsidRDefault="00DE06B8" w:rsidP="004D0764">
      <w:pPr>
        <w:rPr>
          <w:sz w:val="22"/>
          <w:szCs w:val="22"/>
        </w:rPr>
      </w:pPr>
    </w:p>
    <w:p w14:paraId="7451C725" w14:textId="15B4F57A" w:rsidR="00B51FA3" w:rsidRDefault="00D8475D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0029B1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BEAD3D4" w14:textId="6C887AFF" w:rsidR="00DE06B8" w:rsidRPr="000C57DC" w:rsidRDefault="000029B1" w:rsidP="002A0750">
      <w:pPr>
        <w:jc w:val="both"/>
        <w:rPr>
          <w:bCs/>
          <w:sz w:val="22"/>
          <w:szCs w:val="22"/>
        </w:rPr>
      </w:pPr>
      <w:r w:rsidRPr="000029B1">
        <w:rPr>
          <w:bCs/>
          <w:sz w:val="22"/>
          <w:szCs w:val="22"/>
        </w:rPr>
        <w:t>K</w:t>
      </w:r>
      <w:r>
        <w:rPr>
          <w:bCs/>
          <w:sz w:val="22"/>
          <w:szCs w:val="22"/>
        </w:rPr>
        <w:t>iskőrös Város Településrendezési Terve (szerkezeti terv, szabályozási terv, helyi építési szabályzat) módosításának előkészítése</w:t>
      </w:r>
    </w:p>
    <w:p w14:paraId="6EADDCE5" w14:textId="77777777" w:rsidR="00DE06B8" w:rsidRPr="001114E8" w:rsidRDefault="00DE06B8" w:rsidP="002A0750">
      <w:pPr>
        <w:jc w:val="both"/>
        <w:rPr>
          <w:bCs/>
          <w:sz w:val="22"/>
          <w:szCs w:val="22"/>
        </w:rPr>
      </w:pPr>
    </w:p>
    <w:p w14:paraId="7EE8F548" w14:textId="6EF66009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22522F7" w14:textId="1B95153C" w:rsidR="00DE06B8" w:rsidRDefault="00DE06B8" w:rsidP="00D11145">
      <w:pPr>
        <w:jc w:val="both"/>
        <w:rPr>
          <w:sz w:val="22"/>
          <w:szCs w:val="22"/>
        </w:rPr>
      </w:pPr>
    </w:p>
    <w:p w14:paraId="415C618F" w14:textId="77777777" w:rsidR="0085459B" w:rsidRDefault="0085459B" w:rsidP="00D11145">
      <w:pPr>
        <w:jc w:val="both"/>
        <w:rPr>
          <w:sz w:val="22"/>
          <w:szCs w:val="22"/>
        </w:rPr>
      </w:pPr>
    </w:p>
    <w:p w14:paraId="52FD8EF9" w14:textId="77777777" w:rsidR="00383E7B" w:rsidRPr="00B10135" w:rsidRDefault="00383E7B" w:rsidP="00383E7B">
      <w:pPr>
        <w:rPr>
          <w:sz w:val="22"/>
          <w:szCs w:val="22"/>
        </w:rPr>
      </w:pPr>
    </w:p>
    <w:p w14:paraId="6462BB93" w14:textId="75EB370F" w:rsidR="00383E7B" w:rsidRPr="00B10135" w:rsidRDefault="00383E7B" w:rsidP="00383E7B">
      <w:pPr>
        <w:rPr>
          <w:sz w:val="22"/>
          <w:szCs w:val="22"/>
        </w:rPr>
      </w:pPr>
      <w:r w:rsidRPr="00B10135">
        <w:rPr>
          <w:sz w:val="22"/>
          <w:szCs w:val="22"/>
        </w:rPr>
        <w:t xml:space="preserve">A </w:t>
      </w:r>
      <w:r>
        <w:rPr>
          <w:sz w:val="22"/>
          <w:szCs w:val="22"/>
        </w:rPr>
        <w:t>K</w:t>
      </w:r>
      <w:r w:rsidRPr="00B10135">
        <w:rPr>
          <w:sz w:val="22"/>
          <w:szCs w:val="22"/>
        </w:rPr>
        <w:t xml:space="preserve">épviselő-testület </w:t>
      </w:r>
    </w:p>
    <w:p w14:paraId="3AC2DD6E" w14:textId="77777777" w:rsidR="00383E7B" w:rsidRPr="00B10135" w:rsidRDefault="00383E7B" w:rsidP="00383E7B">
      <w:pPr>
        <w:jc w:val="both"/>
        <w:rPr>
          <w:sz w:val="22"/>
          <w:szCs w:val="22"/>
        </w:rPr>
      </w:pPr>
    </w:p>
    <w:p w14:paraId="60B5956F" w14:textId="3DEF3EA4" w:rsidR="00383E7B" w:rsidRDefault="00383E7B" w:rsidP="00383E7B">
      <w:pPr>
        <w:numPr>
          <w:ilvl w:val="0"/>
          <w:numId w:val="32"/>
        </w:numPr>
        <w:jc w:val="both"/>
        <w:rPr>
          <w:sz w:val="22"/>
          <w:szCs w:val="22"/>
        </w:rPr>
      </w:pPr>
      <w:r w:rsidRPr="00B10135">
        <w:rPr>
          <w:sz w:val="22"/>
          <w:szCs w:val="22"/>
        </w:rPr>
        <w:t>felkéri a polgármestert, hogy Kiskőrös Város Településrendezési Tervének (helyi építési szabályzat, szerkezeti terv, szabályozási terv) módosítását a határozat mellékletében foglaltak szerint, a várostervezési szakmai kiegészítések figyelembe vételével, a megváltozott magasabb rendű jogszabályoknak, módosult megyei területrendezési tervnek való megfeleltetéssel, a szöveges és rajzi részek közötti esetleges ellentmondások tisztázásával, a végrehajtott szabályozások átvezetésével, a jogalkalmazás során felmerült kérdések tisztázásával készítse elő és tegye meg a szükséges eljárás lefolytatásával kapcsolatos intézkedéseket.</w:t>
      </w:r>
    </w:p>
    <w:p w14:paraId="1E42E2DD" w14:textId="77777777" w:rsidR="00383E7B" w:rsidRPr="00B10135" w:rsidRDefault="00383E7B" w:rsidP="00383E7B">
      <w:pPr>
        <w:ind w:left="720"/>
        <w:jc w:val="both"/>
        <w:rPr>
          <w:sz w:val="22"/>
          <w:szCs w:val="22"/>
        </w:rPr>
      </w:pPr>
    </w:p>
    <w:p w14:paraId="3132A050" w14:textId="2F7D8D9E" w:rsidR="00383E7B" w:rsidRDefault="00383E7B" w:rsidP="00383E7B">
      <w:pPr>
        <w:numPr>
          <w:ilvl w:val="0"/>
          <w:numId w:val="32"/>
        </w:numPr>
        <w:jc w:val="both"/>
        <w:rPr>
          <w:sz w:val="22"/>
          <w:szCs w:val="22"/>
        </w:rPr>
      </w:pPr>
      <w:r w:rsidRPr="00B10135">
        <w:rPr>
          <w:sz w:val="22"/>
          <w:szCs w:val="22"/>
        </w:rPr>
        <w:t>a Kiskőrös 2724, 2712/12, 2725/4, 2725/5, 2725/6, 2725/2, 2725/3 és a 0559 hrsz-ú ingatlanokat, mint a „Kiskőrösi Rónaszéki Fürdő” átfogó fejlesztésével érintett területeket, kiemelt fejlesztési területté nyilvánítja,</w:t>
      </w:r>
      <w:r>
        <w:rPr>
          <w:sz w:val="22"/>
          <w:szCs w:val="22"/>
        </w:rPr>
        <w:t xml:space="preserve"> </w:t>
      </w:r>
      <w:r w:rsidRPr="003F07D6">
        <w:rPr>
          <w:sz w:val="22"/>
          <w:szCs w:val="22"/>
        </w:rPr>
        <w:t>beruházás megvalósítása miatt.</w:t>
      </w:r>
    </w:p>
    <w:p w14:paraId="7EAEAE7A" w14:textId="77777777" w:rsidR="00383E7B" w:rsidRPr="003F07D6" w:rsidRDefault="00383E7B" w:rsidP="00383E7B">
      <w:pPr>
        <w:jc w:val="both"/>
        <w:rPr>
          <w:sz w:val="22"/>
          <w:szCs w:val="22"/>
        </w:rPr>
      </w:pPr>
    </w:p>
    <w:p w14:paraId="7E3CE07F" w14:textId="2E786B87" w:rsidR="00383E7B" w:rsidRDefault="00383E7B" w:rsidP="00383E7B">
      <w:pPr>
        <w:numPr>
          <w:ilvl w:val="0"/>
          <w:numId w:val="32"/>
        </w:numPr>
        <w:jc w:val="both"/>
        <w:rPr>
          <w:sz w:val="22"/>
          <w:szCs w:val="22"/>
        </w:rPr>
      </w:pPr>
      <w:r w:rsidRPr="00B10135">
        <w:rPr>
          <w:sz w:val="22"/>
          <w:szCs w:val="22"/>
        </w:rPr>
        <w:t>felhatalmazza a polgármestert, hogy a településfejlesztési koncepcióról, az integrált településfejlesztési stratégiáról és a településrendezési eszközökről, valamint egyes településrendezési sajátos jogintézményekről szóló 314/2012. (XI.8.) Kormányrendelet 32. § (6) bekezdés c) pontra figyelemmel a településrendezési eszközök módosítását a 2. pontban meghatározott ingatlan tárgyában tárgyalásos eljárás keretében folytassa le.</w:t>
      </w:r>
    </w:p>
    <w:p w14:paraId="5CC1F71A" w14:textId="77777777" w:rsidR="00383E7B" w:rsidRPr="00B10135" w:rsidRDefault="00383E7B" w:rsidP="00383E7B">
      <w:pPr>
        <w:jc w:val="both"/>
        <w:rPr>
          <w:sz w:val="22"/>
          <w:szCs w:val="22"/>
        </w:rPr>
      </w:pPr>
    </w:p>
    <w:p w14:paraId="007D5443" w14:textId="3F93EB8A" w:rsidR="00383E7B" w:rsidRDefault="00383E7B" w:rsidP="00383E7B">
      <w:pPr>
        <w:numPr>
          <w:ilvl w:val="0"/>
          <w:numId w:val="32"/>
        </w:numPr>
        <w:jc w:val="both"/>
        <w:rPr>
          <w:sz w:val="22"/>
          <w:szCs w:val="22"/>
        </w:rPr>
      </w:pPr>
      <w:r w:rsidRPr="00B10135">
        <w:rPr>
          <w:sz w:val="22"/>
          <w:szCs w:val="22"/>
        </w:rPr>
        <w:t>felkéri a polgármestert, hogy a településfejlesztési koncepcióról, az integrált településfejlesztési stratégiáról és a településrendezési eszközökről, valamint egyes településrendezési sajátos jogintézményekről szóló 314/2012. (XI.8.) Kormányrendelet 32. § (6) bekezdés c) pontra figyelemmel a településrendezési eszközök módosítását a határozat</w:t>
      </w:r>
      <w:r>
        <w:rPr>
          <w:sz w:val="22"/>
          <w:szCs w:val="22"/>
        </w:rPr>
        <w:t xml:space="preserve"> </w:t>
      </w:r>
      <w:r w:rsidRPr="00B10135">
        <w:rPr>
          <w:sz w:val="22"/>
          <w:szCs w:val="22"/>
        </w:rPr>
        <w:t>melléklete szerint tárgyalásos</w:t>
      </w:r>
      <w:r>
        <w:rPr>
          <w:sz w:val="22"/>
          <w:szCs w:val="22"/>
        </w:rPr>
        <w:t xml:space="preserve"> </w:t>
      </w:r>
      <w:r w:rsidRPr="00B10135">
        <w:rPr>
          <w:sz w:val="22"/>
          <w:szCs w:val="22"/>
        </w:rPr>
        <w:t>és teljes eljárás keretében folytassa le.</w:t>
      </w:r>
    </w:p>
    <w:p w14:paraId="28BFEB05" w14:textId="77777777" w:rsidR="00383E7B" w:rsidRPr="00B10135" w:rsidRDefault="00383E7B" w:rsidP="00383E7B">
      <w:pPr>
        <w:jc w:val="both"/>
        <w:rPr>
          <w:sz w:val="22"/>
          <w:szCs w:val="22"/>
        </w:rPr>
      </w:pPr>
    </w:p>
    <w:p w14:paraId="63164602" w14:textId="05C74B5C" w:rsidR="00383E7B" w:rsidRDefault="00383E7B" w:rsidP="00383E7B">
      <w:pPr>
        <w:numPr>
          <w:ilvl w:val="0"/>
          <w:numId w:val="32"/>
        </w:numPr>
        <w:jc w:val="both"/>
        <w:rPr>
          <w:sz w:val="22"/>
          <w:szCs w:val="22"/>
        </w:rPr>
      </w:pPr>
      <w:r w:rsidRPr="00B10135">
        <w:rPr>
          <w:sz w:val="22"/>
          <w:szCs w:val="22"/>
        </w:rPr>
        <w:t>felhatalmazza a polgármestert, hogy a településrendezési eszközök módosításához szükséges állami ingatlan-nyilvántartási térképi adatbázis adatait Kiskőrös város közigazgatási területére vonatkozóan digitális formában, térítésmentesen kérje meg</w:t>
      </w:r>
      <w:r>
        <w:rPr>
          <w:sz w:val="22"/>
          <w:szCs w:val="22"/>
        </w:rPr>
        <w:t>.</w:t>
      </w:r>
    </w:p>
    <w:p w14:paraId="49A2AE4C" w14:textId="77777777" w:rsidR="00383E7B" w:rsidRPr="00B10135" w:rsidRDefault="00383E7B" w:rsidP="00383E7B">
      <w:pPr>
        <w:jc w:val="both"/>
        <w:rPr>
          <w:sz w:val="22"/>
          <w:szCs w:val="22"/>
        </w:rPr>
      </w:pPr>
    </w:p>
    <w:p w14:paraId="6888B95B" w14:textId="77777777" w:rsidR="00383E7B" w:rsidRPr="00B10135" w:rsidRDefault="00383E7B" w:rsidP="00383E7B">
      <w:pPr>
        <w:numPr>
          <w:ilvl w:val="0"/>
          <w:numId w:val="32"/>
        </w:numPr>
        <w:jc w:val="both"/>
        <w:rPr>
          <w:sz w:val="22"/>
          <w:szCs w:val="22"/>
        </w:rPr>
      </w:pPr>
      <w:r w:rsidRPr="00B10135">
        <w:rPr>
          <w:sz w:val="22"/>
          <w:szCs w:val="22"/>
        </w:rPr>
        <w:t>felhatalmazza a polgármestert a településrendezési szerződések előkészítésére és a módosítások kérelmezőivel történő megkötésére.</w:t>
      </w:r>
    </w:p>
    <w:p w14:paraId="603BBC50" w14:textId="77777777" w:rsidR="00383E7B" w:rsidRDefault="00383E7B" w:rsidP="00383E7B">
      <w:pPr>
        <w:jc w:val="both"/>
        <w:rPr>
          <w:b/>
          <w:sz w:val="22"/>
          <w:szCs w:val="22"/>
          <w:u w:val="single"/>
        </w:rPr>
      </w:pPr>
    </w:p>
    <w:p w14:paraId="6EB4243F" w14:textId="77777777" w:rsidR="00383E7B" w:rsidRPr="00B10135" w:rsidRDefault="00383E7B" w:rsidP="00383E7B">
      <w:pPr>
        <w:jc w:val="both"/>
        <w:rPr>
          <w:sz w:val="22"/>
          <w:szCs w:val="22"/>
        </w:rPr>
      </w:pPr>
      <w:r w:rsidRPr="00B10135">
        <w:rPr>
          <w:b/>
          <w:sz w:val="22"/>
          <w:szCs w:val="22"/>
          <w:u w:val="single"/>
        </w:rPr>
        <w:t>Felelős</w:t>
      </w:r>
      <w:r w:rsidRPr="00B10135">
        <w:rPr>
          <w:b/>
          <w:sz w:val="22"/>
          <w:szCs w:val="22"/>
        </w:rPr>
        <w:t>:</w:t>
      </w:r>
      <w:r w:rsidRPr="00B10135">
        <w:rPr>
          <w:sz w:val="22"/>
          <w:szCs w:val="22"/>
        </w:rPr>
        <w:t xml:space="preserve"> polgármester</w:t>
      </w:r>
    </w:p>
    <w:p w14:paraId="0FDF8744" w14:textId="77777777" w:rsidR="00383E7B" w:rsidRPr="00B10135" w:rsidRDefault="00383E7B" w:rsidP="00383E7B">
      <w:pPr>
        <w:jc w:val="both"/>
        <w:rPr>
          <w:sz w:val="22"/>
          <w:szCs w:val="22"/>
        </w:rPr>
      </w:pPr>
      <w:r w:rsidRPr="00B10135">
        <w:rPr>
          <w:b/>
          <w:sz w:val="22"/>
          <w:szCs w:val="22"/>
          <w:u w:val="single"/>
        </w:rPr>
        <w:t>Határidő</w:t>
      </w:r>
      <w:r w:rsidRPr="00B10135">
        <w:rPr>
          <w:b/>
          <w:sz w:val="22"/>
          <w:szCs w:val="22"/>
        </w:rPr>
        <w:t>:</w:t>
      </w:r>
      <w:r w:rsidRPr="00B10135">
        <w:rPr>
          <w:sz w:val="22"/>
          <w:szCs w:val="22"/>
        </w:rPr>
        <w:t xml:space="preserve"> azonnal</w:t>
      </w:r>
    </w:p>
    <w:p w14:paraId="10F2ACAE" w14:textId="77777777" w:rsidR="005922F8" w:rsidRPr="00BD59A8" w:rsidRDefault="005922F8" w:rsidP="005922F8">
      <w:pPr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lastRenderedPageBreak/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52097C5B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DE06B8">
              <w:rPr>
                <w:sz w:val="22"/>
                <w:szCs w:val="22"/>
              </w:rPr>
              <w:t xml:space="preserve">Kutyifa Sándorné </w:t>
            </w:r>
          </w:p>
          <w:p w14:paraId="2599BD6D" w14:textId="0911A2B5" w:rsidR="00260777" w:rsidRPr="002F6DC3" w:rsidRDefault="00DE06B8" w:rsidP="00E9214D">
            <w:pPr>
              <w:ind w:left="179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Vagyongazdálkodási referens</w:t>
            </w:r>
            <w:r w:rsidR="006A4C8D" w:rsidRPr="002F6D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9CAC" w14:textId="77777777" w:rsidR="000D2823" w:rsidRDefault="000D2823" w:rsidP="00D03B1C">
      <w:r>
        <w:separator/>
      </w:r>
    </w:p>
  </w:endnote>
  <w:endnote w:type="continuationSeparator" w:id="0">
    <w:p w14:paraId="290231BE" w14:textId="77777777" w:rsidR="000D2823" w:rsidRDefault="000D282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F9BE" w14:textId="77777777" w:rsidR="000D2823" w:rsidRDefault="000D2823" w:rsidP="00D03B1C">
      <w:r>
        <w:separator/>
      </w:r>
    </w:p>
  </w:footnote>
  <w:footnote w:type="continuationSeparator" w:id="0">
    <w:p w14:paraId="12A414E3" w14:textId="77777777" w:rsidR="000D2823" w:rsidRDefault="000D282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1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11"/>
  </w:num>
  <w:num w:numId="7" w16cid:durableId="2026590645">
    <w:abstractNumId w:val="23"/>
  </w:num>
  <w:num w:numId="8" w16cid:durableId="1493717966">
    <w:abstractNumId w:val="3"/>
    <w:lvlOverride w:ilvl="0">
      <w:startOverride w:val="1"/>
    </w:lvlOverride>
  </w:num>
  <w:num w:numId="9" w16cid:durableId="1940094434">
    <w:abstractNumId w:val="17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27"/>
  </w:num>
  <w:num w:numId="13" w16cid:durableId="1631932609">
    <w:abstractNumId w:val="18"/>
  </w:num>
  <w:num w:numId="14" w16cid:durableId="734745732">
    <w:abstractNumId w:val="16"/>
  </w:num>
  <w:num w:numId="15" w16cid:durableId="1432817519">
    <w:abstractNumId w:val="28"/>
  </w:num>
  <w:num w:numId="16" w16cid:durableId="1874414423">
    <w:abstractNumId w:val="13"/>
  </w:num>
  <w:num w:numId="17" w16cid:durableId="2020427667">
    <w:abstractNumId w:val="3"/>
  </w:num>
  <w:num w:numId="18" w16cid:durableId="36246634">
    <w:abstractNumId w:val="7"/>
  </w:num>
  <w:num w:numId="19" w16cid:durableId="379747620">
    <w:abstractNumId w:val="12"/>
  </w:num>
  <w:num w:numId="20" w16cid:durableId="1596863574">
    <w:abstractNumId w:val="25"/>
  </w:num>
  <w:num w:numId="21" w16cid:durableId="167599686">
    <w:abstractNumId w:val="22"/>
  </w:num>
  <w:num w:numId="22" w16cid:durableId="10678032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8"/>
  </w:num>
  <w:num w:numId="24" w16cid:durableId="297226062">
    <w:abstractNumId w:val="1"/>
  </w:num>
  <w:num w:numId="25" w16cid:durableId="1274484706">
    <w:abstractNumId w:val="26"/>
  </w:num>
  <w:num w:numId="26" w16cid:durableId="17975245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4"/>
  </w:num>
  <w:num w:numId="28" w16cid:durableId="1892231590">
    <w:abstractNumId w:val="6"/>
  </w:num>
  <w:num w:numId="29" w16cid:durableId="1345791012">
    <w:abstractNumId w:val="10"/>
  </w:num>
  <w:num w:numId="30" w16cid:durableId="1317340081">
    <w:abstractNumId w:val="14"/>
  </w:num>
  <w:num w:numId="31" w16cid:durableId="1410149968">
    <w:abstractNumId w:val="19"/>
  </w:num>
  <w:num w:numId="32" w16cid:durableId="184840562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2022-06-23T11:18:00Z</cp:lastPrinted>
  <dcterms:created xsi:type="dcterms:W3CDTF">2022-06-23T11:57:00Z</dcterms:created>
  <dcterms:modified xsi:type="dcterms:W3CDTF">2022-06-23T12:03:00Z</dcterms:modified>
</cp:coreProperties>
</file>