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FE324CB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5D59D3">
        <w:rPr>
          <w:sz w:val="22"/>
          <w:szCs w:val="22"/>
        </w:rPr>
        <w:t>9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5930981D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</w:t>
      </w:r>
      <w:r w:rsidR="005D59D3">
        <w:rPr>
          <w:sz w:val="22"/>
          <w:szCs w:val="22"/>
        </w:rPr>
        <w:t>l</w:t>
      </w:r>
      <w:r w:rsidR="008B1810">
        <w:rPr>
          <w:sz w:val="22"/>
          <w:szCs w:val="22"/>
        </w:rPr>
        <w:t>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</w:t>
      </w:r>
      <w:r w:rsidR="005D59D3">
        <w:rPr>
          <w:sz w:val="22"/>
          <w:szCs w:val="22"/>
        </w:rPr>
        <w:t>7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0CDEAEA5" w:rsidR="000E777E" w:rsidRPr="0088466B" w:rsidRDefault="002C141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1B674A">
        <w:rPr>
          <w:b/>
          <w:sz w:val="22"/>
          <w:szCs w:val="22"/>
          <w:u w:val="single"/>
        </w:rPr>
        <w:t>5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2B0B293E" w14:textId="29E6D335" w:rsidR="00C74801" w:rsidRDefault="001B674A" w:rsidP="001B674A">
      <w:pPr>
        <w:keepNext/>
        <w:jc w:val="both"/>
        <w:outlineLvl w:val="2"/>
        <w:rPr>
          <w:sz w:val="22"/>
          <w:szCs w:val="22"/>
        </w:rPr>
      </w:pPr>
      <w:r w:rsidRPr="001B674A">
        <w:rPr>
          <w:sz w:val="22"/>
          <w:szCs w:val="22"/>
        </w:rPr>
        <w:t>Kiskőrös város településrendezési eszközeinek egyszerűsített eljárási folyamatában a környezeti értékelés lezárása</w:t>
      </w:r>
    </w:p>
    <w:p w14:paraId="43B4A08C" w14:textId="77777777" w:rsidR="001B674A" w:rsidRDefault="001B674A" w:rsidP="001B674A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593C3B17" w14:textId="77777777" w:rsidR="00EB776B" w:rsidRPr="0088466B" w:rsidRDefault="00EB776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3BE6C82F" w14:textId="77777777" w:rsidR="001B674A" w:rsidRPr="00662D42" w:rsidRDefault="001B674A" w:rsidP="001B674A">
      <w:pPr>
        <w:rPr>
          <w:sz w:val="22"/>
          <w:szCs w:val="22"/>
        </w:rPr>
      </w:pPr>
      <w:r w:rsidRPr="00662D42">
        <w:rPr>
          <w:sz w:val="22"/>
          <w:szCs w:val="22"/>
        </w:rPr>
        <w:t>A Képviselő-testület</w:t>
      </w:r>
    </w:p>
    <w:p w14:paraId="1F9A8BCB" w14:textId="77777777" w:rsidR="001B674A" w:rsidRPr="00662D42" w:rsidRDefault="001B674A" w:rsidP="001B674A">
      <w:pPr>
        <w:rPr>
          <w:sz w:val="22"/>
          <w:szCs w:val="22"/>
        </w:rPr>
      </w:pPr>
    </w:p>
    <w:p w14:paraId="06F1AE43" w14:textId="77777777" w:rsidR="001B674A" w:rsidRDefault="001B674A" w:rsidP="001B674A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 0183/44, 0183/45, 0183/46, 0183/47 és a 0183/48 hrsz-ú ingatlanok területén létesítendő naperőműves beruházás megvalósítása</w:t>
      </w:r>
      <w:r w:rsidRPr="00662D42">
        <w:rPr>
          <w:sz w:val="22"/>
          <w:szCs w:val="22"/>
        </w:rPr>
        <w:t xml:space="preserve"> céljából kiemelt fejlesztési területté nyilvánított területre a településrendezési eszközök egyszerűsített eljárásban történő módosítása tárgyában a környezeti hatás vizsgálatát lezárja.</w:t>
      </w:r>
    </w:p>
    <w:p w14:paraId="00B6E6B5" w14:textId="77777777" w:rsidR="001B674A" w:rsidRPr="00662D42" w:rsidRDefault="001B674A" w:rsidP="001B674A">
      <w:pPr>
        <w:pStyle w:val="Listaszerbekezds"/>
        <w:ind w:left="780"/>
        <w:jc w:val="both"/>
        <w:rPr>
          <w:sz w:val="22"/>
          <w:szCs w:val="22"/>
        </w:rPr>
      </w:pPr>
    </w:p>
    <w:p w14:paraId="03BD613C" w14:textId="35070D12" w:rsidR="001B674A" w:rsidRDefault="001B674A" w:rsidP="001B674A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662D42">
        <w:rPr>
          <w:sz w:val="22"/>
          <w:szCs w:val="22"/>
        </w:rPr>
        <w:t>az egyes tervek, illetve programok környezeti vizsgálatáról szóló 2/2005 (I. 11.) Korm. rendelet 5. §-a szerint a határozat mellékletét képező környezeti vizsgálat szükségességét összegző vélemények alapján megállapítja, hogy környezeti értékelés készítése és környezeti vizsgálati eljárás lefolytatása nem szükséges.</w:t>
      </w:r>
    </w:p>
    <w:p w14:paraId="1347E61C" w14:textId="77777777" w:rsidR="001B674A" w:rsidRPr="00662D42" w:rsidRDefault="001B674A" w:rsidP="001B674A">
      <w:pPr>
        <w:pStyle w:val="Listaszerbekezds"/>
        <w:ind w:left="0"/>
        <w:jc w:val="both"/>
        <w:rPr>
          <w:sz w:val="22"/>
          <w:szCs w:val="22"/>
        </w:rPr>
      </w:pPr>
    </w:p>
    <w:p w14:paraId="48537EB2" w14:textId="77777777" w:rsidR="001B674A" w:rsidRDefault="001B674A" w:rsidP="001B674A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felhatalmazza a polgármestert a vonatkozó eljárásokban a jognyilatkozatok aláírására.</w:t>
      </w:r>
    </w:p>
    <w:p w14:paraId="463047EA" w14:textId="77777777" w:rsidR="001B674A" w:rsidRDefault="001B674A" w:rsidP="001B674A">
      <w:pPr>
        <w:pStyle w:val="Listaszerbekezds"/>
        <w:ind w:left="0"/>
        <w:jc w:val="both"/>
        <w:rPr>
          <w:sz w:val="22"/>
          <w:szCs w:val="22"/>
        </w:rPr>
      </w:pPr>
    </w:p>
    <w:p w14:paraId="4543B27A" w14:textId="77777777" w:rsidR="001B674A" w:rsidRPr="00662D42" w:rsidRDefault="001B674A" w:rsidP="001B674A">
      <w:pPr>
        <w:pStyle w:val="Listaszerbekezds"/>
        <w:ind w:left="0"/>
        <w:jc w:val="both"/>
        <w:rPr>
          <w:sz w:val="22"/>
          <w:szCs w:val="22"/>
        </w:rPr>
      </w:pPr>
    </w:p>
    <w:p w14:paraId="5122BD53" w14:textId="77777777" w:rsidR="001B674A" w:rsidRPr="00662D42" w:rsidRDefault="001B674A" w:rsidP="001B674A">
      <w:pPr>
        <w:jc w:val="both"/>
        <w:rPr>
          <w:sz w:val="22"/>
          <w:szCs w:val="22"/>
        </w:rPr>
      </w:pPr>
      <w:r w:rsidRPr="00662D42">
        <w:rPr>
          <w:b/>
          <w:sz w:val="22"/>
          <w:szCs w:val="22"/>
          <w:u w:val="single"/>
        </w:rPr>
        <w:t xml:space="preserve">Felelős: </w:t>
      </w:r>
      <w:r w:rsidRPr="00662D42">
        <w:rPr>
          <w:sz w:val="22"/>
          <w:szCs w:val="22"/>
        </w:rPr>
        <w:t xml:space="preserve"> </w:t>
      </w:r>
      <w:r w:rsidRPr="00662D42">
        <w:rPr>
          <w:sz w:val="22"/>
          <w:szCs w:val="22"/>
        </w:rPr>
        <w:tab/>
        <w:t>polgármester</w:t>
      </w:r>
    </w:p>
    <w:p w14:paraId="3CC5EC2C" w14:textId="77777777" w:rsidR="001B674A" w:rsidRPr="00662D42" w:rsidRDefault="001B674A" w:rsidP="001B674A">
      <w:pPr>
        <w:jc w:val="both"/>
        <w:rPr>
          <w:sz w:val="22"/>
          <w:szCs w:val="22"/>
        </w:rPr>
      </w:pPr>
      <w:r w:rsidRPr="00662D42">
        <w:rPr>
          <w:b/>
          <w:sz w:val="22"/>
          <w:szCs w:val="22"/>
          <w:u w:val="single"/>
        </w:rPr>
        <w:t>Határidő:</w:t>
      </w:r>
      <w:r w:rsidRPr="00662D42">
        <w:rPr>
          <w:sz w:val="22"/>
          <w:szCs w:val="22"/>
        </w:rPr>
        <w:t xml:space="preserve">  </w:t>
      </w:r>
      <w:r w:rsidRPr="00662D42">
        <w:rPr>
          <w:sz w:val="22"/>
          <w:szCs w:val="22"/>
        </w:rPr>
        <w:tab/>
        <w:t>azonnal</w:t>
      </w:r>
    </w:p>
    <w:p w14:paraId="267B52C8" w14:textId="77777777" w:rsidR="002C141E" w:rsidRPr="002C141E" w:rsidRDefault="002C141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811F109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B776B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23068B39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B776B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1063" w14:textId="77777777" w:rsidR="00BD3553" w:rsidRDefault="00BD3553" w:rsidP="00D03B1C">
      <w:r>
        <w:separator/>
      </w:r>
    </w:p>
  </w:endnote>
  <w:endnote w:type="continuationSeparator" w:id="0">
    <w:p w14:paraId="0697234A" w14:textId="77777777" w:rsidR="00BD3553" w:rsidRDefault="00BD355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AB2D" w14:textId="77777777" w:rsidR="00BD3553" w:rsidRDefault="00BD3553" w:rsidP="00D03B1C">
      <w:r>
        <w:separator/>
      </w:r>
    </w:p>
  </w:footnote>
  <w:footnote w:type="continuationSeparator" w:id="0">
    <w:p w14:paraId="0CC62929" w14:textId="77777777" w:rsidR="00BD3553" w:rsidRDefault="00BD355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23"/>
  </w:num>
  <w:num w:numId="4" w16cid:durableId="1313413099">
    <w:abstractNumId w:val="14"/>
  </w:num>
  <w:num w:numId="5" w16cid:durableId="1084376292">
    <w:abstractNumId w:val="25"/>
  </w:num>
  <w:num w:numId="6" w16cid:durableId="430856450">
    <w:abstractNumId w:val="19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3"/>
  </w:num>
  <w:num w:numId="12" w16cid:durableId="2930985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1"/>
  </w:num>
  <w:num w:numId="15" w16cid:durableId="1471048804">
    <w:abstractNumId w:val="22"/>
  </w:num>
  <w:num w:numId="16" w16cid:durableId="1332172289">
    <w:abstractNumId w:val="21"/>
  </w:num>
  <w:num w:numId="17" w16cid:durableId="1323581614">
    <w:abstractNumId w:val="24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8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9"/>
  </w:num>
  <w:num w:numId="24" w16cid:durableId="1890995115">
    <w:abstractNumId w:val="17"/>
  </w:num>
  <w:num w:numId="25" w16cid:durableId="907689434">
    <w:abstractNumId w:val="15"/>
  </w:num>
  <w:num w:numId="26" w16cid:durableId="1591045145">
    <w:abstractNumId w:val="12"/>
  </w:num>
  <w:num w:numId="27" w16cid:durableId="38551521">
    <w:abstractNumId w:val="10"/>
  </w:num>
  <w:num w:numId="28" w16cid:durableId="52383147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2023-07-27T07:41:00Z</dcterms:created>
  <dcterms:modified xsi:type="dcterms:W3CDTF">2023-07-27T07:42:00Z</dcterms:modified>
</cp:coreProperties>
</file>