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6006E5B1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E27244">
        <w:rPr>
          <w:sz w:val="22"/>
          <w:szCs w:val="22"/>
        </w:rPr>
        <w:t>1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207A5BDA" w14:textId="77777777" w:rsidR="002C141E" w:rsidRDefault="002C141E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12F399A1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3277A">
        <w:rPr>
          <w:sz w:val="22"/>
          <w:szCs w:val="22"/>
        </w:rPr>
        <w:t>augusztus</w:t>
      </w:r>
      <w:r w:rsidR="00EE1C77" w:rsidRPr="0088466B">
        <w:rPr>
          <w:sz w:val="22"/>
          <w:szCs w:val="22"/>
        </w:rPr>
        <w:t xml:space="preserve"> </w:t>
      </w:r>
      <w:r w:rsidR="00E27244">
        <w:rPr>
          <w:sz w:val="22"/>
          <w:szCs w:val="22"/>
        </w:rPr>
        <w:t>30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74CE0347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273A90">
        <w:rPr>
          <w:b/>
          <w:sz w:val="22"/>
          <w:szCs w:val="22"/>
          <w:u w:val="single"/>
        </w:rPr>
        <w:t>7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77F796BB" w14:textId="0E08BAFE" w:rsidR="00CD150B" w:rsidRDefault="00273A90" w:rsidP="000E777E">
      <w:pPr>
        <w:keepNext/>
        <w:outlineLvl w:val="2"/>
        <w:rPr>
          <w:sz w:val="22"/>
          <w:szCs w:val="22"/>
        </w:rPr>
      </w:pPr>
      <w:r w:rsidRPr="00273A90">
        <w:rPr>
          <w:sz w:val="22"/>
          <w:szCs w:val="22"/>
        </w:rPr>
        <w:t xml:space="preserve">A </w:t>
      </w:r>
      <w:r>
        <w:rPr>
          <w:sz w:val="22"/>
          <w:szCs w:val="22"/>
        </w:rPr>
        <w:t>K</w:t>
      </w:r>
      <w:r w:rsidRPr="00273A90">
        <w:rPr>
          <w:sz w:val="22"/>
          <w:szCs w:val="22"/>
        </w:rPr>
        <w:t xml:space="preserve">iskőrös, </w:t>
      </w:r>
      <w:r>
        <w:rPr>
          <w:sz w:val="22"/>
          <w:szCs w:val="22"/>
        </w:rPr>
        <w:t>K</w:t>
      </w:r>
      <w:r w:rsidRPr="00273A90">
        <w:rPr>
          <w:sz w:val="22"/>
          <w:szCs w:val="22"/>
        </w:rPr>
        <w:t xml:space="preserve">ossuth </w:t>
      </w:r>
      <w:r>
        <w:rPr>
          <w:sz w:val="22"/>
          <w:szCs w:val="22"/>
        </w:rPr>
        <w:t>L</w:t>
      </w:r>
      <w:r w:rsidRPr="00273A90">
        <w:rPr>
          <w:sz w:val="22"/>
          <w:szCs w:val="22"/>
        </w:rPr>
        <w:t xml:space="preserve">ajos út 6. </w:t>
      </w:r>
      <w:r>
        <w:rPr>
          <w:sz w:val="22"/>
          <w:szCs w:val="22"/>
        </w:rPr>
        <w:t>s</w:t>
      </w:r>
      <w:r w:rsidRPr="00273A90">
        <w:rPr>
          <w:sz w:val="22"/>
          <w:szCs w:val="22"/>
        </w:rPr>
        <w:t>zám alatti társasház megszüntetése</w:t>
      </w:r>
    </w:p>
    <w:p w14:paraId="41FA9573" w14:textId="77777777" w:rsidR="00273A90" w:rsidRDefault="00273A90" w:rsidP="000E777E">
      <w:pPr>
        <w:keepNext/>
        <w:outlineLvl w:val="2"/>
        <w:rPr>
          <w:sz w:val="22"/>
          <w:szCs w:val="22"/>
        </w:rPr>
      </w:pPr>
    </w:p>
    <w:p w14:paraId="7134702C" w14:textId="77777777" w:rsidR="00CD150B" w:rsidRPr="0088466B" w:rsidRDefault="00CD150B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3017A471" w14:textId="77777777" w:rsidR="00273A90" w:rsidRPr="00EE06CB" w:rsidRDefault="00273A90" w:rsidP="00273A90">
      <w:pPr>
        <w:jc w:val="both"/>
        <w:rPr>
          <w:sz w:val="22"/>
          <w:szCs w:val="22"/>
        </w:rPr>
      </w:pPr>
      <w:r w:rsidRPr="00EE06CB">
        <w:rPr>
          <w:sz w:val="22"/>
          <w:szCs w:val="22"/>
        </w:rPr>
        <w:t>Kiskőrös Város Önkormányzatának Képviselő-testülete</w:t>
      </w:r>
    </w:p>
    <w:p w14:paraId="160C47FD" w14:textId="77777777" w:rsidR="00273A90" w:rsidRPr="00EE06CB" w:rsidRDefault="00273A90" w:rsidP="00273A90">
      <w:pPr>
        <w:jc w:val="both"/>
        <w:rPr>
          <w:sz w:val="22"/>
          <w:szCs w:val="22"/>
        </w:rPr>
      </w:pPr>
    </w:p>
    <w:p w14:paraId="70326C94" w14:textId="77777777" w:rsidR="00273A90" w:rsidRPr="00EE06CB" w:rsidRDefault="00273A90" w:rsidP="00273A90">
      <w:pPr>
        <w:pStyle w:val="Listaszerbekezds"/>
        <w:numPr>
          <w:ilvl w:val="0"/>
          <w:numId w:val="34"/>
        </w:numPr>
        <w:contextualSpacing/>
        <w:jc w:val="both"/>
        <w:rPr>
          <w:sz w:val="22"/>
          <w:szCs w:val="22"/>
        </w:rPr>
      </w:pPr>
      <w:r w:rsidRPr="00EE06CB">
        <w:rPr>
          <w:sz w:val="22"/>
          <w:szCs w:val="22"/>
        </w:rPr>
        <w:t>mint alapító hozzájárul ahhoz, hogy az önkormányzati tulajdonú, 6200 Kiskőrös, Kossuth Lajos út 6. szám alatti, Kiskőrös 1525 hrsz-</w:t>
      </w:r>
      <w:proofErr w:type="spellStart"/>
      <w:r w:rsidRPr="00EE06CB">
        <w:rPr>
          <w:sz w:val="22"/>
          <w:szCs w:val="22"/>
        </w:rPr>
        <w:t>on</w:t>
      </w:r>
      <w:proofErr w:type="spellEnd"/>
      <w:r w:rsidRPr="00EE06CB">
        <w:rPr>
          <w:sz w:val="22"/>
          <w:szCs w:val="22"/>
        </w:rPr>
        <w:t xml:space="preserve"> nyilvántartott ingatlanon a társasházakról szóló 2003. CXXXIII. törvény 28. § (1) bekezdés a) pontja alapján a Kiskőrös 1525/A, 1525/A/1, 1525/A/2, 1525/A/3, 1525/A/4 és 1525/A/5 albetétek az ingatlan-nyilvántartásból törlésre, a társasháztulajdon megszüntetésre kerüljön. Az ingatlan megnevezése a társasház megszüntetésével kivett gazdasági épület és udvar-</w:t>
      </w:r>
      <w:proofErr w:type="spellStart"/>
      <w:r w:rsidRPr="00EE06CB">
        <w:rPr>
          <w:sz w:val="22"/>
          <w:szCs w:val="22"/>
        </w:rPr>
        <w:t>ra</w:t>
      </w:r>
      <w:proofErr w:type="spellEnd"/>
      <w:r w:rsidRPr="00EE06CB">
        <w:rPr>
          <w:sz w:val="22"/>
          <w:szCs w:val="22"/>
        </w:rPr>
        <w:t xml:space="preserve"> változik. </w:t>
      </w:r>
    </w:p>
    <w:p w14:paraId="597C6865" w14:textId="77777777" w:rsidR="00273A90" w:rsidRPr="00EE06CB" w:rsidRDefault="00273A90" w:rsidP="00273A90">
      <w:pPr>
        <w:pStyle w:val="Listaszerbekezds"/>
        <w:ind w:left="360"/>
        <w:jc w:val="both"/>
        <w:rPr>
          <w:sz w:val="22"/>
          <w:szCs w:val="22"/>
        </w:rPr>
      </w:pPr>
      <w:r w:rsidRPr="00EE06CB">
        <w:rPr>
          <w:color w:val="000000"/>
          <w:sz w:val="22"/>
          <w:szCs w:val="22"/>
        </w:rPr>
        <w:t xml:space="preserve">   </w:t>
      </w:r>
    </w:p>
    <w:p w14:paraId="14BDC3A2" w14:textId="77777777" w:rsidR="00273A90" w:rsidRPr="00EE06CB" w:rsidRDefault="00273A90" w:rsidP="00273A90">
      <w:pPr>
        <w:pStyle w:val="Listaszerbekezds"/>
        <w:numPr>
          <w:ilvl w:val="0"/>
          <w:numId w:val="34"/>
        </w:numPr>
        <w:contextualSpacing/>
        <w:jc w:val="both"/>
        <w:rPr>
          <w:sz w:val="22"/>
          <w:szCs w:val="22"/>
        </w:rPr>
      </w:pPr>
      <w:r w:rsidRPr="00EE06CB">
        <w:rPr>
          <w:sz w:val="22"/>
          <w:szCs w:val="22"/>
        </w:rPr>
        <w:t xml:space="preserve">felhatalmazza a polgármestert az 1. pontban foglaltak végrehajtásához </w:t>
      </w:r>
      <w:r w:rsidRPr="00EE06CB">
        <w:rPr>
          <w:color w:val="000000"/>
          <w:sz w:val="22"/>
          <w:szCs w:val="22"/>
        </w:rPr>
        <w:t xml:space="preserve">szükséges intézkedések megtételére. </w:t>
      </w:r>
    </w:p>
    <w:p w14:paraId="4F06E8A1" w14:textId="77777777" w:rsidR="00273A90" w:rsidRPr="00EE06CB" w:rsidRDefault="00273A90" w:rsidP="00273A90">
      <w:pPr>
        <w:pStyle w:val="Listaszerbekezds"/>
        <w:rPr>
          <w:color w:val="000000"/>
          <w:sz w:val="22"/>
          <w:szCs w:val="22"/>
        </w:rPr>
      </w:pPr>
    </w:p>
    <w:p w14:paraId="57174CF7" w14:textId="77777777" w:rsidR="00273A90" w:rsidRPr="00EE06CB" w:rsidRDefault="00273A90" w:rsidP="00273A90">
      <w:pPr>
        <w:rPr>
          <w:sz w:val="22"/>
          <w:szCs w:val="22"/>
          <w:u w:val="single"/>
        </w:rPr>
      </w:pPr>
    </w:p>
    <w:p w14:paraId="33F08FD3" w14:textId="77777777" w:rsidR="00273A90" w:rsidRPr="00EE06CB" w:rsidRDefault="00273A90" w:rsidP="00273A90">
      <w:pPr>
        <w:rPr>
          <w:sz w:val="22"/>
          <w:szCs w:val="22"/>
        </w:rPr>
      </w:pPr>
      <w:r w:rsidRPr="00EE06CB">
        <w:rPr>
          <w:b/>
          <w:sz w:val="22"/>
          <w:szCs w:val="22"/>
          <w:u w:val="single"/>
        </w:rPr>
        <w:t>Felelős</w:t>
      </w:r>
      <w:r w:rsidRPr="00EE06CB">
        <w:rPr>
          <w:b/>
          <w:sz w:val="22"/>
          <w:szCs w:val="22"/>
        </w:rPr>
        <w:t>:</w:t>
      </w:r>
      <w:r w:rsidRPr="00EE06CB">
        <w:rPr>
          <w:sz w:val="22"/>
          <w:szCs w:val="22"/>
        </w:rPr>
        <w:t xml:space="preserve"> </w:t>
      </w:r>
      <w:r w:rsidRPr="00EE06CB">
        <w:rPr>
          <w:sz w:val="22"/>
          <w:szCs w:val="22"/>
        </w:rPr>
        <w:tab/>
        <w:t>polgármester</w:t>
      </w:r>
    </w:p>
    <w:p w14:paraId="2ECA614D" w14:textId="77777777" w:rsidR="00273A90" w:rsidRPr="00EE06CB" w:rsidRDefault="00273A90" w:rsidP="00273A90">
      <w:pPr>
        <w:rPr>
          <w:sz w:val="22"/>
          <w:szCs w:val="22"/>
        </w:rPr>
      </w:pPr>
      <w:r w:rsidRPr="00EE06CB">
        <w:rPr>
          <w:b/>
          <w:sz w:val="22"/>
          <w:szCs w:val="22"/>
          <w:u w:val="single"/>
        </w:rPr>
        <w:t>Határidő</w:t>
      </w:r>
      <w:r w:rsidRPr="00EE06CB">
        <w:rPr>
          <w:b/>
          <w:sz w:val="22"/>
          <w:szCs w:val="22"/>
        </w:rPr>
        <w:t>:</w:t>
      </w:r>
      <w:r w:rsidRPr="00EE06CB">
        <w:rPr>
          <w:sz w:val="22"/>
          <w:szCs w:val="22"/>
        </w:rPr>
        <w:t xml:space="preserve"> </w:t>
      </w:r>
      <w:r w:rsidRPr="00EE06CB">
        <w:rPr>
          <w:sz w:val="22"/>
          <w:szCs w:val="22"/>
        </w:rPr>
        <w:tab/>
        <w:t>azonnal</w:t>
      </w: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Pr="0088466B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33E4D470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273A90">
              <w:rPr>
                <w:sz w:val="22"/>
                <w:szCs w:val="22"/>
              </w:rPr>
              <w:t>Bacskai Klára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6CB6A76C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CD150B">
              <w:rPr>
                <w:sz w:val="22"/>
                <w:szCs w:val="22"/>
              </w:rPr>
              <w:t xml:space="preserve">Vagyongazdálkodási referens </w:t>
            </w:r>
            <w:r w:rsidR="00273A90">
              <w:rPr>
                <w:sz w:val="22"/>
                <w:szCs w:val="22"/>
              </w:rPr>
              <w:t>I</w:t>
            </w:r>
            <w:r w:rsidR="00CD150B">
              <w:rPr>
                <w:sz w:val="22"/>
                <w:szCs w:val="22"/>
              </w:rPr>
              <w:t>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02125" w14:textId="77777777" w:rsidR="005400E6" w:rsidRDefault="005400E6" w:rsidP="00D03B1C">
      <w:r>
        <w:separator/>
      </w:r>
    </w:p>
  </w:endnote>
  <w:endnote w:type="continuationSeparator" w:id="0">
    <w:p w14:paraId="0A23C0A3" w14:textId="77777777" w:rsidR="005400E6" w:rsidRDefault="005400E6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A9A5" w14:textId="77777777" w:rsidR="005400E6" w:rsidRDefault="005400E6" w:rsidP="00D03B1C">
      <w:r>
        <w:separator/>
      </w:r>
    </w:p>
  </w:footnote>
  <w:footnote w:type="continuationSeparator" w:id="0">
    <w:p w14:paraId="51796F53" w14:textId="77777777" w:rsidR="005400E6" w:rsidRDefault="005400E6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8"/>
  </w:num>
  <w:num w:numId="2" w16cid:durableId="825785527">
    <w:abstractNumId w:val="5"/>
  </w:num>
  <w:num w:numId="3" w16cid:durableId="1093355302">
    <w:abstractNumId w:val="29"/>
  </w:num>
  <w:num w:numId="4" w16cid:durableId="1313413099">
    <w:abstractNumId w:val="19"/>
  </w:num>
  <w:num w:numId="5" w16cid:durableId="1084376292">
    <w:abstractNumId w:val="31"/>
  </w:num>
  <w:num w:numId="6" w16cid:durableId="430856450">
    <w:abstractNumId w:val="24"/>
  </w:num>
  <w:num w:numId="7" w16cid:durableId="875967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2"/>
  </w:num>
  <w:num w:numId="9" w16cid:durableId="12643397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18"/>
  </w:num>
  <w:num w:numId="12" w16cid:durableId="2930985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5"/>
  </w:num>
  <w:num w:numId="15" w16cid:durableId="1471048804">
    <w:abstractNumId w:val="27"/>
  </w:num>
  <w:num w:numId="16" w16cid:durableId="1332172289">
    <w:abstractNumId w:val="26"/>
  </w:num>
  <w:num w:numId="17" w16cid:durableId="1323581614">
    <w:abstractNumId w:val="30"/>
  </w:num>
  <w:num w:numId="18" w16cid:durableId="1890649105">
    <w:abstractNumId w:val="10"/>
  </w:num>
  <w:num w:numId="19" w16cid:durableId="1435401667">
    <w:abstractNumId w:val="0"/>
  </w:num>
  <w:num w:numId="20" w16cid:durableId="1184393148">
    <w:abstractNumId w:val="23"/>
  </w:num>
  <w:num w:numId="21" w16cid:durableId="1993294833">
    <w:abstractNumId w:val="4"/>
  </w:num>
  <w:num w:numId="22" w16cid:durableId="1958365080">
    <w:abstractNumId w:val="3"/>
  </w:num>
  <w:num w:numId="23" w16cid:durableId="726956364">
    <w:abstractNumId w:val="12"/>
  </w:num>
  <w:num w:numId="24" w16cid:durableId="1890995115">
    <w:abstractNumId w:val="22"/>
  </w:num>
  <w:num w:numId="25" w16cid:durableId="907689434">
    <w:abstractNumId w:val="20"/>
  </w:num>
  <w:num w:numId="26" w16cid:durableId="1591045145">
    <w:abstractNumId w:val="17"/>
  </w:num>
  <w:num w:numId="27" w16cid:durableId="38551521">
    <w:abstractNumId w:val="14"/>
  </w:num>
  <w:num w:numId="28" w16cid:durableId="523831471">
    <w:abstractNumId w:val="21"/>
  </w:num>
  <w:num w:numId="29" w16cid:durableId="1061100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6"/>
  </w:num>
  <w:num w:numId="31" w16cid:durableId="898594746">
    <w:abstractNumId w:val="28"/>
  </w:num>
  <w:num w:numId="32" w16cid:durableId="445849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1"/>
  </w:num>
  <w:num w:numId="34" w16cid:durableId="3236297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00E6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2023-06-22T13:15:00Z</cp:lastPrinted>
  <dcterms:created xsi:type="dcterms:W3CDTF">2023-08-30T08:00:00Z</dcterms:created>
  <dcterms:modified xsi:type="dcterms:W3CDTF">2023-08-30T08:01:00Z</dcterms:modified>
</cp:coreProperties>
</file>