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419E7" w14:textId="05393F3D" w:rsidR="00554CB9" w:rsidRPr="00BE4C78" w:rsidRDefault="00554CB9" w:rsidP="00554CB9">
      <w:pPr>
        <w:widowControl/>
        <w:spacing w:after="200" w:line="276" w:lineRule="auto"/>
        <w:jc w:val="right"/>
        <w:rPr>
          <w:rFonts w:ascii="Times New Roman" w:hAnsi="Times New Roman" w:cs="Times New Roman"/>
          <w:bCs/>
          <w:i/>
          <w:sz w:val="22"/>
        </w:rPr>
      </w:pPr>
      <w:r w:rsidRPr="00BE4C78">
        <w:rPr>
          <w:rFonts w:ascii="Times New Roman" w:hAnsi="Times New Roman" w:cs="Times New Roman"/>
          <w:bCs/>
          <w:i/>
          <w:sz w:val="22"/>
        </w:rPr>
        <w:t>2. melléklet a</w:t>
      </w:r>
      <w:r w:rsidR="005629DF">
        <w:rPr>
          <w:rFonts w:ascii="Times New Roman" w:hAnsi="Times New Roman" w:cs="Times New Roman"/>
          <w:bCs/>
          <w:i/>
          <w:sz w:val="22"/>
        </w:rPr>
        <w:t xml:space="preserve"> 138</w:t>
      </w:r>
      <w:r w:rsidRPr="00BE4C78">
        <w:rPr>
          <w:rFonts w:ascii="Times New Roman" w:hAnsi="Times New Roman" w:cs="Times New Roman"/>
          <w:bCs/>
          <w:i/>
          <w:sz w:val="22"/>
        </w:rPr>
        <w:t xml:space="preserve">/2023. sz. </w:t>
      </w:r>
      <w:proofErr w:type="spellStart"/>
      <w:r w:rsidRPr="00BE4C78">
        <w:rPr>
          <w:rFonts w:ascii="Times New Roman" w:hAnsi="Times New Roman" w:cs="Times New Roman"/>
          <w:bCs/>
          <w:i/>
          <w:sz w:val="22"/>
        </w:rPr>
        <w:t>Képv</w:t>
      </w:r>
      <w:proofErr w:type="spellEnd"/>
      <w:r w:rsidR="00BE4C78" w:rsidRPr="00BE4C78">
        <w:rPr>
          <w:rFonts w:ascii="Times New Roman" w:hAnsi="Times New Roman" w:cs="Times New Roman"/>
          <w:bCs/>
          <w:i/>
          <w:sz w:val="22"/>
        </w:rPr>
        <w:t xml:space="preserve">. </w:t>
      </w:r>
      <w:r w:rsidRPr="00BE4C78">
        <w:rPr>
          <w:rFonts w:ascii="Times New Roman" w:hAnsi="Times New Roman" w:cs="Times New Roman"/>
          <w:bCs/>
          <w:i/>
          <w:sz w:val="22"/>
        </w:rPr>
        <w:t>test</w:t>
      </w:r>
      <w:r w:rsidR="00BE4C78" w:rsidRPr="00BE4C78">
        <w:rPr>
          <w:rFonts w:ascii="Times New Roman" w:hAnsi="Times New Roman" w:cs="Times New Roman"/>
          <w:bCs/>
          <w:i/>
          <w:sz w:val="22"/>
        </w:rPr>
        <w:t xml:space="preserve">. </w:t>
      </w:r>
      <w:r w:rsidRPr="00BE4C78">
        <w:rPr>
          <w:rFonts w:ascii="Times New Roman" w:hAnsi="Times New Roman" w:cs="Times New Roman"/>
          <w:bCs/>
          <w:i/>
          <w:sz w:val="22"/>
        </w:rPr>
        <w:t>határozathoz</w:t>
      </w:r>
    </w:p>
    <w:p w14:paraId="7A529A77" w14:textId="77777777" w:rsidR="00554CB9" w:rsidRPr="007D713A" w:rsidRDefault="00554CB9" w:rsidP="00554CB9">
      <w:pPr>
        <w:pStyle w:val="Listaszerbekezds"/>
        <w:numPr>
          <w:ilvl w:val="1"/>
          <w:numId w:val="2"/>
        </w:numPr>
        <w:tabs>
          <w:tab w:val="clear" w:pos="284"/>
          <w:tab w:val="left" w:pos="709"/>
        </w:tabs>
        <w:jc w:val="left"/>
        <w:rPr>
          <w:rStyle w:val="normalChar"/>
          <w:rFonts w:ascii="Times New Roman" w:hAnsi="Times New Roman" w:cs="Times New Roman"/>
          <w:b/>
          <w:bCs/>
          <w:sz w:val="22"/>
        </w:rPr>
      </w:pPr>
      <w:r w:rsidRPr="007D713A">
        <w:rPr>
          <w:rFonts w:ascii="Times New Roman" w:hAnsi="Times New Roman" w:cs="Times New Roman"/>
          <w:b/>
          <w:bCs/>
          <w:sz w:val="22"/>
        </w:rPr>
        <w:t>Területfelhasználás módosítás napelempark elhelyezése céljából:</w:t>
      </w:r>
    </w:p>
    <w:p w14:paraId="4DFCC87B" w14:textId="77777777" w:rsidR="00554CB9" w:rsidRPr="007D713A" w:rsidRDefault="00554CB9" w:rsidP="00554CB9">
      <w:pPr>
        <w:pStyle w:val="Listaszerbekezds"/>
        <w:numPr>
          <w:ilvl w:val="0"/>
          <w:numId w:val="0"/>
        </w:numPr>
        <w:tabs>
          <w:tab w:val="clear" w:pos="284"/>
        </w:tabs>
        <w:spacing w:after="0"/>
        <w:ind w:left="709"/>
        <w:rPr>
          <w:rFonts w:ascii="Times New Roman" w:hAnsi="Times New Roman" w:cs="Times New Roman"/>
          <w:sz w:val="22"/>
        </w:rPr>
      </w:pPr>
      <w:r w:rsidRPr="007D713A">
        <w:rPr>
          <w:rFonts w:ascii="Times New Roman" w:hAnsi="Times New Roman" w:cs="Times New Roman"/>
          <w:sz w:val="22"/>
        </w:rPr>
        <w:t>Területfelhasználás változás történik, összesen 2 ha nagyságú területen: általános borvidéki mezőgazdasági terület különleges beépítésre nem szánt napelempark területfelhasználásba sorolásával.</w:t>
      </w:r>
    </w:p>
    <w:p w14:paraId="75A3FD42" w14:textId="77777777" w:rsidR="00554CB9" w:rsidRPr="007D713A" w:rsidRDefault="00554CB9" w:rsidP="00554CB9">
      <w:pPr>
        <w:widowControl/>
        <w:spacing w:after="200" w:line="276" w:lineRule="auto"/>
        <w:jc w:val="left"/>
        <w:rPr>
          <w:rFonts w:ascii="Times New Roman" w:hAnsi="Times New Roman" w:cs="Times New Roman"/>
          <w:sz w:val="22"/>
        </w:rPr>
      </w:pPr>
    </w:p>
    <w:p w14:paraId="2F37C05E" w14:textId="77777777" w:rsidR="00554CB9" w:rsidRPr="007D713A" w:rsidRDefault="00554CB9" w:rsidP="00554CB9">
      <w:pPr>
        <w:pStyle w:val="Listaszerbekezds"/>
        <w:numPr>
          <w:ilvl w:val="1"/>
          <w:numId w:val="2"/>
        </w:numPr>
        <w:tabs>
          <w:tab w:val="left" w:pos="708"/>
        </w:tabs>
        <w:spacing w:before="240" w:after="80"/>
        <w:rPr>
          <w:rFonts w:ascii="Times New Roman" w:hAnsi="Times New Roman" w:cs="Times New Roman"/>
          <w:b/>
          <w:sz w:val="22"/>
        </w:rPr>
      </w:pPr>
      <w:r w:rsidRPr="007D713A">
        <w:rPr>
          <w:rFonts w:ascii="Times New Roman" w:hAnsi="Times New Roman" w:cs="Times New Roman"/>
          <w:b/>
          <w:sz w:val="22"/>
        </w:rPr>
        <w:t>Területi mérleg</w:t>
      </w:r>
    </w:p>
    <w:p w14:paraId="08DBA580" w14:textId="77777777" w:rsidR="00554CB9" w:rsidRPr="007D713A" w:rsidRDefault="00554CB9" w:rsidP="00554CB9">
      <w:pPr>
        <w:rPr>
          <w:rFonts w:ascii="Times New Roman" w:hAnsi="Times New Roman" w:cs="Times New Roman"/>
          <w:sz w:val="22"/>
        </w:rPr>
      </w:pPr>
      <w:r w:rsidRPr="007D713A">
        <w:rPr>
          <w:rFonts w:ascii="Times New Roman" w:hAnsi="Times New Roman" w:cs="Times New Roman"/>
          <w:sz w:val="22"/>
        </w:rPr>
        <w:t>Kiskőrös Város Önkormányzat 95/2015. sz. Képviselő testület határozatának 2. melléklete, a szerkezeti terv leírásának 3. fejezete, a város területi mérlege az alább felsorolt területfelhasználások tekintetében változik:</w:t>
      </w:r>
    </w:p>
    <w:tbl>
      <w:tblPr>
        <w:tblW w:w="76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1985"/>
        <w:gridCol w:w="1984"/>
        <w:gridCol w:w="1560"/>
      </w:tblGrid>
      <w:tr w:rsidR="00554CB9" w:rsidRPr="007D713A" w14:paraId="601F467F" w14:textId="77777777" w:rsidTr="009776A5">
        <w:trPr>
          <w:cantSplit/>
          <w:trHeight w:val="1134"/>
          <w:tblHeader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68E0AF" w14:textId="77777777" w:rsidR="00554CB9" w:rsidRPr="007D713A" w:rsidRDefault="00554CB9" w:rsidP="009776A5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7D713A">
              <w:rPr>
                <w:rFonts w:ascii="Times New Roman" w:hAnsi="Times New Roman" w:cs="Times New Roman"/>
                <w:b/>
                <w:sz w:val="22"/>
              </w:rPr>
              <w:t>TERÜLETFELHASZNÁLÁS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809AD3" w14:textId="77777777" w:rsidR="00554CB9" w:rsidRPr="007D713A" w:rsidRDefault="00554CB9" w:rsidP="009776A5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7D713A">
              <w:rPr>
                <w:rFonts w:ascii="Times New Roman" w:hAnsi="Times New Roman" w:cs="Times New Roman"/>
                <w:b/>
                <w:sz w:val="22"/>
              </w:rPr>
              <w:t>TERÜLET NAGYSÁGA</w:t>
            </w:r>
            <w:r w:rsidRPr="007D713A">
              <w:rPr>
                <w:rFonts w:ascii="Times New Roman" w:hAnsi="Times New Roman" w:cs="Times New Roman"/>
                <w:b/>
                <w:sz w:val="22"/>
              </w:rPr>
              <w:br/>
              <w:t>2021-BEN</w:t>
            </w:r>
          </w:p>
          <w:p w14:paraId="3FC0773B" w14:textId="77777777" w:rsidR="00554CB9" w:rsidRPr="007D713A" w:rsidRDefault="00554CB9" w:rsidP="009776A5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7D713A">
              <w:rPr>
                <w:rFonts w:ascii="Times New Roman" w:hAnsi="Times New Roman" w:cs="Times New Roman"/>
                <w:b/>
                <w:sz w:val="22"/>
              </w:rPr>
              <w:t>HEKTÁRBAN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AADF89" w14:textId="77777777" w:rsidR="00554CB9" w:rsidRPr="007D713A" w:rsidRDefault="00554CB9" w:rsidP="009776A5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7D713A">
              <w:rPr>
                <w:rFonts w:ascii="Times New Roman" w:hAnsi="Times New Roman" w:cs="Times New Roman"/>
                <w:b/>
                <w:sz w:val="22"/>
              </w:rPr>
              <w:t>TERÜLET NAGYSÁGA</w:t>
            </w:r>
            <w:r w:rsidRPr="007D713A">
              <w:rPr>
                <w:rFonts w:ascii="Times New Roman" w:hAnsi="Times New Roman" w:cs="Times New Roman"/>
                <w:b/>
                <w:sz w:val="22"/>
              </w:rPr>
              <w:br/>
              <w:t>2023.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174E6117" w14:textId="77777777" w:rsidR="00554CB9" w:rsidRPr="007D713A" w:rsidRDefault="00554CB9" w:rsidP="009776A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7D713A">
              <w:rPr>
                <w:rFonts w:ascii="Times New Roman" w:hAnsi="Times New Roman" w:cs="Times New Roman"/>
                <w:b/>
                <w:sz w:val="22"/>
              </w:rPr>
              <w:t>VÁLTOZÁS</w:t>
            </w:r>
          </w:p>
          <w:p w14:paraId="34EF6C6C" w14:textId="77777777" w:rsidR="00554CB9" w:rsidRPr="007D713A" w:rsidRDefault="00554CB9" w:rsidP="009776A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7D713A">
              <w:rPr>
                <w:rFonts w:ascii="Times New Roman" w:hAnsi="Times New Roman" w:cs="Times New Roman"/>
                <w:b/>
                <w:sz w:val="22"/>
              </w:rPr>
              <w:t xml:space="preserve">2023. </w:t>
            </w:r>
          </w:p>
        </w:tc>
      </w:tr>
      <w:tr w:rsidR="00554CB9" w:rsidRPr="007D713A" w14:paraId="768CB2AF" w14:textId="77777777" w:rsidTr="009776A5">
        <w:trPr>
          <w:trHeight w:val="227"/>
          <w:tblHeader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591E" w14:textId="77777777" w:rsidR="00554CB9" w:rsidRPr="007D713A" w:rsidRDefault="00554CB9" w:rsidP="009776A5">
            <w:pPr>
              <w:pStyle w:val="tablazatszoveg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713A">
              <w:rPr>
                <w:rFonts w:ascii="Times New Roman" w:hAnsi="Times New Roman" w:cs="Times New Roman"/>
                <w:b/>
                <w:sz w:val="22"/>
                <w:szCs w:val="22"/>
              </w:rPr>
              <w:t>Beépítésre nem szánt területek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ABB6" w14:textId="77777777" w:rsidR="00554CB9" w:rsidRPr="007D713A" w:rsidRDefault="00554CB9" w:rsidP="009776A5">
            <w:pPr>
              <w:pStyle w:val="tablazatszoveg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60D3" w14:textId="77777777" w:rsidR="00554CB9" w:rsidRPr="007D713A" w:rsidRDefault="00554CB9" w:rsidP="009776A5">
            <w:pPr>
              <w:pStyle w:val="tablazatszoveg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544C" w14:textId="77777777" w:rsidR="00554CB9" w:rsidRPr="007D713A" w:rsidRDefault="00554CB9" w:rsidP="009776A5">
            <w:pPr>
              <w:pStyle w:val="tablazatszoveg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4CB9" w:rsidRPr="007D713A" w14:paraId="7780541A" w14:textId="77777777" w:rsidTr="009776A5">
        <w:trPr>
          <w:trHeight w:val="227"/>
          <w:tblHeader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E3EE" w14:textId="77777777" w:rsidR="00554CB9" w:rsidRPr="007D713A" w:rsidRDefault="00554CB9" w:rsidP="009776A5">
            <w:pPr>
              <w:pStyle w:val="tablazatszoveg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713A">
              <w:rPr>
                <w:rFonts w:ascii="Times New Roman" w:hAnsi="Times New Roman" w:cs="Times New Roman"/>
                <w:sz w:val="22"/>
                <w:szCs w:val="22"/>
              </w:rPr>
              <w:t>Különleges terület – Napelem park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DAC9" w14:textId="77777777" w:rsidR="00554CB9" w:rsidRPr="007D713A" w:rsidRDefault="00554CB9" w:rsidP="009776A5">
            <w:pPr>
              <w:pStyle w:val="tablazatszoveg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713A">
              <w:rPr>
                <w:rFonts w:ascii="Times New Roman" w:hAnsi="Times New Roman" w:cs="Times New Roman"/>
                <w:sz w:val="22"/>
                <w:szCs w:val="22"/>
              </w:rPr>
              <w:t>7,49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02C5" w14:textId="77777777" w:rsidR="00554CB9" w:rsidRPr="007D713A" w:rsidRDefault="00554CB9" w:rsidP="009776A5">
            <w:pPr>
              <w:pStyle w:val="tablazatszoveg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713A">
              <w:rPr>
                <w:rFonts w:ascii="Times New Roman" w:hAnsi="Times New Roman" w:cs="Times New Roman"/>
                <w:sz w:val="22"/>
                <w:szCs w:val="22"/>
              </w:rPr>
              <w:t>9,49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30C9" w14:textId="77777777" w:rsidR="00554CB9" w:rsidRPr="007D713A" w:rsidRDefault="00554CB9" w:rsidP="009776A5">
            <w:pPr>
              <w:pStyle w:val="tablazatszoveg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713A">
              <w:rPr>
                <w:rFonts w:ascii="Times New Roman" w:hAnsi="Times New Roman" w:cs="Times New Roman"/>
                <w:sz w:val="22"/>
                <w:szCs w:val="22"/>
              </w:rPr>
              <w:t>+2</w:t>
            </w:r>
          </w:p>
        </w:tc>
      </w:tr>
      <w:tr w:rsidR="00554CB9" w:rsidRPr="007D713A" w14:paraId="1A6C83CC" w14:textId="77777777" w:rsidTr="009776A5">
        <w:trPr>
          <w:trHeight w:val="227"/>
          <w:tblHeader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556C" w14:textId="77777777" w:rsidR="00554CB9" w:rsidRPr="007D713A" w:rsidRDefault="00554CB9" w:rsidP="009776A5">
            <w:pPr>
              <w:pStyle w:val="tablazatszoveg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713A">
              <w:rPr>
                <w:rFonts w:ascii="Times New Roman" w:hAnsi="Times New Roman" w:cs="Times New Roman"/>
                <w:sz w:val="22"/>
                <w:szCs w:val="22"/>
              </w:rPr>
              <w:t>Általános borvidéki mezőgazdasági terület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B9F9" w14:textId="77777777" w:rsidR="00554CB9" w:rsidRPr="007D713A" w:rsidRDefault="00554CB9" w:rsidP="009776A5">
            <w:pPr>
              <w:pStyle w:val="tablazatszoveg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713A">
              <w:rPr>
                <w:rFonts w:ascii="Times New Roman" w:hAnsi="Times New Roman" w:cs="Times New Roman"/>
                <w:sz w:val="22"/>
                <w:szCs w:val="22"/>
              </w:rPr>
              <w:t>5232,18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3F9A" w14:textId="77777777" w:rsidR="00554CB9" w:rsidRPr="007D713A" w:rsidRDefault="00554CB9" w:rsidP="009776A5">
            <w:pPr>
              <w:pStyle w:val="tablazatszoveg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713A">
              <w:rPr>
                <w:rFonts w:ascii="Times New Roman" w:hAnsi="Times New Roman" w:cs="Times New Roman"/>
                <w:sz w:val="22"/>
                <w:szCs w:val="22"/>
              </w:rPr>
              <w:t>5230,18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CEFC" w14:textId="77777777" w:rsidR="00554CB9" w:rsidRPr="007D713A" w:rsidRDefault="00554CB9" w:rsidP="009776A5">
            <w:pPr>
              <w:pStyle w:val="tablazatszoveg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713A">
              <w:rPr>
                <w:rFonts w:ascii="Times New Roman" w:hAnsi="Times New Roman" w:cs="Times New Roman"/>
                <w:sz w:val="22"/>
                <w:szCs w:val="22"/>
              </w:rPr>
              <w:t>-2</w:t>
            </w:r>
          </w:p>
        </w:tc>
      </w:tr>
      <w:tr w:rsidR="00554CB9" w:rsidRPr="007D713A" w14:paraId="7844CF2B" w14:textId="77777777" w:rsidTr="009776A5">
        <w:trPr>
          <w:trHeight w:val="227"/>
          <w:tblHeader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F250" w14:textId="77777777" w:rsidR="00554CB9" w:rsidRPr="007D713A" w:rsidRDefault="00554CB9" w:rsidP="009776A5">
            <w:pPr>
              <w:pStyle w:val="tablazatszoveg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713A">
              <w:rPr>
                <w:rFonts w:ascii="Times New Roman" w:hAnsi="Times New Roman" w:cs="Times New Roman"/>
                <w:b/>
                <w:sz w:val="22"/>
                <w:szCs w:val="22"/>
              </w:rPr>
              <w:t>Mezőgazdasági térség összesen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D2AA" w14:textId="77777777" w:rsidR="00554CB9" w:rsidRPr="007D713A" w:rsidRDefault="00554CB9" w:rsidP="009776A5">
            <w:pPr>
              <w:pStyle w:val="tablazatszoveg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713A">
              <w:rPr>
                <w:rFonts w:ascii="Times New Roman" w:hAnsi="Times New Roman" w:cs="Times New Roman"/>
                <w:sz w:val="22"/>
                <w:szCs w:val="22"/>
              </w:rPr>
              <w:t>8070,78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70F1" w14:textId="77777777" w:rsidR="00554CB9" w:rsidRPr="007D713A" w:rsidRDefault="00554CB9" w:rsidP="009776A5">
            <w:pPr>
              <w:pStyle w:val="tablazatszoveg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713A">
              <w:rPr>
                <w:rFonts w:ascii="Times New Roman" w:hAnsi="Times New Roman" w:cs="Times New Roman"/>
                <w:sz w:val="22"/>
                <w:szCs w:val="22"/>
              </w:rPr>
              <w:t>8068,78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9555" w14:textId="77777777" w:rsidR="00554CB9" w:rsidRPr="007D713A" w:rsidRDefault="00554CB9" w:rsidP="009776A5">
            <w:pPr>
              <w:pStyle w:val="tablazatszoveg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713A">
              <w:rPr>
                <w:rFonts w:ascii="Times New Roman" w:hAnsi="Times New Roman" w:cs="Times New Roman"/>
                <w:sz w:val="22"/>
                <w:szCs w:val="22"/>
              </w:rPr>
              <w:t>-2</w:t>
            </w:r>
          </w:p>
        </w:tc>
      </w:tr>
    </w:tbl>
    <w:p w14:paraId="02CC970A" w14:textId="77777777" w:rsidR="00554CB9" w:rsidRPr="007D713A" w:rsidRDefault="00554CB9" w:rsidP="00554CB9">
      <w:pPr>
        <w:ind w:left="426" w:hanging="360"/>
        <w:rPr>
          <w:rFonts w:ascii="Times New Roman" w:hAnsi="Times New Roman" w:cs="Times New Roman"/>
          <w:sz w:val="22"/>
        </w:rPr>
      </w:pPr>
    </w:p>
    <w:p w14:paraId="7DCB1C31" w14:textId="77777777" w:rsidR="00554CB9" w:rsidRPr="007D713A" w:rsidRDefault="00554CB9" w:rsidP="00554CB9">
      <w:pPr>
        <w:rPr>
          <w:rFonts w:ascii="Times New Roman" w:hAnsi="Times New Roman" w:cs="Times New Roman"/>
          <w:sz w:val="22"/>
        </w:rPr>
      </w:pPr>
    </w:p>
    <w:p w14:paraId="74058188" w14:textId="77777777" w:rsidR="00554CB9" w:rsidRPr="007D713A" w:rsidRDefault="00554CB9" w:rsidP="00554CB9">
      <w:pPr>
        <w:widowControl/>
        <w:spacing w:after="200" w:line="276" w:lineRule="auto"/>
        <w:jc w:val="left"/>
        <w:rPr>
          <w:rFonts w:ascii="Times New Roman" w:hAnsi="Times New Roman" w:cs="Times New Roman"/>
          <w:b/>
          <w:bCs/>
          <w:sz w:val="22"/>
        </w:rPr>
      </w:pPr>
      <w:r w:rsidRPr="007D713A">
        <w:rPr>
          <w:rFonts w:ascii="Times New Roman" w:hAnsi="Times New Roman" w:cs="Times New Roman"/>
          <w:b/>
          <w:bCs/>
          <w:sz w:val="22"/>
        </w:rPr>
        <w:t>Változással érintett területek összefoglalója</w:t>
      </w:r>
    </w:p>
    <w:p w14:paraId="12472762" w14:textId="77777777" w:rsidR="00554CB9" w:rsidRPr="007D713A" w:rsidRDefault="00554CB9" w:rsidP="00554CB9">
      <w:pPr>
        <w:widowControl/>
        <w:spacing w:after="200" w:line="276" w:lineRule="auto"/>
        <w:jc w:val="left"/>
        <w:rPr>
          <w:rFonts w:ascii="Times New Roman" w:hAnsi="Times New Roman" w:cs="Times New Roman"/>
          <w:sz w:val="22"/>
        </w:rPr>
      </w:pPr>
      <w:r w:rsidRPr="007D713A">
        <w:rPr>
          <w:rFonts w:ascii="Times New Roman" w:hAnsi="Times New Roman" w:cs="Times New Roman"/>
          <w:sz w:val="22"/>
        </w:rPr>
        <w:t>Kiskőrös Város Önkormányzat 95/2015. sz. Képviselő testület határozatának 2. melléklete, a szerkezeti terv leírás 2. fejezete, a változással érintett területek összefoglalója az alábbi változással egészül ki: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276"/>
        <w:gridCol w:w="1418"/>
        <w:gridCol w:w="1730"/>
        <w:gridCol w:w="1246"/>
      </w:tblGrid>
      <w:tr w:rsidR="00554CB9" w:rsidRPr="007D713A" w14:paraId="74A4CAA0" w14:textId="77777777" w:rsidTr="009776A5">
        <w:trPr>
          <w:trHeight w:val="357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BEA082" w14:textId="77777777" w:rsidR="00554CB9" w:rsidRPr="007D713A" w:rsidRDefault="00554CB9" w:rsidP="009776A5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kern w:val="2"/>
                <w:sz w:val="22"/>
                <w:lang w:eastAsia="en-US"/>
                <w14:ligatures w14:val="standardContextual"/>
              </w:rPr>
            </w:pPr>
            <w:r w:rsidRPr="007D713A">
              <w:rPr>
                <w:rFonts w:ascii="Times New Roman" w:hAnsi="Times New Roman" w:cs="Times New Roman"/>
                <w:b/>
                <w:kern w:val="2"/>
                <w:sz w:val="22"/>
                <w:lang w:eastAsia="en-US"/>
                <w14:ligatures w14:val="standardContextual"/>
              </w:rPr>
              <w:t>ÚJ TERÜLETFELHASZNÁLÁS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208721" w14:textId="77777777" w:rsidR="00554CB9" w:rsidRPr="007D713A" w:rsidRDefault="00554CB9" w:rsidP="009776A5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kern w:val="2"/>
                <w:sz w:val="22"/>
                <w:lang w:eastAsia="en-US"/>
                <w14:ligatures w14:val="standardContextual"/>
              </w:rPr>
            </w:pPr>
            <w:r w:rsidRPr="007D713A">
              <w:rPr>
                <w:rFonts w:ascii="Times New Roman" w:hAnsi="Times New Roman" w:cs="Times New Roman"/>
                <w:b/>
                <w:kern w:val="2"/>
                <w:sz w:val="22"/>
                <w:lang w:eastAsia="en-US"/>
                <w14:ligatures w14:val="standardContextual"/>
              </w:rPr>
              <w:t>KORÁBBI TERÜLETFELHASZNÁLÁS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EC9FAE" w14:textId="77777777" w:rsidR="00554CB9" w:rsidRPr="007D713A" w:rsidRDefault="00554CB9" w:rsidP="009776A5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kern w:val="2"/>
                <w:sz w:val="22"/>
                <w:lang w:eastAsia="en-US"/>
                <w14:ligatures w14:val="standardContextual"/>
              </w:rPr>
            </w:pPr>
            <w:r w:rsidRPr="007D713A">
              <w:rPr>
                <w:rFonts w:ascii="Times New Roman" w:hAnsi="Times New Roman" w:cs="Times New Roman"/>
                <w:b/>
                <w:kern w:val="2"/>
                <w:sz w:val="22"/>
                <w:lang w:eastAsia="en-US"/>
                <w14:ligatures w14:val="standardContextual"/>
              </w:rPr>
              <w:t>TERÜLET-NAGYSÁG HEKTÁRBAN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B6B3DF" w14:textId="77777777" w:rsidR="00554CB9" w:rsidRPr="007D713A" w:rsidRDefault="00554CB9" w:rsidP="009776A5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kern w:val="2"/>
                <w:sz w:val="22"/>
                <w:lang w:eastAsia="en-US"/>
                <w14:ligatures w14:val="standardContextual"/>
              </w:rPr>
            </w:pPr>
            <w:r w:rsidRPr="007D713A">
              <w:rPr>
                <w:rFonts w:ascii="Times New Roman" w:hAnsi="Times New Roman" w:cs="Times New Roman"/>
                <w:b/>
                <w:kern w:val="2"/>
                <w:sz w:val="22"/>
                <w:lang w:eastAsia="en-US"/>
                <w14:ligatures w14:val="standardContextual"/>
              </w:rPr>
              <w:t>ÉRINTETT HELYRAJZI SZÁM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1F64CE" w14:textId="77777777" w:rsidR="00554CB9" w:rsidRPr="007D713A" w:rsidRDefault="00554CB9" w:rsidP="009776A5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kern w:val="2"/>
                <w:sz w:val="22"/>
                <w:lang w:eastAsia="en-US"/>
                <w14:ligatures w14:val="standardContextual"/>
              </w:rPr>
            </w:pPr>
            <w:r w:rsidRPr="007D713A">
              <w:rPr>
                <w:rFonts w:ascii="Times New Roman" w:hAnsi="Times New Roman" w:cs="Times New Roman"/>
                <w:b/>
                <w:kern w:val="2"/>
                <w:sz w:val="22"/>
                <w:lang w:eastAsia="en-US"/>
                <w14:ligatures w14:val="standardContextual"/>
              </w:rPr>
              <w:t>MEGJEGYZÉS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6AF0CD" w14:textId="77777777" w:rsidR="00554CB9" w:rsidRPr="007D713A" w:rsidRDefault="00554CB9" w:rsidP="009776A5">
            <w:pPr>
              <w:spacing w:line="254" w:lineRule="auto"/>
              <w:jc w:val="center"/>
              <w:rPr>
                <w:rFonts w:ascii="Times New Roman" w:hAnsi="Times New Roman" w:cs="Times New Roman"/>
                <w:kern w:val="2"/>
                <w:sz w:val="22"/>
                <w:lang w:eastAsia="en-US"/>
                <w14:ligatures w14:val="standardContextual"/>
              </w:rPr>
            </w:pPr>
            <w:r w:rsidRPr="007D713A">
              <w:rPr>
                <w:rFonts w:ascii="Times New Roman" w:hAnsi="Times New Roman" w:cs="Times New Roman"/>
                <w:kern w:val="2"/>
                <w:sz w:val="22"/>
                <w:lang w:eastAsia="en-US"/>
                <w14:ligatures w14:val="standardContextual"/>
              </w:rPr>
              <w:t>ÉVSZÁM</w:t>
            </w:r>
          </w:p>
        </w:tc>
      </w:tr>
      <w:tr w:rsidR="00554CB9" w:rsidRPr="007D713A" w14:paraId="68E3D75D" w14:textId="77777777" w:rsidTr="009776A5">
        <w:trPr>
          <w:trHeight w:val="463"/>
          <w:tblHeader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0FE5A87" w14:textId="77777777" w:rsidR="00554CB9" w:rsidRPr="007D713A" w:rsidRDefault="00554CB9" w:rsidP="009776A5">
            <w:pPr>
              <w:spacing w:line="254" w:lineRule="auto"/>
              <w:rPr>
                <w:rFonts w:ascii="Times New Roman" w:hAnsi="Times New Roman" w:cs="Times New Roman"/>
                <w:b/>
                <w:kern w:val="2"/>
                <w:sz w:val="22"/>
                <w:lang w:eastAsia="en-US"/>
                <w14:ligatures w14:val="standardContextual"/>
              </w:rPr>
            </w:pPr>
            <w:r w:rsidRPr="007D713A">
              <w:rPr>
                <w:rFonts w:ascii="Times New Roman" w:hAnsi="Times New Roman" w:cs="Times New Roman"/>
                <w:b/>
                <w:kern w:val="2"/>
                <w:sz w:val="22"/>
                <w:lang w:eastAsia="en-US"/>
                <w14:ligatures w14:val="standardContextual"/>
              </w:rPr>
              <w:t>FUNKCIÓVÁLTÓ BEÉPÍTÉSRE NEM SZÁNT TERÜLET</w:t>
            </w:r>
          </w:p>
        </w:tc>
      </w:tr>
      <w:tr w:rsidR="00554CB9" w:rsidRPr="007D713A" w14:paraId="61D8E762" w14:textId="77777777" w:rsidTr="009776A5">
        <w:trPr>
          <w:trHeight w:val="1465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0167" w14:textId="77777777" w:rsidR="00554CB9" w:rsidRPr="007D713A" w:rsidRDefault="00554CB9" w:rsidP="009776A5">
            <w:pPr>
              <w:spacing w:line="254" w:lineRule="auto"/>
              <w:jc w:val="center"/>
              <w:rPr>
                <w:rFonts w:ascii="Times New Roman" w:hAnsi="Times New Roman" w:cs="Times New Roman"/>
                <w:spacing w:val="0"/>
                <w:w w:val="100"/>
                <w:kern w:val="2"/>
                <w:sz w:val="22"/>
                <w:lang w:eastAsia="en-US"/>
                <w14:ligatures w14:val="standardContextual"/>
              </w:rPr>
            </w:pPr>
            <w:r w:rsidRPr="007D713A">
              <w:rPr>
                <w:rFonts w:ascii="Times New Roman" w:hAnsi="Times New Roman" w:cs="Times New Roman"/>
                <w:kern w:val="2"/>
                <w:sz w:val="22"/>
                <w:lang w:eastAsia="en-US"/>
                <w14:ligatures w14:val="standardContextual"/>
              </w:rPr>
              <w:t>Különleges beépítésre nem szánt terület – Napelempark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6E22" w14:textId="77777777" w:rsidR="00554CB9" w:rsidRPr="007D713A" w:rsidRDefault="00554CB9" w:rsidP="009776A5">
            <w:pPr>
              <w:spacing w:line="254" w:lineRule="auto"/>
              <w:jc w:val="center"/>
              <w:rPr>
                <w:rFonts w:ascii="Times New Roman" w:hAnsi="Times New Roman" w:cs="Times New Roman"/>
                <w:kern w:val="2"/>
                <w:sz w:val="22"/>
                <w:lang w:eastAsia="en-US"/>
                <w14:ligatures w14:val="standardContextual"/>
              </w:rPr>
            </w:pPr>
            <w:r w:rsidRPr="007D713A">
              <w:rPr>
                <w:rFonts w:ascii="Times New Roman" w:hAnsi="Times New Roman" w:cs="Times New Roman"/>
                <w:kern w:val="2"/>
                <w:sz w:val="22"/>
                <w:lang w:eastAsia="en-US"/>
                <w14:ligatures w14:val="standardContextual"/>
              </w:rPr>
              <w:t>Általános borvidéki mezőgazdasági terület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0484" w14:textId="77777777" w:rsidR="00554CB9" w:rsidRPr="007D713A" w:rsidRDefault="00554CB9" w:rsidP="009776A5">
            <w:pPr>
              <w:spacing w:line="254" w:lineRule="auto"/>
              <w:jc w:val="center"/>
              <w:rPr>
                <w:rFonts w:ascii="Times New Roman" w:hAnsi="Times New Roman" w:cs="Times New Roman"/>
                <w:kern w:val="2"/>
                <w:sz w:val="22"/>
                <w:lang w:eastAsia="en-US"/>
                <w14:ligatures w14:val="standardContextual"/>
              </w:rPr>
            </w:pPr>
            <w:r w:rsidRPr="007D713A">
              <w:rPr>
                <w:rFonts w:ascii="Times New Roman" w:hAnsi="Times New Roman" w:cs="Times New Roman"/>
                <w:kern w:val="2"/>
                <w:sz w:val="22"/>
                <w:lang w:eastAsia="en-US"/>
                <w14:ligatures w14:val="standardContextua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00AA" w14:textId="77777777" w:rsidR="00554CB9" w:rsidRPr="007D713A" w:rsidRDefault="00554CB9" w:rsidP="009776A5">
            <w:pPr>
              <w:spacing w:line="254" w:lineRule="auto"/>
              <w:jc w:val="center"/>
              <w:rPr>
                <w:rFonts w:ascii="Times New Roman" w:hAnsi="Times New Roman" w:cs="Times New Roman"/>
                <w:kern w:val="2"/>
                <w:sz w:val="22"/>
                <w:lang w:eastAsia="en-US"/>
                <w14:ligatures w14:val="standardContextual"/>
              </w:rPr>
            </w:pPr>
            <w:r w:rsidRPr="007D713A">
              <w:rPr>
                <w:rFonts w:ascii="Times New Roman" w:hAnsi="Times New Roman" w:cs="Times New Roman"/>
                <w:kern w:val="2"/>
                <w:sz w:val="22"/>
                <w:lang w:eastAsia="en-US"/>
                <w14:ligatures w14:val="standardContextual"/>
              </w:rPr>
              <w:t>0183/44, 0183/45, 0183/46, 0183/47 és 0183/48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42E4" w14:textId="77777777" w:rsidR="00554CB9" w:rsidRPr="007D713A" w:rsidRDefault="00554CB9" w:rsidP="009776A5">
            <w:pPr>
              <w:spacing w:line="254" w:lineRule="auto"/>
              <w:jc w:val="left"/>
              <w:rPr>
                <w:rFonts w:ascii="Times New Roman" w:hAnsi="Times New Roman" w:cs="Times New Roman"/>
                <w:kern w:val="2"/>
                <w:sz w:val="22"/>
                <w:lang w:eastAsia="en-US"/>
                <w14:ligatures w14:val="standardContextual"/>
              </w:rPr>
            </w:pPr>
            <w:r w:rsidRPr="007D713A">
              <w:rPr>
                <w:rFonts w:ascii="Times New Roman" w:hAnsi="Times New Roman" w:cs="Times New Roman"/>
                <w:kern w:val="2"/>
                <w:sz w:val="22"/>
                <w:lang w:eastAsia="en-US"/>
                <w14:ligatures w14:val="standardContextual"/>
              </w:rPr>
              <w:t>Napelemes kiserőmű fejlesztés miatt mezőgazdasági terület átsorolása szükséges beépítésre nem szánt különleges területbe. A tervezett transzformátor állomás is feltüntetésre került.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E317" w14:textId="77777777" w:rsidR="00554CB9" w:rsidRPr="007D713A" w:rsidRDefault="00554CB9" w:rsidP="009776A5">
            <w:pPr>
              <w:spacing w:line="254" w:lineRule="auto"/>
              <w:jc w:val="center"/>
              <w:rPr>
                <w:rFonts w:ascii="Times New Roman" w:hAnsi="Times New Roman" w:cs="Times New Roman"/>
                <w:kern w:val="2"/>
                <w:sz w:val="22"/>
                <w:lang w:eastAsia="en-US"/>
                <w14:ligatures w14:val="standardContextual"/>
              </w:rPr>
            </w:pPr>
            <w:r w:rsidRPr="007D713A">
              <w:rPr>
                <w:rFonts w:ascii="Times New Roman" w:hAnsi="Times New Roman" w:cs="Times New Roman"/>
                <w:kern w:val="2"/>
                <w:sz w:val="22"/>
                <w:lang w:eastAsia="en-US"/>
                <w14:ligatures w14:val="standardContextual"/>
              </w:rPr>
              <w:t>2023</w:t>
            </w:r>
          </w:p>
        </w:tc>
      </w:tr>
    </w:tbl>
    <w:p w14:paraId="5931885F" w14:textId="77777777" w:rsidR="00554CB9" w:rsidRPr="007D713A" w:rsidRDefault="00554CB9" w:rsidP="00554CB9">
      <w:pPr>
        <w:widowControl/>
        <w:spacing w:after="200" w:line="276" w:lineRule="auto"/>
        <w:jc w:val="left"/>
        <w:rPr>
          <w:rFonts w:ascii="Times New Roman" w:hAnsi="Times New Roman" w:cs="Times New Roman"/>
          <w:sz w:val="22"/>
        </w:rPr>
      </w:pPr>
    </w:p>
    <w:p w14:paraId="5C498252" w14:textId="77777777" w:rsidR="00554CB9" w:rsidRPr="007D713A" w:rsidRDefault="00554CB9" w:rsidP="00554CB9">
      <w:pPr>
        <w:widowControl/>
        <w:spacing w:after="160" w:line="254" w:lineRule="auto"/>
        <w:jc w:val="left"/>
        <w:rPr>
          <w:rFonts w:ascii="Times New Roman" w:hAnsi="Times New Roman" w:cs="Times New Roman"/>
          <w:b/>
          <w:bCs/>
          <w:sz w:val="22"/>
        </w:rPr>
      </w:pPr>
      <w:r w:rsidRPr="007D713A">
        <w:rPr>
          <w:rFonts w:ascii="Times New Roman" w:hAnsi="Times New Roman" w:cs="Times New Roman"/>
          <w:b/>
          <w:bCs/>
          <w:sz w:val="22"/>
        </w:rPr>
        <w:br w:type="page"/>
      </w:r>
    </w:p>
    <w:p w14:paraId="0B196D84" w14:textId="77777777" w:rsidR="00554CB9" w:rsidRPr="007D713A" w:rsidRDefault="00554CB9" w:rsidP="00554CB9">
      <w:pPr>
        <w:widowControl/>
        <w:spacing w:after="200" w:line="276" w:lineRule="auto"/>
        <w:jc w:val="left"/>
        <w:rPr>
          <w:rFonts w:ascii="Times New Roman" w:hAnsi="Times New Roman" w:cs="Times New Roman"/>
          <w:sz w:val="22"/>
        </w:rPr>
      </w:pPr>
      <w:r w:rsidRPr="007D713A">
        <w:rPr>
          <w:rFonts w:ascii="Times New Roman" w:hAnsi="Times New Roman" w:cs="Times New Roman"/>
          <w:b/>
          <w:bCs/>
          <w:sz w:val="22"/>
        </w:rPr>
        <w:lastRenderedPageBreak/>
        <w:t>Területrendezési tervvel való összhang igazolása - Térségi területfelhasználási kategóriák szerinti megoszlás</w:t>
      </w:r>
    </w:p>
    <w:p w14:paraId="698B1FBE" w14:textId="77777777" w:rsidR="00554CB9" w:rsidRPr="007D713A" w:rsidRDefault="00554CB9" w:rsidP="00554CB9">
      <w:pPr>
        <w:widowControl/>
        <w:spacing w:after="200" w:line="276" w:lineRule="auto"/>
        <w:jc w:val="left"/>
        <w:rPr>
          <w:rFonts w:ascii="Times New Roman" w:hAnsi="Times New Roman" w:cs="Times New Roman"/>
          <w:sz w:val="22"/>
        </w:rPr>
      </w:pPr>
      <w:r w:rsidRPr="007D713A">
        <w:rPr>
          <w:rFonts w:ascii="Times New Roman" w:hAnsi="Times New Roman" w:cs="Times New Roman"/>
          <w:sz w:val="22"/>
        </w:rPr>
        <w:t>Kiskőrös Város Önkormányzat 95/2015. sz. Képviselő testület határozatának 2. melléklete, a szerkezeti terv leírásának 4. fejezetén belül a 4.1 fejezete, a város térségi területfelhasználási kategóriák szerinti megoszlása az alább felsorolt területfelhasználás tekintetében változik: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64"/>
        <w:gridCol w:w="1276"/>
        <w:gridCol w:w="2835"/>
        <w:gridCol w:w="2580"/>
      </w:tblGrid>
      <w:tr w:rsidR="00554CB9" w:rsidRPr="007D713A" w14:paraId="3B341DDD" w14:textId="77777777" w:rsidTr="009776A5">
        <w:tc>
          <w:tcPr>
            <w:tcW w:w="1701" w:type="dxa"/>
            <w:vMerge w:val="restart"/>
            <w:shd w:val="clear" w:color="auto" w:fill="D9D9D9"/>
            <w:vAlign w:val="center"/>
          </w:tcPr>
          <w:p w14:paraId="194D9E1B" w14:textId="77777777" w:rsidR="00554CB9" w:rsidRPr="007D713A" w:rsidRDefault="00554CB9" w:rsidP="009776A5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</w:rPr>
            </w:pPr>
            <w:r w:rsidRPr="007D713A">
              <w:rPr>
                <w:rFonts w:ascii="Times New Roman" w:hAnsi="Times New Roman" w:cs="Times New Roman"/>
                <w:b/>
                <w:noProof/>
                <w:sz w:val="22"/>
              </w:rPr>
              <w:t>Térségi területfelhasználás megnevezése</w:t>
            </w:r>
          </w:p>
        </w:tc>
        <w:tc>
          <w:tcPr>
            <w:tcW w:w="2240" w:type="dxa"/>
            <w:gridSpan w:val="2"/>
            <w:shd w:val="clear" w:color="auto" w:fill="D9D9D9"/>
            <w:vAlign w:val="center"/>
          </w:tcPr>
          <w:p w14:paraId="51B742BB" w14:textId="77777777" w:rsidR="00554CB9" w:rsidRPr="007D713A" w:rsidRDefault="00554CB9" w:rsidP="009776A5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</w:rPr>
            </w:pPr>
            <w:r w:rsidRPr="007D713A">
              <w:rPr>
                <w:rFonts w:ascii="Times New Roman" w:hAnsi="Times New Roman" w:cs="Times New Roman"/>
                <w:b/>
                <w:noProof/>
                <w:sz w:val="22"/>
              </w:rPr>
              <w:t>Területfelhasználás nagysága (ha)</w:t>
            </w:r>
          </w:p>
        </w:tc>
        <w:tc>
          <w:tcPr>
            <w:tcW w:w="2835" w:type="dxa"/>
            <w:vMerge w:val="restart"/>
            <w:shd w:val="clear" w:color="auto" w:fill="D9D9D9"/>
            <w:vAlign w:val="center"/>
          </w:tcPr>
          <w:p w14:paraId="7E87E05D" w14:textId="77777777" w:rsidR="00554CB9" w:rsidRPr="007D713A" w:rsidRDefault="00554CB9" w:rsidP="009776A5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</w:rPr>
            </w:pPr>
            <w:r w:rsidRPr="007D713A">
              <w:rPr>
                <w:rFonts w:ascii="Times New Roman" w:hAnsi="Times New Roman" w:cs="Times New Roman"/>
                <w:b/>
                <w:noProof/>
                <w:sz w:val="22"/>
              </w:rPr>
              <w:t>MoTrT 11. § előírásai</w:t>
            </w:r>
          </w:p>
        </w:tc>
        <w:tc>
          <w:tcPr>
            <w:tcW w:w="2580" w:type="dxa"/>
            <w:vMerge w:val="restart"/>
            <w:shd w:val="clear" w:color="auto" w:fill="D9D9D9"/>
            <w:vAlign w:val="center"/>
          </w:tcPr>
          <w:p w14:paraId="3DB74739" w14:textId="77777777" w:rsidR="00554CB9" w:rsidRPr="007D713A" w:rsidRDefault="00554CB9" w:rsidP="009776A5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</w:rPr>
            </w:pPr>
            <w:r w:rsidRPr="007D713A">
              <w:rPr>
                <w:rFonts w:ascii="Times New Roman" w:hAnsi="Times New Roman" w:cs="Times New Roman"/>
                <w:b/>
                <w:noProof/>
                <w:sz w:val="22"/>
              </w:rPr>
              <w:t>Összhang megállapítása</w:t>
            </w:r>
          </w:p>
        </w:tc>
      </w:tr>
      <w:tr w:rsidR="00554CB9" w:rsidRPr="007D713A" w14:paraId="272B2857" w14:textId="77777777" w:rsidTr="009776A5">
        <w:tc>
          <w:tcPr>
            <w:tcW w:w="1701" w:type="dxa"/>
            <w:vMerge/>
            <w:shd w:val="clear" w:color="auto" w:fill="auto"/>
          </w:tcPr>
          <w:p w14:paraId="596A7E0D" w14:textId="77777777" w:rsidR="00554CB9" w:rsidRPr="007D713A" w:rsidRDefault="00554CB9" w:rsidP="009776A5">
            <w:pPr>
              <w:rPr>
                <w:rFonts w:ascii="Times New Roman" w:hAnsi="Times New Roman" w:cs="Times New Roman"/>
                <w:noProof/>
                <w:sz w:val="22"/>
              </w:rPr>
            </w:pPr>
          </w:p>
        </w:tc>
        <w:tc>
          <w:tcPr>
            <w:tcW w:w="964" w:type="dxa"/>
            <w:shd w:val="clear" w:color="auto" w:fill="D9D9D9"/>
            <w:vAlign w:val="center"/>
          </w:tcPr>
          <w:p w14:paraId="65729F99" w14:textId="77777777" w:rsidR="00554CB9" w:rsidRPr="007D713A" w:rsidRDefault="00554CB9" w:rsidP="009776A5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</w:rPr>
            </w:pPr>
            <w:r w:rsidRPr="007D713A">
              <w:rPr>
                <w:rFonts w:ascii="Times New Roman" w:hAnsi="Times New Roman" w:cs="Times New Roman"/>
                <w:b/>
                <w:noProof/>
                <w:sz w:val="22"/>
              </w:rPr>
              <w:t>BKMTrT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961997A" w14:textId="77777777" w:rsidR="00554CB9" w:rsidRPr="007D713A" w:rsidRDefault="00554CB9" w:rsidP="009776A5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</w:rPr>
            </w:pPr>
            <w:r w:rsidRPr="007D713A">
              <w:rPr>
                <w:rFonts w:ascii="Times New Roman" w:hAnsi="Times New Roman" w:cs="Times New Roman"/>
                <w:b/>
                <w:noProof/>
                <w:sz w:val="22"/>
              </w:rPr>
              <w:t>Kiskőrös TSZT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3049E8EA" w14:textId="77777777" w:rsidR="00554CB9" w:rsidRPr="007D713A" w:rsidRDefault="00554CB9" w:rsidP="009776A5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14:paraId="1E791BC5" w14:textId="77777777" w:rsidR="00554CB9" w:rsidRPr="007D713A" w:rsidRDefault="00554CB9" w:rsidP="009776A5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</w:rPr>
            </w:pPr>
          </w:p>
        </w:tc>
      </w:tr>
      <w:tr w:rsidR="00554CB9" w:rsidRPr="007D713A" w14:paraId="1AEFB9B0" w14:textId="77777777" w:rsidTr="009776A5">
        <w:tc>
          <w:tcPr>
            <w:tcW w:w="1701" w:type="dxa"/>
            <w:shd w:val="clear" w:color="auto" w:fill="auto"/>
            <w:vAlign w:val="center"/>
          </w:tcPr>
          <w:p w14:paraId="3DB747EE" w14:textId="77777777" w:rsidR="00554CB9" w:rsidRPr="007D713A" w:rsidRDefault="00554CB9" w:rsidP="009776A5">
            <w:pPr>
              <w:rPr>
                <w:rFonts w:ascii="Times New Roman" w:hAnsi="Times New Roman" w:cs="Times New Roman"/>
                <w:b/>
                <w:noProof/>
                <w:sz w:val="22"/>
              </w:rPr>
            </w:pPr>
            <w:r w:rsidRPr="007D713A">
              <w:rPr>
                <w:rFonts w:ascii="Times New Roman" w:hAnsi="Times New Roman" w:cs="Times New Roman"/>
                <w:b/>
                <w:noProof/>
                <w:sz w:val="22"/>
              </w:rPr>
              <w:t>Mezőgazdasági térség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B4F4363" w14:textId="77777777" w:rsidR="00554CB9" w:rsidRPr="007D713A" w:rsidRDefault="00554CB9" w:rsidP="009776A5">
            <w:pPr>
              <w:jc w:val="center"/>
              <w:rPr>
                <w:rFonts w:ascii="Times New Roman" w:hAnsi="Times New Roman" w:cs="Times New Roman"/>
                <w:noProof/>
                <w:color w:val="AEAAAA" w:themeColor="background2" w:themeShade="BF"/>
                <w:sz w:val="22"/>
              </w:rPr>
            </w:pPr>
            <w:r w:rsidRPr="007D713A">
              <w:rPr>
                <w:rFonts w:ascii="Times New Roman" w:hAnsi="Times New Roman" w:cs="Times New Roman"/>
                <w:noProof/>
                <w:sz w:val="22"/>
              </w:rPr>
              <w:t>8143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D90334" w14:textId="77777777" w:rsidR="00554CB9" w:rsidRPr="007D713A" w:rsidRDefault="00554CB9" w:rsidP="009776A5">
            <w:pPr>
              <w:jc w:val="center"/>
              <w:rPr>
                <w:rFonts w:ascii="Times New Roman" w:hAnsi="Times New Roman" w:cs="Times New Roman"/>
                <w:noProof/>
                <w:color w:val="AEAAAA" w:themeColor="background2" w:themeShade="BF"/>
                <w:sz w:val="22"/>
              </w:rPr>
            </w:pPr>
            <w:r w:rsidRPr="007D713A">
              <w:rPr>
                <w:rFonts w:ascii="Times New Roman" w:hAnsi="Times New Roman" w:cs="Times New Roman"/>
                <w:noProof/>
                <w:sz w:val="22"/>
              </w:rPr>
              <w:t>7243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5CE4B8" w14:textId="77777777" w:rsidR="00554CB9" w:rsidRPr="007D713A" w:rsidRDefault="00554CB9" w:rsidP="009776A5">
            <w:pPr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7D713A">
              <w:rPr>
                <w:rFonts w:ascii="Times New Roman" w:hAnsi="Times New Roman" w:cs="Times New Roman"/>
                <w:noProof/>
                <w:sz w:val="22"/>
              </w:rPr>
              <w:t>(b) a mezőgazdasági térség területének legalább 75%-át a mezőgazdasági terület övezetébe kell sorolni, a fennmaradó részen nagyvárosias lakóterület és vegyes terület építési övezet nem jelölhető ki;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60BF2003" w14:textId="77777777" w:rsidR="00554CB9" w:rsidRPr="007D713A" w:rsidRDefault="00554CB9" w:rsidP="009776A5">
            <w:pPr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 w:rsidRPr="007D713A">
              <w:rPr>
                <w:rFonts w:ascii="Times New Roman" w:hAnsi="Times New Roman" w:cs="Times New Roman"/>
                <w:noProof/>
                <w:sz w:val="22"/>
              </w:rPr>
              <w:t>Általános és korlátozott használatú mezőgazdasági területfelhasználások területe a mezőgazdasági térség területén- 7242,9 ha</w:t>
            </w:r>
          </w:p>
          <w:p w14:paraId="1F3C03A2" w14:textId="77777777" w:rsidR="00554CB9" w:rsidRPr="007D713A" w:rsidRDefault="00554CB9" w:rsidP="009776A5">
            <w:pPr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 w:rsidRPr="007D713A">
              <w:rPr>
                <w:rFonts w:ascii="Times New Roman" w:hAnsi="Times New Roman" w:cs="Times New Roman"/>
                <w:noProof/>
                <w:sz w:val="22"/>
              </w:rPr>
              <w:t>88,9%</w:t>
            </w:r>
          </w:p>
          <w:p w14:paraId="5C6430F2" w14:textId="77777777" w:rsidR="00554CB9" w:rsidRPr="007D713A" w:rsidRDefault="00554CB9" w:rsidP="009776A5">
            <w:pPr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 w:rsidRPr="007D713A">
              <w:rPr>
                <w:rFonts w:ascii="Times New Roman" w:hAnsi="Times New Roman" w:cs="Times New Roman"/>
                <w:noProof/>
                <w:sz w:val="22"/>
              </w:rPr>
              <w:t>A fennmaradó 900 ha nagyságú területen természetközeli terület, különleges terület, erdőterület, gazdasági terület, kertvárosias lakóterület található.</w:t>
            </w:r>
          </w:p>
          <w:p w14:paraId="0AB69E9E" w14:textId="77777777" w:rsidR="00554CB9" w:rsidRPr="007D713A" w:rsidRDefault="00554CB9" w:rsidP="009776A5">
            <w:pPr>
              <w:jc w:val="center"/>
              <w:rPr>
                <w:rFonts w:ascii="Times New Roman" w:hAnsi="Times New Roman" w:cs="Times New Roman"/>
                <w:noProof/>
                <w:color w:val="AEAAAA" w:themeColor="background2" w:themeShade="BF"/>
                <w:sz w:val="22"/>
              </w:rPr>
            </w:pPr>
            <w:r w:rsidRPr="007D713A">
              <w:rPr>
                <w:rFonts w:ascii="Times New Roman" w:hAnsi="Times New Roman" w:cs="Times New Roman"/>
                <w:noProof/>
                <w:sz w:val="22"/>
              </w:rPr>
              <w:t>MoTrT 11.§ b) előírásnak megfelel.</w:t>
            </w:r>
          </w:p>
        </w:tc>
      </w:tr>
    </w:tbl>
    <w:p w14:paraId="1C5812AD" w14:textId="49989968" w:rsidR="00B706C8" w:rsidRPr="007D713A" w:rsidRDefault="00B706C8" w:rsidP="00554CB9">
      <w:pPr>
        <w:widowControl/>
        <w:spacing w:after="200" w:line="276" w:lineRule="auto"/>
        <w:jc w:val="left"/>
        <w:rPr>
          <w:rFonts w:ascii="Times New Roman" w:hAnsi="Times New Roman" w:cs="Times New Roman"/>
          <w:sz w:val="22"/>
        </w:rPr>
      </w:pPr>
    </w:p>
    <w:sectPr w:rsidR="00B706C8" w:rsidRPr="007D713A" w:rsidSect="00554CB9">
      <w:footerReference w:type="default" r:id="rId7"/>
      <w:pgSz w:w="11906" w:h="16838"/>
      <w:pgMar w:top="1021" w:right="1134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08E46" w14:textId="77777777" w:rsidR="007D713A" w:rsidRDefault="007D713A" w:rsidP="007D713A">
      <w:pPr>
        <w:spacing w:after="0"/>
      </w:pPr>
      <w:r>
        <w:separator/>
      </w:r>
    </w:p>
  </w:endnote>
  <w:endnote w:type="continuationSeparator" w:id="0">
    <w:p w14:paraId="61D0F8E0" w14:textId="77777777" w:rsidR="007D713A" w:rsidRDefault="007D713A" w:rsidP="007D71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2038052"/>
      <w:docPartObj>
        <w:docPartGallery w:val="Page Numbers (Bottom of Page)"/>
        <w:docPartUnique/>
      </w:docPartObj>
    </w:sdtPr>
    <w:sdtEndPr/>
    <w:sdtContent>
      <w:p w14:paraId="720F3DE4" w14:textId="05E283B6" w:rsidR="007D713A" w:rsidRDefault="007D713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8530F70" w14:textId="77777777" w:rsidR="007D713A" w:rsidRDefault="007D713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DEBE6" w14:textId="77777777" w:rsidR="007D713A" w:rsidRDefault="007D713A" w:rsidP="007D713A">
      <w:pPr>
        <w:spacing w:after="0"/>
      </w:pPr>
      <w:r>
        <w:separator/>
      </w:r>
    </w:p>
  </w:footnote>
  <w:footnote w:type="continuationSeparator" w:id="0">
    <w:p w14:paraId="6F79F6C0" w14:textId="77777777" w:rsidR="007D713A" w:rsidRDefault="007D713A" w:rsidP="007D713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80357"/>
    <w:multiLevelType w:val="hybridMultilevel"/>
    <w:tmpl w:val="B9184DAA"/>
    <w:lvl w:ilvl="0" w:tplc="F2FC40AC">
      <w:start w:val="1"/>
      <w:numFmt w:val="decimal"/>
      <w:pStyle w:val="Listaszerbekezds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88AEFC60">
      <w:start w:val="1"/>
      <w:numFmt w:val="bullet"/>
      <w:pStyle w:val="listaszerub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3328C"/>
    <w:multiLevelType w:val="multilevel"/>
    <w:tmpl w:val="207225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64729298">
    <w:abstractNumId w:val="0"/>
  </w:num>
  <w:num w:numId="2" w16cid:durableId="1552956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CB9"/>
    <w:rsid w:val="00025C11"/>
    <w:rsid w:val="00554CB9"/>
    <w:rsid w:val="005629DF"/>
    <w:rsid w:val="007D713A"/>
    <w:rsid w:val="00B26A74"/>
    <w:rsid w:val="00B706C8"/>
    <w:rsid w:val="00BE4C78"/>
    <w:rsid w:val="00C61447"/>
    <w:rsid w:val="00D8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168DE"/>
  <w15:chartTrackingRefBased/>
  <w15:docId w15:val="{D892493D-4212-41D9-90C8-890D1436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3"/>
    <w:rsid w:val="00554CB9"/>
    <w:pPr>
      <w:widowControl w:val="0"/>
      <w:spacing w:after="60" w:line="240" w:lineRule="auto"/>
      <w:jc w:val="both"/>
    </w:pPr>
    <w:rPr>
      <w:rFonts w:ascii="Corbel" w:eastAsia="Calibri" w:hAnsi="Corbel" w:cs="Calibri"/>
      <w:spacing w:val="-2"/>
      <w:w w:val="90"/>
      <w:kern w:val="0"/>
      <w:sz w:val="20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Welt L Char,Welt L,Bullet List,FooterText,numbered,Paragraphe de liste1,Bulletr List Paragraph,列出段落,列出段落1,Listeafsnit1,Parágrafo da Lista1,List Paragraph2,List Paragraph21,リスト段落1,Párrafo de lista1,List Paragraph1"/>
    <w:basedOn w:val="Norml"/>
    <w:link w:val="ListaszerbekezdsChar"/>
    <w:uiPriority w:val="34"/>
    <w:qFormat/>
    <w:rsid w:val="00554CB9"/>
    <w:pPr>
      <w:numPr>
        <w:numId w:val="1"/>
      </w:numPr>
      <w:tabs>
        <w:tab w:val="left" w:pos="284"/>
      </w:tabs>
    </w:pPr>
    <w:rPr>
      <w:rFonts w:ascii="Calibri" w:hAnsi="Calibri"/>
    </w:rPr>
  </w:style>
  <w:style w:type="paragraph" w:customStyle="1" w:styleId="listaszerubek2">
    <w:name w:val="listaszeru bek_2"/>
    <w:basedOn w:val="Listaszerbekezds"/>
    <w:next w:val="Listaszerbekezds"/>
    <w:uiPriority w:val="8"/>
    <w:qFormat/>
    <w:rsid w:val="00554CB9"/>
    <w:pPr>
      <w:numPr>
        <w:ilvl w:val="1"/>
      </w:numPr>
      <w:tabs>
        <w:tab w:val="clear" w:pos="284"/>
        <w:tab w:val="num" w:pos="360"/>
        <w:tab w:val="left" w:pos="567"/>
      </w:tabs>
      <w:ind w:left="284" w:hanging="14"/>
    </w:pPr>
  </w:style>
  <w:style w:type="character" w:customStyle="1" w:styleId="ListaszerbekezdsChar">
    <w:name w:val="Listaszerű bekezdés Char"/>
    <w:aliases w:val="List Paragraph à moi Char,Welt L Char Char,Welt L Char1,Bullet List Char,FooterText Char,numbered Char,Paragraphe de liste1 Char,Bulletr List Paragraph Char,列出段落 Char,列出段落1 Char,Listeafsnit1 Char,Parágrafo da Lista1 Char"/>
    <w:link w:val="Listaszerbekezds"/>
    <w:uiPriority w:val="34"/>
    <w:qFormat/>
    <w:locked/>
    <w:rsid w:val="00554CB9"/>
    <w:rPr>
      <w:rFonts w:ascii="Calibri" w:eastAsia="Calibri" w:hAnsi="Calibri" w:cs="Calibri"/>
      <w:spacing w:val="-2"/>
      <w:w w:val="90"/>
      <w:kern w:val="0"/>
      <w:sz w:val="20"/>
      <w:lang w:eastAsia="hu-HU"/>
      <w14:ligatures w14:val="none"/>
    </w:rPr>
  </w:style>
  <w:style w:type="paragraph" w:customStyle="1" w:styleId="Norml1">
    <w:name w:val="Normál1"/>
    <w:basedOn w:val="Norml"/>
    <w:link w:val="normalChar"/>
    <w:uiPriority w:val="3"/>
    <w:qFormat/>
    <w:rsid w:val="00554CB9"/>
  </w:style>
  <w:style w:type="character" w:customStyle="1" w:styleId="normalChar">
    <w:name w:val="normal Char"/>
    <w:basedOn w:val="Bekezdsalapbettpusa"/>
    <w:link w:val="Norml1"/>
    <w:uiPriority w:val="3"/>
    <w:rsid w:val="00554CB9"/>
    <w:rPr>
      <w:rFonts w:ascii="Corbel" w:eastAsia="Calibri" w:hAnsi="Corbel" w:cs="Calibri"/>
      <w:spacing w:val="-2"/>
      <w:w w:val="90"/>
      <w:kern w:val="0"/>
      <w:sz w:val="20"/>
      <w:lang w:eastAsia="hu-HU"/>
      <w14:ligatures w14:val="none"/>
    </w:rPr>
  </w:style>
  <w:style w:type="paragraph" w:customStyle="1" w:styleId="tablazatszoveg">
    <w:name w:val="tablazat szoveg"/>
    <w:basedOn w:val="Norml"/>
    <w:uiPriority w:val="3"/>
    <w:qFormat/>
    <w:rsid w:val="00554CB9"/>
    <w:pPr>
      <w:jc w:val="left"/>
    </w:pPr>
    <w:rPr>
      <w:rFonts w:ascii="Calibri" w:hAnsi="Calibri"/>
      <w:szCs w:val="20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7D713A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7D713A"/>
    <w:rPr>
      <w:rFonts w:ascii="Corbel" w:eastAsia="Calibri" w:hAnsi="Corbel" w:cs="Calibri"/>
      <w:spacing w:val="-2"/>
      <w:w w:val="90"/>
      <w:kern w:val="0"/>
      <w:sz w:val="2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7D713A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7D713A"/>
    <w:rPr>
      <w:rFonts w:ascii="Corbel" w:eastAsia="Calibri" w:hAnsi="Corbel" w:cs="Calibri"/>
      <w:spacing w:val="-2"/>
      <w:w w:val="90"/>
      <w:kern w:val="0"/>
      <w:sz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Helga</dc:creator>
  <cp:keywords/>
  <dc:description/>
  <cp:lastModifiedBy>Chudi Barbara</cp:lastModifiedBy>
  <cp:revision>2</cp:revision>
  <dcterms:created xsi:type="dcterms:W3CDTF">2023-11-24T09:16:00Z</dcterms:created>
  <dcterms:modified xsi:type="dcterms:W3CDTF">2023-11-24T09:16:00Z</dcterms:modified>
</cp:coreProperties>
</file>