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1634A8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156DA4">
        <w:rPr>
          <w:sz w:val="22"/>
          <w:szCs w:val="22"/>
        </w:rPr>
        <w:t>6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0E4CFAF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156DA4">
        <w:rPr>
          <w:sz w:val="22"/>
          <w:szCs w:val="22"/>
        </w:rPr>
        <w:t>november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156DA4">
        <w:rPr>
          <w:sz w:val="22"/>
          <w:szCs w:val="22"/>
        </w:rPr>
        <w:t>2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4A9A4587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7A04D0">
        <w:rPr>
          <w:b/>
          <w:sz w:val="22"/>
          <w:szCs w:val="22"/>
          <w:u w:val="single"/>
        </w:rPr>
        <w:t>4</w:t>
      </w:r>
      <w:r w:rsidR="00B73594">
        <w:rPr>
          <w:b/>
          <w:sz w:val="22"/>
          <w:szCs w:val="22"/>
          <w:u w:val="single"/>
        </w:rPr>
        <w:t>3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1C9FA98E" w14:textId="7F33F2B8" w:rsidR="007A04D0" w:rsidRDefault="00B73594" w:rsidP="007A04D0">
      <w:pPr>
        <w:pStyle w:val="Nincstrkz"/>
        <w:jc w:val="both"/>
        <w:rPr>
          <w:sz w:val="22"/>
          <w:szCs w:val="22"/>
        </w:rPr>
      </w:pPr>
      <w:r w:rsidRPr="00B73594">
        <w:rPr>
          <w:sz w:val="22"/>
          <w:szCs w:val="22"/>
        </w:rPr>
        <w:t xml:space="preserve">Helyi </w:t>
      </w:r>
      <w:r>
        <w:rPr>
          <w:sz w:val="22"/>
          <w:szCs w:val="22"/>
        </w:rPr>
        <w:t>V</w:t>
      </w:r>
      <w:r w:rsidRPr="00B73594">
        <w:rPr>
          <w:sz w:val="22"/>
          <w:szCs w:val="22"/>
        </w:rPr>
        <w:t xml:space="preserve">álasztási </w:t>
      </w:r>
      <w:r>
        <w:rPr>
          <w:sz w:val="22"/>
          <w:szCs w:val="22"/>
        </w:rPr>
        <w:t>B</w:t>
      </w:r>
      <w:r w:rsidRPr="00B73594">
        <w:rPr>
          <w:sz w:val="22"/>
          <w:szCs w:val="22"/>
        </w:rPr>
        <w:t>izottság tagjainak és póttagjainak megválasztása</w:t>
      </w:r>
    </w:p>
    <w:p w14:paraId="7B283E8B" w14:textId="77777777" w:rsidR="00B73594" w:rsidRDefault="00B73594" w:rsidP="007A04D0">
      <w:pPr>
        <w:pStyle w:val="Nincstrkz"/>
        <w:jc w:val="both"/>
        <w:rPr>
          <w:b/>
          <w:bCs/>
          <w:sz w:val="22"/>
          <w:szCs w:val="22"/>
        </w:rPr>
      </w:pPr>
    </w:p>
    <w:p w14:paraId="7C2C82AF" w14:textId="77777777" w:rsidR="000558D7" w:rsidRDefault="000558D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7F9B3101" w14:textId="41284B3F" w:rsidR="00B73594" w:rsidRPr="00B2012F" w:rsidRDefault="00B73594" w:rsidP="00B73594">
      <w:pPr>
        <w:jc w:val="both"/>
        <w:rPr>
          <w:sz w:val="22"/>
          <w:szCs w:val="22"/>
        </w:rPr>
      </w:pPr>
      <w:r w:rsidRPr="00B2012F">
        <w:rPr>
          <w:sz w:val="22"/>
          <w:szCs w:val="22"/>
        </w:rPr>
        <w:t xml:space="preserve">Kiskőrös Város Önkormányzatának Képviselő-testülete a Helyi Választási Bizottság tagjait és póttagjait a Helyi Választási Iroda Vezetőjének indítványára a határozat mellékletében foglaltak szerint választja meg. </w:t>
      </w:r>
    </w:p>
    <w:p w14:paraId="7FB40159" w14:textId="77777777" w:rsidR="00B73594" w:rsidRDefault="00B73594" w:rsidP="00B73594">
      <w:pPr>
        <w:jc w:val="both"/>
        <w:rPr>
          <w:sz w:val="22"/>
          <w:szCs w:val="22"/>
        </w:rPr>
      </w:pPr>
    </w:p>
    <w:p w14:paraId="37A4BBA1" w14:textId="77777777" w:rsidR="00B73594" w:rsidRPr="00B2012F" w:rsidRDefault="00B73594" w:rsidP="00B73594">
      <w:pPr>
        <w:jc w:val="both"/>
        <w:rPr>
          <w:sz w:val="22"/>
          <w:szCs w:val="22"/>
        </w:rPr>
      </w:pPr>
    </w:p>
    <w:p w14:paraId="45BED28D" w14:textId="77777777" w:rsidR="00B73594" w:rsidRPr="00B2012F" w:rsidRDefault="00B73594" w:rsidP="00B73594">
      <w:pPr>
        <w:jc w:val="both"/>
        <w:rPr>
          <w:sz w:val="22"/>
          <w:szCs w:val="22"/>
        </w:rPr>
      </w:pPr>
      <w:r w:rsidRPr="00B2012F">
        <w:rPr>
          <w:b/>
          <w:sz w:val="22"/>
          <w:szCs w:val="22"/>
          <w:u w:val="single"/>
        </w:rPr>
        <w:t>Felelős:</w:t>
      </w:r>
      <w:r w:rsidRPr="00B2012F">
        <w:rPr>
          <w:sz w:val="22"/>
          <w:szCs w:val="22"/>
        </w:rPr>
        <w:t xml:space="preserve"> </w:t>
      </w:r>
      <w:r w:rsidRPr="00B2012F">
        <w:rPr>
          <w:sz w:val="22"/>
          <w:szCs w:val="22"/>
        </w:rPr>
        <w:tab/>
        <w:t>jegyző</w:t>
      </w:r>
    </w:p>
    <w:p w14:paraId="44A03481" w14:textId="77777777" w:rsidR="00B73594" w:rsidRPr="00B2012F" w:rsidRDefault="00B73594" w:rsidP="00B73594">
      <w:pPr>
        <w:jc w:val="both"/>
        <w:rPr>
          <w:sz w:val="22"/>
          <w:szCs w:val="22"/>
        </w:rPr>
      </w:pPr>
      <w:r w:rsidRPr="00B2012F">
        <w:rPr>
          <w:b/>
          <w:sz w:val="22"/>
          <w:szCs w:val="22"/>
          <w:u w:val="single"/>
        </w:rPr>
        <w:t>Határidő:</w:t>
      </w:r>
      <w:r w:rsidRPr="00B2012F">
        <w:rPr>
          <w:sz w:val="22"/>
          <w:szCs w:val="22"/>
        </w:rPr>
        <w:t xml:space="preserve"> </w:t>
      </w:r>
      <w:r w:rsidRPr="00B2012F">
        <w:rPr>
          <w:sz w:val="22"/>
          <w:szCs w:val="22"/>
        </w:rPr>
        <w:tab/>
        <w:t xml:space="preserve">azonnal 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1F65BD56" w14:textId="77777777" w:rsidR="00852F94" w:rsidRDefault="00852F94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4FB940AF" w14:textId="77777777" w:rsidR="002C085B" w:rsidRDefault="002C085B" w:rsidP="009D102D">
            <w:pPr>
              <w:rPr>
                <w:sz w:val="22"/>
                <w:szCs w:val="22"/>
              </w:rPr>
            </w:pPr>
          </w:p>
          <w:p w14:paraId="52506912" w14:textId="627094F2" w:rsidR="00852F94" w:rsidRPr="0088466B" w:rsidRDefault="00852F9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583972E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A04D0">
              <w:rPr>
                <w:sz w:val="22"/>
                <w:szCs w:val="22"/>
              </w:rPr>
              <w:t>dr. Turán Csaba</w:t>
            </w:r>
          </w:p>
          <w:p w14:paraId="2599BD6D" w14:textId="2A575CE4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7A04D0"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852F94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98B5" w14:textId="77777777" w:rsidR="007721AA" w:rsidRDefault="007721AA" w:rsidP="00D03B1C">
      <w:r>
        <w:separator/>
      </w:r>
    </w:p>
  </w:endnote>
  <w:endnote w:type="continuationSeparator" w:id="0">
    <w:p w14:paraId="4961BA20" w14:textId="77777777" w:rsidR="007721AA" w:rsidRDefault="007721A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CCCE" w14:textId="77777777" w:rsidR="007721AA" w:rsidRDefault="007721AA" w:rsidP="00D03B1C">
      <w:r>
        <w:separator/>
      </w:r>
    </w:p>
  </w:footnote>
  <w:footnote w:type="continuationSeparator" w:id="0">
    <w:p w14:paraId="36A3F860" w14:textId="77777777" w:rsidR="007721AA" w:rsidRDefault="007721A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9"/>
  </w:num>
  <w:num w:numId="4" w16cid:durableId="1313413099">
    <w:abstractNumId w:val="23"/>
  </w:num>
  <w:num w:numId="5" w16cid:durableId="1084376292">
    <w:abstractNumId w:val="42"/>
  </w:num>
  <w:num w:numId="6" w16cid:durableId="430856450">
    <w:abstractNumId w:val="34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7"/>
  </w:num>
  <w:num w:numId="16" w16cid:durableId="1332172289">
    <w:abstractNumId w:val="36"/>
  </w:num>
  <w:num w:numId="17" w16cid:durableId="1323581614">
    <w:abstractNumId w:val="41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2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1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8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0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 w:numId="45" w16cid:durableId="1759868302">
    <w:abstractNumId w:val="33"/>
  </w:num>
  <w:num w:numId="46" w16cid:durableId="34683434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2023-11-27T09:08:00Z</dcterms:created>
  <dcterms:modified xsi:type="dcterms:W3CDTF">2023-11-27T09:09:00Z</dcterms:modified>
</cp:coreProperties>
</file>