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63DEE5C4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7A04D0">
        <w:rPr>
          <w:b/>
          <w:sz w:val="22"/>
          <w:szCs w:val="22"/>
          <w:u w:val="single"/>
        </w:rPr>
        <w:t>4</w:t>
      </w:r>
      <w:r w:rsidR="00DE3FEE">
        <w:rPr>
          <w:b/>
          <w:sz w:val="22"/>
          <w:szCs w:val="22"/>
          <w:u w:val="single"/>
        </w:rPr>
        <w:t>4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1C9FA98E" w14:textId="2B29414B" w:rsidR="007A04D0" w:rsidRDefault="00DE3FEE" w:rsidP="007A04D0">
      <w:pPr>
        <w:pStyle w:val="Nincstrkz"/>
        <w:jc w:val="both"/>
        <w:rPr>
          <w:sz w:val="22"/>
          <w:szCs w:val="22"/>
        </w:rPr>
      </w:pPr>
      <w:r w:rsidRPr="00DE3FEE">
        <w:rPr>
          <w:sz w:val="22"/>
          <w:szCs w:val="22"/>
        </w:rPr>
        <w:t xml:space="preserve">Tulajdonosi hatáskörök gyakorlása a </w:t>
      </w:r>
      <w:r>
        <w:rPr>
          <w:sz w:val="22"/>
          <w:szCs w:val="22"/>
        </w:rPr>
        <w:t>K</w:t>
      </w:r>
      <w:r w:rsidRPr="00DE3FEE">
        <w:rPr>
          <w:sz w:val="22"/>
          <w:szCs w:val="22"/>
        </w:rPr>
        <w:t>unság-</w:t>
      </w:r>
      <w:r>
        <w:rPr>
          <w:sz w:val="22"/>
          <w:szCs w:val="22"/>
        </w:rPr>
        <w:t>M</w:t>
      </w:r>
      <w:r w:rsidRPr="00DE3FEE">
        <w:rPr>
          <w:sz w:val="22"/>
          <w:szCs w:val="22"/>
        </w:rPr>
        <w:t xml:space="preserve">édia </w:t>
      </w:r>
      <w:r>
        <w:rPr>
          <w:sz w:val="22"/>
          <w:szCs w:val="22"/>
        </w:rPr>
        <w:t>N</w:t>
      </w:r>
      <w:r w:rsidRPr="00DE3FEE">
        <w:rPr>
          <w:sz w:val="22"/>
          <w:szCs w:val="22"/>
        </w:rPr>
        <w:t xml:space="preserve">onprofit </w:t>
      </w:r>
      <w:r>
        <w:rPr>
          <w:sz w:val="22"/>
          <w:szCs w:val="22"/>
        </w:rPr>
        <w:t>K</w:t>
      </w:r>
      <w:r w:rsidRPr="00DE3FEE">
        <w:rPr>
          <w:sz w:val="22"/>
          <w:szCs w:val="22"/>
        </w:rPr>
        <w:t>ft. -nél</w:t>
      </w:r>
    </w:p>
    <w:p w14:paraId="7B283E8B" w14:textId="77777777" w:rsidR="00B73594" w:rsidRDefault="00B73594" w:rsidP="007A04D0">
      <w:pPr>
        <w:pStyle w:val="Nincstrkz"/>
        <w:jc w:val="both"/>
        <w:rPr>
          <w:b/>
          <w:bCs/>
          <w:sz w:val="22"/>
          <w:szCs w:val="22"/>
        </w:rPr>
      </w:pPr>
    </w:p>
    <w:p w14:paraId="7C2C82AF" w14:textId="77777777" w:rsidR="000558D7" w:rsidRDefault="000558D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677B5386" w14:textId="77777777" w:rsidR="00DE3FEE" w:rsidRPr="000B7367" w:rsidRDefault="00DE3FEE" w:rsidP="00DE3FEE">
      <w:pPr>
        <w:pStyle w:val="Szvegtrzsbehzssal"/>
        <w:rPr>
          <w:sz w:val="22"/>
        </w:rPr>
      </w:pPr>
      <w:r w:rsidRPr="000B7367">
        <w:rPr>
          <w:sz w:val="22"/>
        </w:rPr>
        <w:t xml:space="preserve">A Képviselő-testület </w:t>
      </w:r>
    </w:p>
    <w:p w14:paraId="01401E4A" w14:textId="77777777" w:rsidR="00DE3FEE" w:rsidRPr="000B7367" w:rsidRDefault="00DE3FEE" w:rsidP="00DE3FEE">
      <w:pPr>
        <w:pStyle w:val="Szvegtrzsbehzssal"/>
        <w:rPr>
          <w:sz w:val="22"/>
        </w:rPr>
      </w:pPr>
    </w:p>
    <w:p w14:paraId="13D6B1DC" w14:textId="77777777" w:rsidR="00DE3FEE" w:rsidRPr="000B7367" w:rsidRDefault="00DE3FEE" w:rsidP="00DE3FEE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0B7367">
        <w:rPr>
          <w:sz w:val="22"/>
          <w:szCs w:val="22"/>
        </w:rPr>
        <w:t>a Kunság-Média Nonprofit Kft. ügyvezetőjének Kovács Enikőt (lakcím: 6200 Kiskőrös, Bajza József utca 43.) nevezi ki 2024. január 01. napjától 2024. december 31. napjáig határozott időtartamra. Személyi alapbérét havi bruttó 650.000 Ft-ban – azaz hatszáz</w:t>
      </w:r>
      <w:r>
        <w:rPr>
          <w:sz w:val="22"/>
          <w:szCs w:val="22"/>
        </w:rPr>
        <w:t>ötven</w:t>
      </w:r>
      <w:r w:rsidRPr="000B7367">
        <w:rPr>
          <w:sz w:val="22"/>
          <w:szCs w:val="22"/>
        </w:rPr>
        <w:t>ezer forintban - állapítja meg.</w:t>
      </w:r>
    </w:p>
    <w:p w14:paraId="2E720882" w14:textId="77777777" w:rsidR="00DE3FEE" w:rsidRPr="000B7367" w:rsidRDefault="00DE3FEE" w:rsidP="00DE3FEE">
      <w:pPr>
        <w:ind w:left="720"/>
        <w:jc w:val="both"/>
        <w:rPr>
          <w:sz w:val="22"/>
          <w:szCs w:val="22"/>
        </w:rPr>
      </w:pPr>
      <w:r w:rsidRPr="000B7367">
        <w:rPr>
          <w:sz w:val="22"/>
          <w:szCs w:val="22"/>
        </w:rPr>
        <w:t xml:space="preserve"> </w:t>
      </w:r>
    </w:p>
    <w:p w14:paraId="67BD426C" w14:textId="77777777" w:rsidR="00DE3FEE" w:rsidRPr="000B7367" w:rsidRDefault="00DE3FEE" w:rsidP="00DE3FEE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0B7367">
        <w:rPr>
          <w:sz w:val="22"/>
          <w:szCs w:val="22"/>
        </w:rPr>
        <w:t>megválasztja Sinkovicz Attila János könyvvizsgálót - (címe: 6200 Kiskőrös, Szenti István utca 15., MKVK ny.sz. 005047, Igazságügyi adó- és járulék, könyvszakértő ny.sz. 5283, Adószakértő ny.sz.: 3121394) a Kunság-Média Nonprofit Szolgáltató Kft. könyvvizsgálójának 2023. december 01. napjától 2024. december 31. napjáig határozott időtartamra. A könyvvizsgáló díjazását a fenti időszakra 450 000,-Ft + ÁFA összegben állapítja meg.</w:t>
      </w:r>
    </w:p>
    <w:p w14:paraId="62AA0D99" w14:textId="77777777" w:rsidR="00DE3FEE" w:rsidRPr="000B7367" w:rsidRDefault="00DE3FEE" w:rsidP="00DE3FEE">
      <w:pPr>
        <w:jc w:val="both"/>
        <w:rPr>
          <w:sz w:val="22"/>
          <w:szCs w:val="22"/>
        </w:rPr>
      </w:pPr>
    </w:p>
    <w:p w14:paraId="30D89F5E" w14:textId="0A6C720C" w:rsidR="00DE3FEE" w:rsidRPr="000B7367" w:rsidRDefault="00DE3FEE" w:rsidP="00DE3FEE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0B7367">
        <w:rPr>
          <w:sz w:val="22"/>
          <w:szCs w:val="22"/>
        </w:rPr>
        <w:t>egyetért azzal, hogy a gazdasági társaság alapító okirata a határozat 2. melléklete szerinti tartalommal módosításra kerül.</w:t>
      </w:r>
    </w:p>
    <w:p w14:paraId="0166AB80" w14:textId="77777777" w:rsidR="00DE3FEE" w:rsidRPr="000B7367" w:rsidRDefault="00DE3FEE" w:rsidP="00DE3FEE">
      <w:pPr>
        <w:jc w:val="both"/>
        <w:rPr>
          <w:sz w:val="22"/>
          <w:szCs w:val="22"/>
        </w:rPr>
      </w:pPr>
      <w:r w:rsidRPr="000B7367">
        <w:rPr>
          <w:sz w:val="22"/>
          <w:szCs w:val="22"/>
        </w:rPr>
        <w:t xml:space="preserve"> </w:t>
      </w:r>
    </w:p>
    <w:p w14:paraId="5ACDF283" w14:textId="3A4EEC17" w:rsidR="00DE3FEE" w:rsidRPr="000B7367" w:rsidRDefault="00DE3FEE" w:rsidP="00DE3FEE">
      <w:pPr>
        <w:numPr>
          <w:ilvl w:val="0"/>
          <w:numId w:val="47"/>
        </w:numPr>
        <w:suppressAutoHyphens/>
        <w:jc w:val="both"/>
        <w:rPr>
          <w:sz w:val="22"/>
          <w:szCs w:val="22"/>
        </w:rPr>
      </w:pPr>
      <w:r w:rsidRPr="000B7367">
        <w:rPr>
          <w:sz w:val="22"/>
          <w:szCs w:val="22"/>
        </w:rPr>
        <w:t>felhatalmazza a Polgármestert ügyvezető munkaszerződés módosításának - határozat 1. melléklete - aláírására és a határozat 2. mellékletét képező egységes szerkezetbe foglalt alapító okirat aláírására. Felkéri az ügyvezetőt, hogy a módosításokkal egységes szerkezetbe foglalt alapító okiratot nyújtsa be a cégnyilvántartást vezető cégbíróságnál.</w:t>
      </w:r>
    </w:p>
    <w:p w14:paraId="29DD8174" w14:textId="77777777" w:rsidR="00DE3FEE" w:rsidRPr="000B7367" w:rsidRDefault="00DE3FEE" w:rsidP="00DE3FEE">
      <w:pPr>
        <w:jc w:val="both"/>
        <w:rPr>
          <w:sz w:val="22"/>
          <w:szCs w:val="22"/>
        </w:rPr>
      </w:pPr>
    </w:p>
    <w:p w14:paraId="31BC19BB" w14:textId="77777777" w:rsidR="00DE3FEE" w:rsidRPr="000B7367" w:rsidRDefault="00DE3FEE" w:rsidP="00DE3FEE">
      <w:pPr>
        <w:rPr>
          <w:b/>
          <w:sz w:val="22"/>
          <w:szCs w:val="22"/>
          <w:u w:val="single"/>
        </w:rPr>
      </w:pPr>
    </w:p>
    <w:p w14:paraId="1833E591" w14:textId="77777777" w:rsidR="00DE3FEE" w:rsidRPr="000B7367" w:rsidRDefault="00DE3FEE" w:rsidP="00DE3FEE">
      <w:pPr>
        <w:rPr>
          <w:sz w:val="22"/>
          <w:szCs w:val="22"/>
        </w:rPr>
      </w:pPr>
      <w:r w:rsidRPr="000B7367">
        <w:rPr>
          <w:b/>
          <w:sz w:val="22"/>
          <w:szCs w:val="22"/>
          <w:u w:val="single"/>
        </w:rPr>
        <w:t>Felelős:</w:t>
      </w:r>
      <w:r w:rsidRPr="000B7367">
        <w:rPr>
          <w:sz w:val="22"/>
          <w:szCs w:val="22"/>
        </w:rPr>
        <w:t xml:space="preserve"> </w:t>
      </w:r>
      <w:r w:rsidRPr="000B7367">
        <w:rPr>
          <w:sz w:val="22"/>
          <w:szCs w:val="22"/>
        </w:rPr>
        <w:tab/>
        <w:t>polgármester</w:t>
      </w:r>
    </w:p>
    <w:p w14:paraId="19FA9BDB" w14:textId="77777777" w:rsidR="00DE3FEE" w:rsidRPr="000B7367" w:rsidRDefault="00DE3FEE" w:rsidP="00DE3FEE">
      <w:pPr>
        <w:rPr>
          <w:sz w:val="22"/>
          <w:szCs w:val="22"/>
        </w:rPr>
      </w:pPr>
      <w:r w:rsidRPr="000B7367">
        <w:rPr>
          <w:sz w:val="22"/>
          <w:szCs w:val="22"/>
        </w:rPr>
        <w:tab/>
      </w:r>
      <w:r w:rsidRPr="000B7367">
        <w:rPr>
          <w:sz w:val="22"/>
          <w:szCs w:val="22"/>
        </w:rPr>
        <w:tab/>
        <w:t xml:space="preserve">ügyvezető </w:t>
      </w:r>
    </w:p>
    <w:p w14:paraId="3E39F288" w14:textId="77777777" w:rsidR="00DE3FEE" w:rsidRPr="000B7367" w:rsidRDefault="00DE3FEE" w:rsidP="00DE3FEE">
      <w:pPr>
        <w:rPr>
          <w:sz w:val="22"/>
          <w:szCs w:val="22"/>
        </w:rPr>
      </w:pPr>
      <w:r w:rsidRPr="000B7367">
        <w:rPr>
          <w:b/>
          <w:sz w:val="22"/>
          <w:szCs w:val="22"/>
          <w:u w:val="single"/>
        </w:rPr>
        <w:t>Határidő:</w:t>
      </w:r>
      <w:r w:rsidRPr="000B7367">
        <w:rPr>
          <w:sz w:val="22"/>
          <w:szCs w:val="22"/>
        </w:rPr>
        <w:t xml:space="preserve"> </w:t>
      </w:r>
      <w:r w:rsidRPr="000B7367">
        <w:rPr>
          <w:sz w:val="22"/>
          <w:szCs w:val="22"/>
        </w:rPr>
        <w:tab/>
        <w:t>értelemszerűen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4FB940AF" w14:textId="77777777" w:rsidR="002C085B" w:rsidRDefault="002C085B" w:rsidP="009D102D">
            <w:pPr>
              <w:rPr>
                <w:sz w:val="22"/>
                <w:szCs w:val="22"/>
              </w:rPr>
            </w:pPr>
          </w:p>
          <w:p w14:paraId="2C689D3E" w14:textId="77777777" w:rsidR="00852F94" w:rsidRDefault="00852F94" w:rsidP="009D102D">
            <w:pPr>
              <w:rPr>
                <w:sz w:val="22"/>
                <w:szCs w:val="22"/>
              </w:rPr>
            </w:pPr>
          </w:p>
          <w:p w14:paraId="77F1C14F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48722BAB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7161660F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DE3FEE" w:rsidRPr="0088466B" w:rsidRDefault="00DE3FEE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lastRenderedPageBreak/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51C4486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DE3FEE">
              <w:rPr>
                <w:sz w:val="22"/>
                <w:szCs w:val="22"/>
              </w:rPr>
              <w:t>Molnár Éva</w:t>
            </w:r>
          </w:p>
          <w:p w14:paraId="2599BD6D" w14:textId="7D86BFCB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DE3FEE"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852F94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39B5" w14:textId="77777777" w:rsidR="003064EB" w:rsidRDefault="003064EB" w:rsidP="00D03B1C">
      <w:r>
        <w:separator/>
      </w:r>
    </w:p>
  </w:endnote>
  <w:endnote w:type="continuationSeparator" w:id="0">
    <w:p w14:paraId="6DF860FE" w14:textId="77777777" w:rsidR="003064EB" w:rsidRDefault="003064E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6804" w14:textId="77777777" w:rsidR="003064EB" w:rsidRDefault="003064EB" w:rsidP="00D03B1C">
      <w:r>
        <w:separator/>
      </w:r>
    </w:p>
  </w:footnote>
  <w:footnote w:type="continuationSeparator" w:id="0">
    <w:p w14:paraId="20FA569B" w14:textId="77777777" w:rsidR="003064EB" w:rsidRDefault="003064E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0"/>
  </w:num>
  <w:num w:numId="4" w16cid:durableId="1313413099">
    <w:abstractNumId w:val="24"/>
  </w:num>
  <w:num w:numId="5" w16cid:durableId="1084376292">
    <w:abstractNumId w:val="43"/>
  </w:num>
  <w:num w:numId="6" w16cid:durableId="430856450">
    <w:abstractNumId w:val="35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3"/>
  </w:num>
  <w:num w:numId="12" w16cid:durableId="293098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0"/>
  </w:num>
  <w:num w:numId="15" w16cid:durableId="1471048804">
    <w:abstractNumId w:val="38"/>
  </w:num>
  <w:num w:numId="16" w16cid:durableId="1332172289">
    <w:abstractNumId w:val="37"/>
  </w:num>
  <w:num w:numId="17" w16cid:durableId="1323581614">
    <w:abstractNumId w:val="42"/>
  </w:num>
  <w:num w:numId="18" w16cid:durableId="1890649105">
    <w:abstractNumId w:val="15"/>
  </w:num>
  <w:num w:numId="19" w16cid:durableId="1435401667">
    <w:abstractNumId w:val="0"/>
  </w:num>
  <w:num w:numId="20" w16cid:durableId="1184393148">
    <w:abstractNumId w:val="33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7"/>
  </w:num>
  <w:num w:numId="24" w16cid:durableId="1890995115">
    <w:abstractNumId w:val="32"/>
  </w:num>
  <w:num w:numId="25" w16cid:durableId="907689434">
    <w:abstractNumId w:val="25"/>
  </w:num>
  <w:num w:numId="26" w16cid:durableId="1591045145">
    <w:abstractNumId w:val="22"/>
  </w:num>
  <w:num w:numId="27" w16cid:durableId="38551521">
    <w:abstractNumId w:val="19"/>
  </w:num>
  <w:num w:numId="28" w16cid:durableId="523831471">
    <w:abstractNumId w:val="28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1"/>
  </w:num>
  <w:num w:numId="31" w16cid:durableId="898594746">
    <w:abstractNumId w:val="39"/>
  </w:num>
  <w:num w:numId="32" w16cid:durableId="4458492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6"/>
  </w:num>
  <w:num w:numId="34" w16cid:durableId="3236297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6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0"/>
  </w:num>
  <w:num w:numId="39" w16cid:durableId="14754886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1"/>
  </w:num>
  <w:num w:numId="41" w16cid:durableId="706953689">
    <w:abstractNumId w:val="27"/>
  </w:num>
  <w:num w:numId="42" w16cid:durableId="2075083642">
    <w:abstractNumId w:val="4"/>
  </w:num>
  <w:num w:numId="43" w16cid:durableId="1875583136">
    <w:abstractNumId w:val="29"/>
  </w:num>
  <w:num w:numId="44" w16cid:durableId="2056543688">
    <w:abstractNumId w:val="10"/>
  </w:num>
  <w:num w:numId="45" w16cid:durableId="1759868302">
    <w:abstractNumId w:val="34"/>
  </w:num>
  <w:num w:numId="46" w16cid:durableId="346834342">
    <w:abstractNumId w:val="31"/>
  </w:num>
  <w:num w:numId="47" w16cid:durableId="70052048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2023-11-27T09:13:00Z</dcterms:created>
  <dcterms:modified xsi:type="dcterms:W3CDTF">2023-11-27T09:16:00Z</dcterms:modified>
</cp:coreProperties>
</file>