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8708" w14:textId="7603168F" w:rsidR="00115A6F" w:rsidRPr="00885EFE" w:rsidRDefault="00C24A9B" w:rsidP="00115A6F">
      <w:pPr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  <w:r w:rsidRPr="00885EFE">
        <w:rPr>
          <w:rFonts w:ascii="Times New Roman" w:hAnsi="Times New Roman" w:cs="Times New Roman"/>
          <w:bCs/>
          <w:i/>
        </w:rPr>
        <w:t xml:space="preserve">Melléklet </w:t>
      </w:r>
      <w:r w:rsidR="00885EFE" w:rsidRPr="00885EFE">
        <w:rPr>
          <w:rFonts w:ascii="Times New Roman" w:hAnsi="Times New Roman" w:cs="Times New Roman"/>
          <w:bCs/>
          <w:i/>
        </w:rPr>
        <w:t>a</w:t>
      </w:r>
      <w:r w:rsidR="00102EAD">
        <w:rPr>
          <w:rFonts w:ascii="Times New Roman" w:hAnsi="Times New Roman" w:cs="Times New Roman"/>
          <w:bCs/>
          <w:i/>
        </w:rPr>
        <w:t xml:space="preserve"> 148</w:t>
      </w:r>
      <w:r w:rsidR="003E550B" w:rsidRPr="00885EFE">
        <w:rPr>
          <w:rFonts w:ascii="Times New Roman" w:hAnsi="Times New Roman" w:cs="Times New Roman"/>
          <w:bCs/>
          <w:i/>
        </w:rPr>
        <w:t xml:space="preserve">/2023. </w:t>
      </w:r>
      <w:r w:rsidR="00115A6F" w:rsidRPr="00885EFE">
        <w:rPr>
          <w:rFonts w:ascii="Times New Roman" w:hAnsi="Times New Roman" w:cs="Times New Roman"/>
          <w:bCs/>
          <w:i/>
        </w:rPr>
        <w:t xml:space="preserve">sz. </w:t>
      </w:r>
      <w:proofErr w:type="spellStart"/>
      <w:r w:rsidR="00115A6F" w:rsidRPr="00885EFE">
        <w:rPr>
          <w:rFonts w:ascii="Times New Roman" w:hAnsi="Times New Roman" w:cs="Times New Roman"/>
          <w:bCs/>
          <w:i/>
        </w:rPr>
        <w:t>Képv</w:t>
      </w:r>
      <w:proofErr w:type="spellEnd"/>
      <w:r w:rsidR="00885EFE" w:rsidRPr="00885EFE">
        <w:rPr>
          <w:rFonts w:ascii="Times New Roman" w:hAnsi="Times New Roman" w:cs="Times New Roman"/>
          <w:bCs/>
          <w:i/>
        </w:rPr>
        <w:t xml:space="preserve">. </w:t>
      </w:r>
      <w:r w:rsidR="00115A6F" w:rsidRPr="00885EFE">
        <w:rPr>
          <w:rFonts w:ascii="Times New Roman" w:hAnsi="Times New Roman" w:cs="Times New Roman"/>
          <w:bCs/>
          <w:i/>
        </w:rPr>
        <w:t>tes</w:t>
      </w:r>
      <w:r w:rsidR="00102EAD">
        <w:rPr>
          <w:rFonts w:ascii="Times New Roman" w:hAnsi="Times New Roman" w:cs="Times New Roman"/>
          <w:bCs/>
          <w:i/>
        </w:rPr>
        <w:t>t</w:t>
      </w:r>
      <w:r w:rsidR="00885EFE" w:rsidRPr="00885EFE">
        <w:rPr>
          <w:rFonts w:ascii="Times New Roman" w:hAnsi="Times New Roman" w:cs="Times New Roman"/>
          <w:bCs/>
          <w:i/>
        </w:rPr>
        <w:t xml:space="preserve">. </w:t>
      </w:r>
      <w:r w:rsidR="00115A6F" w:rsidRPr="00885EFE">
        <w:rPr>
          <w:rFonts w:ascii="Times New Roman" w:hAnsi="Times New Roman" w:cs="Times New Roman"/>
          <w:bCs/>
          <w:i/>
        </w:rPr>
        <w:t>határozathoz</w:t>
      </w:r>
    </w:p>
    <w:p w14:paraId="1CC208D7" w14:textId="77777777" w:rsidR="00115A6F" w:rsidRPr="0015582F" w:rsidRDefault="00115A6F" w:rsidP="009D4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D9DCCC" w14:textId="77777777" w:rsidR="0063066F" w:rsidRDefault="007B01FD" w:rsidP="009D4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EA8">
        <w:rPr>
          <w:rFonts w:ascii="Times New Roman" w:hAnsi="Times New Roman" w:cs="Times New Roman"/>
          <w:b/>
          <w:sz w:val="32"/>
          <w:szCs w:val="32"/>
        </w:rPr>
        <w:t>ADÁSVÉTELI SZERZŐDÉS</w:t>
      </w:r>
    </w:p>
    <w:p w14:paraId="4E621CB4" w14:textId="39225AD3" w:rsidR="00885EFE" w:rsidRPr="00885EFE" w:rsidRDefault="00885EFE" w:rsidP="00102EAD">
      <w:pPr>
        <w:spacing w:after="0" w:line="240" w:lineRule="auto"/>
        <w:rPr>
          <w:rFonts w:ascii="Times New Roman" w:hAnsi="Times New Roman" w:cs="Times New Roman"/>
          <w:bCs/>
        </w:rPr>
      </w:pPr>
    </w:p>
    <w:p w14:paraId="72F85CE4" w14:textId="77777777" w:rsidR="0063066F" w:rsidRPr="0015582F" w:rsidRDefault="0063066F" w:rsidP="00630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08E6A" w14:textId="77777777" w:rsidR="00365A6D" w:rsidRPr="00FF2EA8" w:rsidRDefault="00CC3726" w:rsidP="008C3C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2EA8">
        <w:rPr>
          <w:rFonts w:ascii="Times New Roman" w:eastAsia="Times New Roman" w:hAnsi="Times New Roman" w:cs="Times New Roman"/>
        </w:rPr>
        <w:t>Amely létrejött egyrészről,</w:t>
      </w:r>
      <w:r w:rsidR="008C3C92" w:rsidRPr="00FF2EA8">
        <w:rPr>
          <w:rFonts w:ascii="Times New Roman" w:eastAsia="Times New Roman" w:hAnsi="Times New Roman" w:cs="Times New Roman"/>
        </w:rPr>
        <w:t xml:space="preserve"> </w:t>
      </w:r>
    </w:p>
    <w:p w14:paraId="3F344E73" w14:textId="77777777" w:rsidR="00F53276" w:rsidRPr="00FF2EA8" w:rsidRDefault="003E550B" w:rsidP="003E5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  <w:b/>
        </w:rPr>
        <w:t xml:space="preserve">a Magyarországi Baptista Egyház </w:t>
      </w:r>
      <w:r w:rsidRPr="00FF2EA8">
        <w:rPr>
          <w:rFonts w:ascii="Times New Roman" w:hAnsi="Times New Roman" w:cs="Times New Roman"/>
        </w:rPr>
        <w:t xml:space="preserve">(székhelye:1068 Budapest, Benczúr u. 31., az egyház nyilvántartási száma: 00013/2012, KSH törzsszáma (statisztikai azonosítója): 19818513-9193, adószáma:19818513-2-42, </w:t>
      </w:r>
      <w:r w:rsidR="00146DCF" w:rsidRPr="00146DCF">
        <w:rPr>
          <w:rFonts w:ascii="Times New Roman" w:hAnsi="Times New Roman" w:cs="Times New Roman"/>
        </w:rPr>
        <w:t>képviseletében meghatalmazással Opauszki György (</w:t>
      </w:r>
      <w:proofErr w:type="spellStart"/>
      <w:r w:rsidR="00146DCF" w:rsidRPr="00146DCF">
        <w:rPr>
          <w:rFonts w:ascii="Times New Roman" w:hAnsi="Times New Roman" w:cs="Times New Roman"/>
        </w:rPr>
        <w:t>szn</w:t>
      </w:r>
      <w:proofErr w:type="spellEnd"/>
      <w:r w:rsidR="00146DCF" w:rsidRPr="00146DCF">
        <w:rPr>
          <w:rFonts w:ascii="Times New Roman" w:hAnsi="Times New Roman" w:cs="Times New Roman"/>
        </w:rPr>
        <w:t xml:space="preserve">.: Opauszki György, an.: ….., szül.: …., lakik: ….., </w:t>
      </w:r>
      <w:proofErr w:type="spellStart"/>
      <w:r w:rsidR="00146DCF" w:rsidRPr="00146DCF">
        <w:rPr>
          <w:rFonts w:ascii="Times New Roman" w:hAnsi="Times New Roman" w:cs="Times New Roman"/>
        </w:rPr>
        <w:t>szem.az</w:t>
      </w:r>
      <w:proofErr w:type="spellEnd"/>
      <w:r w:rsidR="00146DCF" w:rsidRPr="00146DCF">
        <w:rPr>
          <w:rFonts w:ascii="Times New Roman" w:hAnsi="Times New Roman" w:cs="Times New Roman"/>
        </w:rPr>
        <w:t>.: ….., adóazonosító jele: ……)</w:t>
      </w:r>
      <w:r w:rsidRPr="00FF2EA8">
        <w:rPr>
          <w:rFonts w:ascii="Times New Roman" w:hAnsi="Times New Roman" w:cs="Times New Roman"/>
        </w:rPr>
        <w:t>)</w:t>
      </w:r>
      <w:r w:rsidR="00F53276" w:rsidRPr="00FF2EA8">
        <w:rPr>
          <w:rFonts w:ascii="Times New Roman" w:eastAsia="Times New Roman" w:hAnsi="Times New Roman" w:cs="Times New Roman"/>
        </w:rPr>
        <w:t xml:space="preserve"> mint </w:t>
      </w:r>
      <w:r w:rsidR="00365A6D" w:rsidRPr="00FF2EA8">
        <w:rPr>
          <w:rFonts w:ascii="Times New Roman" w:eastAsia="Times New Roman" w:hAnsi="Times New Roman" w:cs="Times New Roman"/>
          <w:b/>
        </w:rPr>
        <w:t>E</w:t>
      </w:r>
      <w:r w:rsidR="00F53276" w:rsidRPr="00FF2EA8">
        <w:rPr>
          <w:rFonts w:ascii="Times New Roman" w:eastAsia="Times New Roman" w:hAnsi="Times New Roman" w:cs="Times New Roman"/>
          <w:b/>
        </w:rPr>
        <w:t>ladó</w:t>
      </w:r>
      <w:r w:rsidR="00F53276" w:rsidRPr="00FF2EA8">
        <w:rPr>
          <w:rFonts w:ascii="Times New Roman" w:eastAsia="Times New Roman" w:hAnsi="Times New Roman" w:cs="Times New Roman"/>
        </w:rPr>
        <w:t xml:space="preserve"> – továbbiakban </w:t>
      </w:r>
      <w:r w:rsidR="00365A6D" w:rsidRPr="00FF2EA8">
        <w:rPr>
          <w:rFonts w:ascii="Times New Roman" w:eastAsia="Times New Roman" w:hAnsi="Times New Roman" w:cs="Times New Roman"/>
        </w:rPr>
        <w:t>E</w:t>
      </w:r>
      <w:r w:rsidR="00F53276" w:rsidRPr="00FF2EA8">
        <w:rPr>
          <w:rFonts w:ascii="Times New Roman" w:eastAsia="Times New Roman" w:hAnsi="Times New Roman" w:cs="Times New Roman"/>
        </w:rPr>
        <w:t>ladó</w:t>
      </w:r>
      <w:r w:rsidR="00797DD0" w:rsidRPr="00FF2EA8">
        <w:rPr>
          <w:rFonts w:ascii="Times New Roman" w:eastAsia="Times New Roman" w:hAnsi="Times New Roman" w:cs="Times New Roman"/>
        </w:rPr>
        <w:t xml:space="preserve">, </w:t>
      </w:r>
      <w:r w:rsidR="00F53276" w:rsidRPr="00FF2EA8">
        <w:rPr>
          <w:rFonts w:ascii="Times New Roman" w:eastAsia="Times New Roman" w:hAnsi="Times New Roman" w:cs="Times New Roman"/>
        </w:rPr>
        <w:t>és</w:t>
      </w:r>
    </w:p>
    <w:p w14:paraId="54B278BA" w14:textId="77777777" w:rsidR="008A4783" w:rsidRPr="00FF2EA8" w:rsidRDefault="00F53276" w:rsidP="00A562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eastAsia="Times New Roman" w:hAnsi="Times New Roman" w:cs="Times New Roman"/>
          <w:b/>
        </w:rPr>
        <w:t>Kiskőrös Város Önkormányzata</w:t>
      </w:r>
      <w:r w:rsidRPr="00FF2EA8">
        <w:rPr>
          <w:rFonts w:ascii="Times New Roman" w:eastAsia="Times New Roman" w:hAnsi="Times New Roman" w:cs="Times New Roman"/>
        </w:rPr>
        <w:t xml:space="preserve"> (székhely: 6200 Kiskőrös, Petőfi Sándor tér 1., KSH szám: 15724784-8411-321-03, törzskönyvi azonosító szám: 724782, adószám: 15724784-2-03, képv.: Domonyi László Mihály polgármester),</w:t>
      </w:r>
      <w:r w:rsidRPr="00FF2EA8">
        <w:rPr>
          <w:rFonts w:ascii="Times New Roman" w:hAnsi="Times New Roman" w:cs="Times New Roman"/>
        </w:rPr>
        <w:t xml:space="preserve"> </w:t>
      </w:r>
      <w:r w:rsidR="00CC3726" w:rsidRPr="00FF2EA8">
        <w:rPr>
          <w:rFonts w:ascii="Times New Roman" w:hAnsi="Times New Roman" w:cs="Times New Roman"/>
        </w:rPr>
        <w:t xml:space="preserve">mint </w:t>
      </w:r>
      <w:r w:rsidR="00365A6D" w:rsidRPr="00FF2EA8">
        <w:rPr>
          <w:rFonts w:ascii="Times New Roman" w:hAnsi="Times New Roman" w:cs="Times New Roman"/>
          <w:b/>
        </w:rPr>
        <w:t>V</w:t>
      </w:r>
      <w:r w:rsidR="00CC3726" w:rsidRPr="00FF2EA8">
        <w:rPr>
          <w:rFonts w:ascii="Times New Roman" w:hAnsi="Times New Roman" w:cs="Times New Roman"/>
          <w:b/>
        </w:rPr>
        <w:t xml:space="preserve">evő </w:t>
      </w:r>
      <w:r w:rsidR="00CC3726" w:rsidRPr="00FF2EA8">
        <w:rPr>
          <w:rFonts w:ascii="Times New Roman" w:hAnsi="Times New Roman" w:cs="Times New Roman"/>
        </w:rPr>
        <w:t xml:space="preserve">– továbbiakban, mint </w:t>
      </w:r>
      <w:r w:rsidR="00365A6D" w:rsidRPr="00FF2EA8">
        <w:rPr>
          <w:rFonts w:ascii="Times New Roman" w:hAnsi="Times New Roman" w:cs="Times New Roman"/>
        </w:rPr>
        <w:t>V</w:t>
      </w:r>
      <w:r w:rsidR="00CC3726" w:rsidRPr="00FF2EA8">
        <w:rPr>
          <w:rFonts w:ascii="Times New Roman" w:hAnsi="Times New Roman" w:cs="Times New Roman"/>
        </w:rPr>
        <w:t xml:space="preserve">evő – között a mai napon az alábbi feltételekkel: </w:t>
      </w:r>
    </w:p>
    <w:p w14:paraId="5DCE6770" w14:textId="77777777" w:rsidR="00123473" w:rsidRPr="00FF2EA8" w:rsidRDefault="00123473" w:rsidP="00A562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314CB" w14:textId="77777777" w:rsidR="0078356A" w:rsidRPr="00FF2EA8" w:rsidRDefault="00797DD0" w:rsidP="009D4FAD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F2EA8">
        <w:rPr>
          <w:rFonts w:ascii="Times New Roman" w:hAnsi="Times New Roman" w:cs="Times New Roman"/>
          <w:b/>
          <w:smallCaps/>
        </w:rPr>
        <w:t xml:space="preserve">I. </w:t>
      </w:r>
      <w:r w:rsidR="0078356A" w:rsidRPr="00FF2EA8">
        <w:rPr>
          <w:rFonts w:ascii="Times New Roman" w:hAnsi="Times New Roman" w:cs="Times New Roman"/>
          <w:b/>
          <w:smallCaps/>
        </w:rPr>
        <w:t>Bevezető rendelkezések</w:t>
      </w:r>
    </w:p>
    <w:p w14:paraId="3E21992C" w14:textId="77777777" w:rsidR="00CC3726" w:rsidRPr="00FF2EA8" w:rsidRDefault="00CC3726" w:rsidP="00A562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DF644" w14:textId="77777777" w:rsidR="00132157" w:rsidRPr="00FF2EA8" w:rsidRDefault="00CC3726" w:rsidP="00CC3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1./ </w:t>
      </w:r>
      <w:r w:rsidR="00F53276" w:rsidRPr="00FF2EA8">
        <w:rPr>
          <w:rFonts w:ascii="Times New Roman" w:hAnsi="Times New Roman" w:cs="Times New Roman"/>
        </w:rPr>
        <w:t xml:space="preserve">Eladó kizárólagos tulajdonát képezi a </w:t>
      </w:r>
      <w:r w:rsidR="00F53276" w:rsidRPr="00FF2EA8">
        <w:rPr>
          <w:rFonts w:ascii="Times New Roman" w:hAnsi="Times New Roman" w:cs="Times New Roman"/>
          <w:b/>
        </w:rPr>
        <w:t xml:space="preserve">Kiskőrös, belterület </w:t>
      </w:r>
      <w:r w:rsidR="00365A6D" w:rsidRPr="00FF2EA8">
        <w:rPr>
          <w:rFonts w:ascii="Times New Roman" w:hAnsi="Times New Roman" w:cs="Times New Roman"/>
          <w:b/>
        </w:rPr>
        <w:t>2446</w:t>
      </w:r>
      <w:r w:rsidR="00F53276" w:rsidRPr="00FF2EA8">
        <w:rPr>
          <w:rFonts w:ascii="Times New Roman" w:hAnsi="Times New Roman" w:cs="Times New Roman"/>
          <w:b/>
        </w:rPr>
        <w:t xml:space="preserve"> hrsz.</w:t>
      </w:r>
      <w:r w:rsidR="00F53276" w:rsidRPr="00FF2EA8">
        <w:rPr>
          <w:rFonts w:ascii="Times New Roman" w:hAnsi="Times New Roman" w:cs="Times New Roman"/>
        </w:rPr>
        <w:t xml:space="preserve"> alatt felvett,</w:t>
      </w:r>
      <w:r w:rsidR="00797DD0" w:rsidRPr="00FF2EA8">
        <w:rPr>
          <w:rFonts w:ascii="Times New Roman" w:hAnsi="Times New Roman" w:cs="Times New Roman"/>
        </w:rPr>
        <w:t xml:space="preserve"> </w:t>
      </w:r>
      <w:r w:rsidR="008C7932" w:rsidRPr="00FF2EA8">
        <w:rPr>
          <w:rFonts w:ascii="Times New Roman" w:hAnsi="Times New Roman" w:cs="Times New Roman"/>
        </w:rPr>
        <w:t xml:space="preserve">valóságban 6200 Kiskőrös, </w:t>
      </w:r>
      <w:r w:rsidR="00365A6D" w:rsidRPr="00FF2EA8">
        <w:rPr>
          <w:rFonts w:ascii="Times New Roman" w:hAnsi="Times New Roman" w:cs="Times New Roman"/>
        </w:rPr>
        <w:t>Kossuth Lajos út 25</w:t>
      </w:r>
      <w:r w:rsidR="008C7932" w:rsidRPr="00FF2EA8">
        <w:rPr>
          <w:rFonts w:ascii="Times New Roman" w:hAnsi="Times New Roman" w:cs="Times New Roman"/>
        </w:rPr>
        <w:t xml:space="preserve">. szám alatt található, </w:t>
      </w:r>
      <w:r w:rsidR="00797DD0" w:rsidRPr="00FF2EA8">
        <w:rPr>
          <w:rFonts w:ascii="Times New Roman" w:hAnsi="Times New Roman" w:cs="Times New Roman"/>
        </w:rPr>
        <w:t>kivett</w:t>
      </w:r>
      <w:r w:rsidR="00F53276" w:rsidRPr="00FF2EA8">
        <w:rPr>
          <w:rFonts w:ascii="Times New Roman" w:hAnsi="Times New Roman" w:cs="Times New Roman"/>
        </w:rPr>
        <w:t xml:space="preserve"> lakóház, udvar megjelölésű </w:t>
      </w:r>
      <w:r w:rsidR="00365A6D" w:rsidRPr="00FF2EA8">
        <w:rPr>
          <w:rFonts w:ascii="Times New Roman" w:hAnsi="Times New Roman" w:cs="Times New Roman"/>
        </w:rPr>
        <w:t>1541</w:t>
      </w:r>
      <w:r w:rsidR="00F53276" w:rsidRPr="00FF2EA8">
        <w:rPr>
          <w:rFonts w:ascii="Times New Roman" w:hAnsi="Times New Roman" w:cs="Times New Roman"/>
        </w:rPr>
        <w:t xml:space="preserve"> m2 összterületű ingatlan</w:t>
      </w:r>
      <w:r w:rsidR="004C4D35" w:rsidRPr="00FF2EA8">
        <w:rPr>
          <w:rFonts w:ascii="Times New Roman" w:hAnsi="Times New Roman" w:cs="Times New Roman"/>
        </w:rPr>
        <w:t xml:space="preserve"> – továbbiakban </w:t>
      </w:r>
      <w:r w:rsidR="004C4D35" w:rsidRPr="00FF2EA8">
        <w:rPr>
          <w:rFonts w:ascii="Times New Roman" w:hAnsi="Times New Roman" w:cs="Times New Roman"/>
          <w:b/>
        </w:rPr>
        <w:t>Ingatlan.</w:t>
      </w:r>
      <w:r w:rsidR="00046CB3" w:rsidRPr="00FF2EA8">
        <w:rPr>
          <w:rFonts w:ascii="Times New Roman" w:hAnsi="Times New Roman" w:cs="Times New Roman"/>
        </w:rPr>
        <w:t xml:space="preserve"> </w:t>
      </w:r>
    </w:p>
    <w:p w14:paraId="0EDD5AE9" w14:textId="77777777" w:rsidR="005C3DF1" w:rsidRPr="00FF2EA8" w:rsidRDefault="005C3DF1" w:rsidP="00132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545B4" w14:textId="77777777" w:rsidR="004C4D35" w:rsidRPr="00FF2EA8" w:rsidRDefault="005C3DF1" w:rsidP="00132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2</w:t>
      </w:r>
      <w:r w:rsidR="00185953" w:rsidRPr="00FF2EA8">
        <w:rPr>
          <w:rFonts w:ascii="Times New Roman" w:hAnsi="Times New Roman" w:cs="Times New Roman"/>
        </w:rPr>
        <w:t>./ Eladó eladja</w:t>
      </w:r>
      <w:r w:rsidRPr="00FF2EA8">
        <w:rPr>
          <w:rFonts w:ascii="Times New Roman" w:hAnsi="Times New Roman" w:cs="Times New Roman"/>
        </w:rPr>
        <w:t>,</w:t>
      </w:r>
      <w:r w:rsidR="00185953" w:rsidRPr="00FF2EA8">
        <w:rPr>
          <w:rFonts w:ascii="Times New Roman" w:hAnsi="Times New Roman" w:cs="Times New Roman"/>
        </w:rPr>
        <w:t xml:space="preserve"> vevő pedig megvásárol</w:t>
      </w:r>
      <w:r w:rsidRPr="00FF2EA8">
        <w:rPr>
          <w:rFonts w:ascii="Times New Roman" w:hAnsi="Times New Roman" w:cs="Times New Roman"/>
        </w:rPr>
        <w:t xml:space="preserve">ja </w:t>
      </w:r>
      <w:r w:rsidR="00F53276" w:rsidRPr="00FF2EA8">
        <w:rPr>
          <w:rFonts w:ascii="Times New Roman" w:hAnsi="Times New Roman" w:cs="Times New Roman"/>
        </w:rPr>
        <w:t xml:space="preserve">1/1 tulajdoni arányban az I/1. </w:t>
      </w:r>
      <w:r w:rsidR="00185953" w:rsidRPr="00FF2EA8">
        <w:rPr>
          <w:rFonts w:ascii="Times New Roman" w:hAnsi="Times New Roman" w:cs="Times New Roman"/>
        </w:rPr>
        <w:t xml:space="preserve">pontban megjelölt </w:t>
      </w:r>
      <w:r w:rsidR="003E0804" w:rsidRPr="00FF2EA8">
        <w:rPr>
          <w:rFonts w:ascii="Times New Roman" w:hAnsi="Times New Roman" w:cs="Times New Roman"/>
          <w:b/>
        </w:rPr>
        <w:t>I</w:t>
      </w:r>
      <w:r w:rsidR="00185953" w:rsidRPr="00FF2EA8">
        <w:rPr>
          <w:rFonts w:ascii="Times New Roman" w:hAnsi="Times New Roman" w:cs="Times New Roman"/>
          <w:b/>
        </w:rPr>
        <w:t>ngatlan</w:t>
      </w:r>
      <w:r w:rsidR="00F53276" w:rsidRPr="00FF2EA8">
        <w:rPr>
          <w:rFonts w:ascii="Times New Roman" w:hAnsi="Times New Roman" w:cs="Times New Roman"/>
          <w:b/>
        </w:rPr>
        <w:t>t</w:t>
      </w:r>
      <w:r w:rsidR="004C4D35" w:rsidRPr="00FF2EA8">
        <w:rPr>
          <w:rFonts w:ascii="Times New Roman" w:hAnsi="Times New Roman" w:cs="Times New Roman"/>
          <w:b/>
        </w:rPr>
        <w:t xml:space="preserve">, </w:t>
      </w:r>
      <w:r w:rsidR="004C4D35" w:rsidRPr="00FF2EA8">
        <w:rPr>
          <w:rFonts w:ascii="Times New Roman" w:hAnsi="Times New Roman" w:cs="Times New Roman"/>
        </w:rPr>
        <w:t>annak valamennyi tartozékával együtt.</w:t>
      </w:r>
    </w:p>
    <w:p w14:paraId="487FF8E9" w14:textId="77777777" w:rsidR="004C4D35" w:rsidRPr="00FF2EA8" w:rsidRDefault="004C4D35" w:rsidP="00132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CD969" w14:textId="77777777" w:rsidR="004C4D35" w:rsidRPr="00FF2EA8" w:rsidRDefault="00F53276" w:rsidP="004C4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3./ Eladó a tulajdonjogát</w:t>
      </w:r>
      <w:r w:rsidR="008C7932" w:rsidRPr="00FF2EA8">
        <w:rPr>
          <w:rFonts w:ascii="Times New Roman" w:hAnsi="Times New Roman" w:cs="Times New Roman"/>
        </w:rPr>
        <w:t xml:space="preserve"> e-hi</w:t>
      </w:r>
      <w:r w:rsidRPr="00FF2EA8">
        <w:rPr>
          <w:rFonts w:ascii="Times New Roman" w:hAnsi="Times New Roman" w:cs="Times New Roman"/>
        </w:rPr>
        <w:t xml:space="preserve">teles tulajdoni lap másolattal igazolja, </w:t>
      </w:r>
      <w:r w:rsidR="008C7932" w:rsidRPr="00FF2EA8">
        <w:rPr>
          <w:rFonts w:ascii="Times New Roman" w:hAnsi="Times New Roman" w:cs="Times New Roman"/>
        </w:rPr>
        <w:t xml:space="preserve">egyúttal szavatolja, hogy az </w:t>
      </w:r>
      <w:r w:rsidR="008C7932" w:rsidRPr="00FF2EA8">
        <w:rPr>
          <w:rFonts w:ascii="Times New Roman" w:hAnsi="Times New Roman" w:cs="Times New Roman"/>
          <w:b/>
        </w:rPr>
        <w:t>Ingatlan</w:t>
      </w:r>
      <w:r w:rsidR="008C7932" w:rsidRPr="00FF2EA8">
        <w:rPr>
          <w:rFonts w:ascii="Times New Roman" w:hAnsi="Times New Roman" w:cs="Times New Roman"/>
        </w:rPr>
        <w:t xml:space="preserve"> </w:t>
      </w:r>
      <w:r w:rsidR="004C4D35" w:rsidRPr="00FF2EA8">
        <w:rPr>
          <w:rFonts w:ascii="Times New Roman" w:hAnsi="Times New Roman" w:cs="Times New Roman"/>
        </w:rPr>
        <w:t xml:space="preserve">a jelen pontban </w:t>
      </w:r>
      <w:r w:rsidR="00365A6D" w:rsidRPr="00FF2EA8">
        <w:rPr>
          <w:rFonts w:ascii="Times New Roman" w:hAnsi="Times New Roman" w:cs="Times New Roman"/>
        </w:rPr>
        <w:t xml:space="preserve">írtakon felül </w:t>
      </w:r>
      <w:r w:rsidR="008C7932" w:rsidRPr="00FF2EA8">
        <w:rPr>
          <w:rFonts w:ascii="Times New Roman" w:hAnsi="Times New Roman" w:cs="Times New Roman"/>
        </w:rPr>
        <w:t xml:space="preserve">per-, igény és tehermentes. </w:t>
      </w:r>
      <w:r w:rsidR="004C4D35" w:rsidRPr="00FF2EA8">
        <w:rPr>
          <w:rFonts w:ascii="Times New Roman" w:hAnsi="Times New Roman" w:cs="Times New Roman"/>
        </w:rPr>
        <w:t>Eladó szavatolja</w:t>
      </w:r>
      <w:r w:rsidR="00387320" w:rsidRPr="00FF2EA8">
        <w:rPr>
          <w:rFonts w:ascii="Times New Roman" w:hAnsi="Times New Roman" w:cs="Times New Roman"/>
        </w:rPr>
        <w:t xml:space="preserve">, hogy nincs az </w:t>
      </w:r>
      <w:r w:rsidR="00387320" w:rsidRPr="00FF2EA8">
        <w:rPr>
          <w:rFonts w:ascii="Times New Roman" w:hAnsi="Times New Roman" w:cs="Times New Roman"/>
          <w:b/>
        </w:rPr>
        <w:t>I</w:t>
      </w:r>
      <w:r w:rsidR="004C4D35" w:rsidRPr="00FF2EA8">
        <w:rPr>
          <w:rFonts w:ascii="Times New Roman" w:hAnsi="Times New Roman" w:cs="Times New Roman"/>
          <w:b/>
        </w:rPr>
        <w:t>ngatlanon</w:t>
      </w:r>
      <w:r w:rsidR="004C4D35" w:rsidRPr="00FF2EA8">
        <w:rPr>
          <w:rFonts w:ascii="Times New Roman" w:hAnsi="Times New Roman" w:cs="Times New Roman"/>
        </w:rPr>
        <w:t xml:space="preserve"> 3. személ</w:t>
      </w:r>
      <w:r w:rsidR="001372C6">
        <w:rPr>
          <w:rFonts w:ascii="Times New Roman" w:hAnsi="Times New Roman" w:cs="Times New Roman"/>
        </w:rPr>
        <w:t>ynek olyan joga mely annak</w:t>
      </w:r>
      <w:r w:rsidR="004C4D35" w:rsidRPr="00FF2EA8">
        <w:rPr>
          <w:rFonts w:ascii="Times New Roman" w:hAnsi="Times New Roman" w:cs="Times New Roman"/>
        </w:rPr>
        <w:t xml:space="preserve"> használatát, birtoklását kizárja, korlátozza, akadályozza. Felek rögzítik, hogy a tulajdoni lap</w:t>
      </w:r>
      <w:r w:rsidR="00387320" w:rsidRPr="00FF2EA8">
        <w:rPr>
          <w:rFonts w:ascii="Times New Roman" w:hAnsi="Times New Roman" w:cs="Times New Roman"/>
        </w:rPr>
        <w:t xml:space="preserve"> a jelen pontban</w:t>
      </w:r>
      <w:r w:rsidR="004C4D35" w:rsidRPr="00FF2EA8">
        <w:rPr>
          <w:rFonts w:ascii="Times New Roman" w:hAnsi="Times New Roman" w:cs="Times New Roman"/>
        </w:rPr>
        <w:t xml:space="preserve"> említetten túl elintézetlen széljegyet, bejegyzett terhet, elidegenítési vagy terhelési tilalmat, illetve egyéb, jelen szerződés létrejöttéhez kapcsolódó releváns j</w:t>
      </w:r>
      <w:r w:rsidR="005452EE" w:rsidRPr="00FF2EA8">
        <w:rPr>
          <w:rFonts w:ascii="Times New Roman" w:hAnsi="Times New Roman" w:cs="Times New Roman"/>
        </w:rPr>
        <w:t>ogot vagy tényt nem tartalmaz</w:t>
      </w:r>
      <w:r w:rsidR="004C4D35" w:rsidRPr="00FF2EA8">
        <w:rPr>
          <w:rFonts w:ascii="Times New Roman" w:hAnsi="Times New Roman" w:cs="Times New Roman"/>
        </w:rPr>
        <w:t>, illetve azt a felek nem kérik feltüntetni.</w:t>
      </w:r>
    </w:p>
    <w:p w14:paraId="00AD7806" w14:textId="77777777" w:rsidR="00365A6D" w:rsidRPr="00FF2EA8" w:rsidRDefault="00F53276" w:rsidP="00132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 </w:t>
      </w:r>
    </w:p>
    <w:p w14:paraId="19E240CB" w14:textId="77777777" w:rsidR="00297E6F" w:rsidRPr="00FF2EA8" w:rsidRDefault="005452EE" w:rsidP="00132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Az </w:t>
      </w:r>
      <w:r w:rsidRPr="00FF2EA8">
        <w:rPr>
          <w:rFonts w:ascii="Times New Roman" w:hAnsi="Times New Roman" w:cs="Times New Roman"/>
          <w:b/>
        </w:rPr>
        <w:t>Ingatlan</w:t>
      </w:r>
      <w:r w:rsidRPr="00FF2EA8">
        <w:rPr>
          <w:rFonts w:ascii="Times New Roman" w:hAnsi="Times New Roman" w:cs="Times New Roman"/>
        </w:rPr>
        <w:t xml:space="preserve"> tulajdoni lapján </w:t>
      </w:r>
      <w:r w:rsidR="00297E6F" w:rsidRPr="00FF2EA8">
        <w:rPr>
          <w:rFonts w:ascii="Times New Roman" w:hAnsi="Times New Roman" w:cs="Times New Roman"/>
        </w:rPr>
        <w:t xml:space="preserve">III/2. sorszám alatt a </w:t>
      </w:r>
      <w:r w:rsidR="00365A6D" w:rsidRPr="00FF2EA8">
        <w:rPr>
          <w:rFonts w:ascii="Times New Roman" w:hAnsi="Times New Roman" w:cs="Times New Roman"/>
        </w:rPr>
        <w:t>38570/2001.07.30. számú bejegyző határozat</w:t>
      </w:r>
      <w:r w:rsidR="00297E6F" w:rsidRPr="00FF2EA8">
        <w:rPr>
          <w:rFonts w:ascii="Times New Roman" w:hAnsi="Times New Roman" w:cs="Times New Roman"/>
        </w:rPr>
        <w:t xml:space="preserve"> értelmében az </w:t>
      </w:r>
      <w:r w:rsidR="00EA47AE" w:rsidRPr="00FF2EA8">
        <w:rPr>
          <w:rFonts w:ascii="Times New Roman" w:hAnsi="Times New Roman" w:cs="Times New Roman"/>
          <w:b/>
        </w:rPr>
        <w:t>I</w:t>
      </w:r>
      <w:r w:rsidR="00297E6F" w:rsidRPr="00FF2EA8">
        <w:rPr>
          <w:rFonts w:ascii="Times New Roman" w:hAnsi="Times New Roman" w:cs="Times New Roman"/>
          <w:b/>
        </w:rPr>
        <w:t xml:space="preserve">ngatlan </w:t>
      </w:r>
      <w:r w:rsidR="00297E6F" w:rsidRPr="00FF2EA8">
        <w:rPr>
          <w:rFonts w:ascii="Times New Roman" w:hAnsi="Times New Roman" w:cs="Times New Roman"/>
        </w:rPr>
        <w:t>mindenkori birtokosát illeti a Kiskőrös, belterület 2442 hrsz.-t terhelő vezeték szolgalmi jog szennyvízcsatorna elhelyezésére.</w:t>
      </w:r>
    </w:p>
    <w:p w14:paraId="17DC7195" w14:textId="77777777" w:rsidR="00DD68C5" w:rsidRPr="00FF2EA8" w:rsidRDefault="00DD68C5" w:rsidP="00132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E2B31" w14:textId="77777777" w:rsidR="00AF207C" w:rsidRPr="00FF2EA8" w:rsidRDefault="00AF207C" w:rsidP="008C793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F2EA8">
        <w:rPr>
          <w:rFonts w:ascii="Times New Roman" w:hAnsi="Times New Roman" w:cs="Times New Roman"/>
          <w:b/>
          <w:smallCaps/>
        </w:rPr>
        <w:t>II. Fizetési feltételek</w:t>
      </w:r>
    </w:p>
    <w:p w14:paraId="77CBF8FC" w14:textId="77777777" w:rsidR="00F11683" w:rsidRPr="00FF2EA8" w:rsidRDefault="00F11683" w:rsidP="00F116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1BDFA5" w14:textId="77777777" w:rsidR="0035107B" w:rsidRPr="00FF2EA8" w:rsidRDefault="00AF207C" w:rsidP="0035107B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FF2EA8">
        <w:rPr>
          <w:rFonts w:ascii="Times New Roman" w:hAnsi="Times New Roman" w:cs="Times New Roman"/>
          <w:sz w:val="22"/>
          <w:szCs w:val="22"/>
        </w:rPr>
        <w:t xml:space="preserve">1./ Felek az I/1 pontban megjelölt </w:t>
      </w:r>
      <w:r w:rsidR="003E0804" w:rsidRPr="00FF2EA8">
        <w:rPr>
          <w:rFonts w:ascii="Times New Roman" w:hAnsi="Times New Roman" w:cs="Times New Roman"/>
          <w:b/>
          <w:sz w:val="22"/>
          <w:szCs w:val="22"/>
        </w:rPr>
        <w:t>I</w:t>
      </w:r>
      <w:r w:rsidRPr="00FF2EA8">
        <w:rPr>
          <w:rFonts w:ascii="Times New Roman" w:hAnsi="Times New Roman" w:cs="Times New Roman"/>
          <w:b/>
          <w:sz w:val="22"/>
          <w:szCs w:val="22"/>
        </w:rPr>
        <w:t>ngatlan</w:t>
      </w:r>
      <w:r w:rsidRPr="00FF2EA8">
        <w:rPr>
          <w:rFonts w:ascii="Times New Roman" w:hAnsi="Times New Roman" w:cs="Times New Roman"/>
          <w:sz w:val="22"/>
          <w:szCs w:val="22"/>
        </w:rPr>
        <w:t xml:space="preserve"> kölcsönösen kialkudott vételárát </w:t>
      </w:r>
      <w:r w:rsidR="00297E6F" w:rsidRPr="00FF2EA8">
        <w:rPr>
          <w:rFonts w:ascii="Times New Roman" w:hAnsi="Times New Roman" w:cs="Times New Roman"/>
          <w:sz w:val="22"/>
          <w:szCs w:val="22"/>
        </w:rPr>
        <w:t>20</w:t>
      </w:r>
      <w:r w:rsidR="00797DD0" w:rsidRPr="00FF2EA8">
        <w:rPr>
          <w:rFonts w:ascii="Times New Roman" w:hAnsi="Times New Roman" w:cs="Times New Roman"/>
          <w:sz w:val="22"/>
          <w:szCs w:val="22"/>
        </w:rPr>
        <w:t>.000.000</w:t>
      </w:r>
      <w:r w:rsidRPr="00FF2EA8">
        <w:rPr>
          <w:rFonts w:ascii="Times New Roman" w:hAnsi="Times New Roman" w:cs="Times New Roman"/>
          <w:sz w:val="22"/>
          <w:szCs w:val="22"/>
        </w:rPr>
        <w:t>,-</w:t>
      </w:r>
      <w:r w:rsidR="0078356A" w:rsidRPr="00FF2EA8">
        <w:rPr>
          <w:rFonts w:ascii="Times New Roman" w:hAnsi="Times New Roman" w:cs="Times New Roman"/>
          <w:sz w:val="22"/>
          <w:szCs w:val="22"/>
        </w:rPr>
        <w:t xml:space="preserve"> </w:t>
      </w:r>
      <w:r w:rsidR="00B81BD9" w:rsidRPr="00FF2EA8">
        <w:rPr>
          <w:rFonts w:ascii="Times New Roman" w:hAnsi="Times New Roman" w:cs="Times New Roman"/>
          <w:sz w:val="22"/>
          <w:szCs w:val="22"/>
        </w:rPr>
        <w:t>Ft-ban, azaz</w:t>
      </w:r>
      <w:r w:rsidR="0035107B" w:rsidRPr="00FF2EA8">
        <w:rPr>
          <w:rFonts w:ascii="Times New Roman" w:hAnsi="Times New Roman" w:cs="Times New Roman"/>
          <w:sz w:val="22"/>
          <w:szCs w:val="22"/>
        </w:rPr>
        <w:t xml:space="preserve"> </w:t>
      </w:r>
      <w:r w:rsidR="00297E6F" w:rsidRPr="00FF2EA8">
        <w:rPr>
          <w:rFonts w:ascii="Times New Roman" w:hAnsi="Times New Roman" w:cs="Times New Roman"/>
          <w:sz w:val="22"/>
          <w:szCs w:val="22"/>
        </w:rPr>
        <w:t>Húsz</w:t>
      </w:r>
      <w:r w:rsidR="00797DD0" w:rsidRPr="00FF2EA8">
        <w:rPr>
          <w:rFonts w:ascii="Times New Roman" w:hAnsi="Times New Roman" w:cs="Times New Roman"/>
          <w:sz w:val="22"/>
          <w:szCs w:val="22"/>
        </w:rPr>
        <w:t>millió</w:t>
      </w:r>
      <w:r w:rsidRPr="00FF2EA8">
        <w:rPr>
          <w:rFonts w:ascii="Times New Roman" w:hAnsi="Times New Roman" w:cs="Times New Roman"/>
          <w:sz w:val="22"/>
          <w:szCs w:val="22"/>
        </w:rPr>
        <w:t xml:space="preserve"> forint összegben határozzák meg.</w:t>
      </w:r>
      <w:r w:rsidR="00B126C7" w:rsidRPr="00FF2EA8">
        <w:rPr>
          <w:rFonts w:ascii="Times New Roman" w:hAnsi="Times New Roman" w:cs="Times New Roman"/>
          <w:sz w:val="22"/>
          <w:szCs w:val="22"/>
        </w:rPr>
        <w:t xml:space="preserve"> </w:t>
      </w:r>
      <w:r w:rsidR="0035107B" w:rsidRPr="00FF2EA8">
        <w:rPr>
          <w:rFonts w:ascii="Times New Roman" w:hAnsi="Times New Roman" w:cs="Times New Roman"/>
          <w:sz w:val="22"/>
          <w:szCs w:val="22"/>
        </w:rPr>
        <w:t>Felek rögzítik, hogy a hatályos jogszabá</w:t>
      </w:r>
      <w:r w:rsidR="00D3753C" w:rsidRPr="00FF2EA8">
        <w:rPr>
          <w:rFonts w:ascii="Times New Roman" w:hAnsi="Times New Roman" w:cs="Times New Roman"/>
          <w:sz w:val="22"/>
          <w:szCs w:val="22"/>
        </w:rPr>
        <w:t>lyok értelmében a jogügylet áfa</w:t>
      </w:r>
      <w:r w:rsidR="0035107B" w:rsidRPr="00FF2EA8">
        <w:rPr>
          <w:rFonts w:ascii="Times New Roman" w:hAnsi="Times New Roman" w:cs="Times New Roman"/>
          <w:sz w:val="22"/>
          <w:szCs w:val="22"/>
        </w:rPr>
        <w:t>mentes értékesítésnek minősül</w:t>
      </w:r>
      <w:r w:rsidR="00297E6F" w:rsidRPr="00FF2EA8">
        <w:rPr>
          <w:rFonts w:ascii="Times New Roman" w:hAnsi="Times New Roman" w:cs="Times New Roman"/>
          <w:sz w:val="22"/>
          <w:szCs w:val="22"/>
        </w:rPr>
        <w:t xml:space="preserve">. </w:t>
      </w:r>
      <w:r w:rsidR="00D90EC9" w:rsidRPr="00FF2EA8">
        <w:rPr>
          <w:rFonts w:ascii="Times New Roman" w:hAnsi="Times New Roman" w:cs="Times New Roman"/>
          <w:sz w:val="22"/>
          <w:szCs w:val="22"/>
        </w:rPr>
        <w:t xml:space="preserve">Eladó a teljes vételárról köteles számlát kiállítani. </w:t>
      </w:r>
    </w:p>
    <w:p w14:paraId="335F9FC6" w14:textId="77777777" w:rsidR="0035107B" w:rsidRPr="00FF2EA8" w:rsidRDefault="0035107B" w:rsidP="00AF207C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14:paraId="768138CE" w14:textId="77777777" w:rsidR="00CC69DB" w:rsidRPr="00FF2EA8" w:rsidRDefault="00FF49AB" w:rsidP="004D1DE5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FF2EA8">
        <w:rPr>
          <w:rFonts w:ascii="Times New Roman" w:hAnsi="Times New Roman" w:cs="Times New Roman"/>
          <w:sz w:val="22"/>
          <w:szCs w:val="22"/>
        </w:rPr>
        <w:t>2./ Felek megállapodnak abban</w:t>
      </w:r>
      <w:r w:rsidR="00B81BD9" w:rsidRPr="00FF2EA8">
        <w:rPr>
          <w:rFonts w:ascii="Times New Roman" w:hAnsi="Times New Roman" w:cs="Times New Roman"/>
          <w:sz w:val="22"/>
          <w:szCs w:val="22"/>
        </w:rPr>
        <w:t>,</w:t>
      </w:r>
      <w:r w:rsidRPr="00FF2EA8">
        <w:rPr>
          <w:rFonts w:ascii="Times New Roman" w:hAnsi="Times New Roman" w:cs="Times New Roman"/>
          <w:sz w:val="22"/>
          <w:szCs w:val="22"/>
        </w:rPr>
        <w:t xml:space="preserve"> </w:t>
      </w:r>
      <w:r w:rsidR="00B81BD9" w:rsidRPr="00FF2EA8">
        <w:rPr>
          <w:rFonts w:ascii="Times New Roman" w:hAnsi="Times New Roman" w:cs="Times New Roman"/>
          <w:sz w:val="22"/>
          <w:szCs w:val="22"/>
        </w:rPr>
        <w:t>hogy vevő</w:t>
      </w:r>
      <w:r w:rsidR="0035107B" w:rsidRPr="00FF2EA8">
        <w:rPr>
          <w:rFonts w:ascii="Times New Roman" w:hAnsi="Times New Roman" w:cs="Times New Roman"/>
          <w:sz w:val="22"/>
          <w:szCs w:val="22"/>
        </w:rPr>
        <w:t xml:space="preserve"> a</w:t>
      </w:r>
      <w:r w:rsidR="00D90EC9" w:rsidRPr="00FF2EA8">
        <w:rPr>
          <w:rFonts w:ascii="Times New Roman" w:hAnsi="Times New Roman" w:cs="Times New Roman"/>
          <w:sz w:val="22"/>
          <w:szCs w:val="22"/>
        </w:rPr>
        <w:t xml:space="preserve"> teljes</w:t>
      </w:r>
      <w:r w:rsidR="0035107B" w:rsidRPr="00FF2EA8">
        <w:rPr>
          <w:rFonts w:ascii="Times New Roman" w:hAnsi="Times New Roman" w:cs="Times New Roman"/>
          <w:sz w:val="22"/>
          <w:szCs w:val="22"/>
        </w:rPr>
        <w:t xml:space="preserve"> vételár</w:t>
      </w:r>
      <w:r w:rsidR="00D90EC9" w:rsidRPr="00FF2EA8">
        <w:rPr>
          <w:rFonts w:ascii="Times New Roman" w:hAnsi="Times New Roman" w:cs="Times New Roman"/>
          <w:sz w:val="22"/>
          <w:szCs w:val="22"/>
        </w:rPr>
        <w:t>at legkésőbb 202</w:t>
      </w:r>
      <w:r w:rsidR="00146DCF">
        <w:rPr>
          <w:rFonts w:ascii="Times New Roman" w:hAnsi="Times New Roman" w:cs="Times New Roman"/>
          <w:sz w:val="22"/>
          <w:szCs w:val="22"/>
        </w:rPr>
        <w:t>4</w:t>
      </w:r>
      <w:r w:rsidR="00D90EC9" w:rsidRPr="00FF2EA8">
        <w:rPr>
          <w:rFonts w:ascii="Times New Roman" w:hAnsi="Times New Roman" w:cs="Times New Roman"/>
          <w:sz w:val="22"/>
          <w:szCs w:val="22"/>
        </w:rPr>
        <w:t>.</w:t>
      </w:r>
      <w:r w:rsidR="00146DCF">
        <w:rPr>
          <w:rFonts w:ascii="Times New Roman" w:hAnsi="Times New Roman" w:cs="Times New Roman"/>
          <w:sz w:val="22"/>
          <w:szCs w:val="22"/>
        </w:rPr>
        <w:t>01</w:t>
      </w:r>
      <w:r w:rsidR="00D90EC9" w:rsidRPr="00FF2EA8">
        <w:rPr>
          <w:rFonts w:ascii="Times New Roman" w:hAnsi="Times New Roman" w:cs="Times New Roman"/>
          <w:sz w:val="22"/>
          <w:szCs w:val="22"/>
        </w:rPr>
        <w:t>.</w:t>
      </w:r>
      <w:r w:rsidR="00146DCF">
        <w:rPr>
          <w:rFonts w:ascii="Times New Roman" w:hAnsi="Times New Roman" w:cs="Times New Roman"/>
          <w:sz w:val="22"/>
          <w:szCs w:val="22"/>
        </w:rPr>
        <w:t>31</w:t>
      </w:r>
      <w:r w:rsidR="00D90EC9" w:rsidRPr="00FF2EA8">
        <w:rPr>
          <w:rFonts w:ascii="Times New Roman" w:hAnsi="Times New Roman" w:cs="Times New Roman"/>
          <w:sz w:val="22"/>
          <w:szCs w:val="22"/>
        </w:rPr>
        <w:t xml:space="preserve">. napjáig fizeti meg átutalással eladónak a </w:t>
      </w:r>
      <w:r w:rsidR="004D1DE5">
        <w:rPr>
          <w:rFonts w:ascii="Times New Roman" w:hAnsi="Times New Roman" w:cs="Times New Roman"/>
          <w:sz w:val="22"/>
          <w:szCs w:val="22"/>
        </w:rPr>
        <w:t xml:space="preserve">K&amp;H Banknál vezetett </w:t>
      </w:r>
      <w:r w:rsidR="004D1DE5" w:rsidRPr="004D1DE5">
        <w:rPr>
          <w:rFonts w:ascii="Times New Roman" w:hAnsi="Times New Roman" w:cs="Times New Roman"/>
          <w:sz w:val="22"/>
          <w:szCs w:val="22"/>
        </w:rPr>
        <w:t>10400621-49575357-55501021</w:t>
      </w:r>
      <w:r w:rsidR="009C2E85">
        <w:rPr>
          <w:rFonts w:ascii="Times New Roman" w:hAnsi="Times New Roman" w:cs="Times New Roman"/>
          <w:sz w:val="22"/>
          <w:szCs w:val="22"/>
        </w:rPr>
        <w:t xml:space="preserve"> </w:t>
      </w:r>
      <w:r w:rsidR="00D90EC9" w:rsidRPr="00FF2EA8">
        <w:rPr>
          <w:rFonts w:ascii="Times New Roman" w:hAnsi="Times New Roman" w:cs="Times New Roman"/>
          <w:sz w:val="22"/>
          <w:szCs w:val="22"/>
        </w:rPr>
        <w:t>számú bankszámlájára.</w:t>
      </w:r>
      <w:r w:rsidR="00EA47AE" w:rsidRPr="00FF2EA8">
        <w:rPr>
          <w:rFonts w:ascii="Times New Roman" w:hAnsi="Times New Roman" w:cs="Times New Roman"/>
          <w:sz w:val="22"/>
          <w:szCs w:val="22"/>
        </w:rPr>
        <w:t xml:space="preserve"> </w:t>
      </w:r>
      <w:r w:rsidR="00D90EC9" w:rsidRPr="00FF2EA8">
        <w:rPr>
          <w:rFonts w:ascii="Times New Roman" w:hAnsi="Times New Roman" w:cs="Times New Roman"/>
          <w:sz w:val="22"/>
          <w:szCs w:val="22"/>
        </w:rPr>
        <w:t xml:space="preserve">Felek megállapodnak abban, hogy </w:t>
      </w:r>
      <w:r w:rsidR="00CC69DB" w:rsidRPr="00FF2EA8">
        <w:rPr>
          <w:rFonts w:ascii="Times New Roman" w:hAnsi="Times New Roman" w:cs="Times New Roman"/>
          <w:sz w:val="22"/>
          <w:szCs w:val="22"/>
        </w:rPr>
        <w:t xml:space="preserve">a teljes vételár kifizetésének feltétele, hogy eladó hitelt érdemlően igazolja vevő részére, hogy az </w:t>
      </w:r>
      <w:r w:rsidR="00CC69DB" w:rsidRPr="00FF2EA8">
        <w:rPr>
          <w:rFonts w:ascii="Times New Roman" w:hAnsi="Times New Roman" w:cs="Times New Roman"/>
          <w:b/>
          <w:sz w:val="22"/>
          <w:szCs w:val="22"/>
        </w:rPr>
        <w:t xml:space="preserve">Ingatlan </w:t>
      </w:r>
      <w:r w:rsidR="00CC69DB" w:rsidRPr="00FF2EA8">
        <w:rPr>
          <w:rFonts w:ascii="Times New Roman" w:hAnsi="Times New Roman" w:cs="Times New Roman"/>
          <w:sz w:val="22"/>
          <w:szCs w:val="22"/>
        </w:rPr>
        <w:t xml:space="preserve">használatával kapcsolatban közüzemi díjtartozása </w:t>
      </w:r>
      <w:r w:rsidR="00CC69DB" w:rsidRPr="004D1DE5">
        <w:rPr>
          <w:rFonts w:ascii="Times New Roman" w:hAnsi="Times New Roman" w:cs="Times New Roman"/>
          <w:sz w:val="22"/>
          <w:szCs w:val="22"/>
        </w:rPr>
        <w:t>(víz, gáz elektromos áram,</w:t>
      </w:r>
      <w:r w:rsidR="004D1DE5" w:rsidRPr="004D1DE5">
        <w:rPr>
          <w:rFonts w:ascii="Times New Roman" w:hAnsi="Times New Roman" w:cs="Times New Roman"/>
          <w:sz w:val="22"/>
          <w:szCs w:val="22"/>
        </w:rPr>
        <w:t xml:space="preserve"> szennyvíz</w:t>
      </w:r>
      <w:r w:rsidR="00CC69DB" w:rsidRPr="004D1DE5">
        <w:rPr>
          <w:rFonts w:ascii="Times New Roman" w:hAnsi="Times New Roman" w:cs="Times New Roman"/>
          <w:sz w:val="22"/>
          <w:szCs w:val="22"/>
        </w:rPr>
        <w:t xml:space="preserve">) </w:t>
      </w:r>
      <w:r w:rsidR="00CC69DB" w:rsidRPr="00FF2EA8">
        <w:rPr>
          <w:rFonts w:ascii="Times New Roman" w:hAnsi="Times New Roman" w:cs="Times New Roman"/>
          <w:sz w:val="22"/>
          <w:szCs w:val="22"/>
        </w:rPr>
        <w:t>nincsen.</w:t>
      </w:r>
      <w:r w:rsidR="00EA47AE" w:rsidRPr="00FF2EA8">
        <w:rPr>
          <w:rFonts w:ascii="Times New Roman" w:hAnsi="Times New Roman" w:cs="Times New Roman"/>
          <w:sz w:val="22"/>
          <w:szCs w:val="22"/>
        </w:rPr>
        <w:t xml:space="preserve"> Amennyiben vevő a vételár kifizetésével 8 napot meghaladó késedelembe esik, úgy ez esetben köteles a hatályos Ptk</w:t>
      </w:r>
      <w:r w:rsidR="00146DCF">
        <w:rPr>
          <w:rFonts w:ascii="Times New Roman" w:hAnsi="Times New Roman" w:cs="Times New Roman"/>
          <w:sz w:val="22"/>
          <w:szCs w:val="22"/>
        </w:rPr>
        <w:t>.</w:t>
      </w:r>
      <w:r w:rsidR="00EA47AE" w:rsidRPr="00FF2EA8">
        <w:rPr>
          <w:rFonts w:ascii="Times New Roman" w:hAnsi="Times New Roman" w:cs="Times New Roman"/>
          <w:sz w:val="22"/>
          <w:szCs w:val="22"/>
        </w:rPr>
        <w:t>-ban írt mértékű késedelmi kamatot fizetni eladó részére.</w:t>
      </w:r>
    </w:p>
    <w:p w14:paraId="566D3AC9" w14:textId="77777777" w:rsidR="00CC69DB" w:rsidRPr="00FF2EA8" w:rsidRDefault="00CC69DB" w:rsidP="00AF207C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14:paraId="377505EA" w14:textId="77777777" w:rsidR="00FF2EA8" w:rsidRDefault="00CC69DB" w:rsidP="00AF207C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FF2EA8">
        <w:rPr>
          <w:rFonts w:ascii="Times New Roman" w:hAnsi="Times New Roman"/>
          <w:sz w:val="22"/>
          <w:szCs w:val="22"/>
        </w:rPr>
        <w:t>El</w:t>
      </w:r>
      <w:r w:rsidR="00D3753C" w:rsidRPr="00FF2EA8">
        <w:rPr>
          <w:rFonts w:ascii="Times New Roman" w:hAnsi="Times New Roman"/>
          <w:sz w:val="22"/>
          <w:szCs w:val="22"/>
        </w:rPr>
        <w:t>adó kifejezetten a fentiekben írt bankszámlára</w:t>
      </w:r>
      <w:r w:rsidR="004C4D35" w:rsidRPr="00FF2EA8">
        <w:rPr>
          <w:rFonts w:ascii="Times New Roman" w:hAnsi="Times New Roman"/>
          <w:sz w:val="22"/>
          <w:szCs w:val="22"/>
        </w:rPr>
        <w:t xml:space="preserve"> kéri fizetni</w:t>
      </w:r>
      <w:r w:rsidRPr="00FF2EA8">
        <w:rPr>
          <w:rFonts w:ascii="Times New Roman" w:hAnsi="Times New Roman"/>
          <w:sz w:val="22"/>
          <w:szCs w:val="22"/>
        </w:rPr>
        <w:t xml:space="preserve"> a teljes vételárat</w:t>
      </w:r>
      <w:r w:rsidR="004C4D35" w:rsidRPr="00FF2EA8">
        <w:rPr>
          <w:rFonts w:ascii="Times New Roman" w:hAnsi="Times New Roman"/>
          <w:sz w:val="22"/>
          <w:szCs w:val="22"/>
        </w:rPr>
        <w:t>,</w:t>
      </w:r>
      <w:r w:rsidR="00D3753C" w:rsidRPr="00FF2EA8">
        <w:rPr>
          <w:rFonts w:ascii="Times New Roman" w:hAnsi="Times New Roman"/>
          <w:sz w:val="22"/>
          <w:szCs w:val="22"/>
        </w:rPr>
        <w:t xml:space="preserve"> és az arra</w:t>
      </w:r>
      <w:r w:rsidRPr="00FF2EA8">
        <w:rPr>
          <w:rFonts w:ascii="Times New Roman" w:hAnsi="Times New Roman"/>
          <w:sz w:val="22"/>
          <w:szCs w:val="22"/>
        </w:rPr>
        <w:t xml:space="preserve"> </w:t>
      </w:r>
      <w:r w:rsidR="00D3753C" w:rsidRPr="00FF2EA8">
        <w:rPr>
          <w:rFonts w:ascii="Times New Roman" w:hAnsi="Times New Roman"/>
          <w:sz w:val="22"/>
          <w:szCs w:val="22"/>
        </w:rPr>
        <w:t xml:space="preserve">történő </w:t>
      </w:r>
      <w:r w:rsidRPr="00FF2EA8">
        <w:rPr>
          <w:rFonts w:ascii="Times New Roman" w:hAnsi="Times New Roman"/>
          <w:sz w:val="22"/>
          <w:szCs w:val="22"/>
        </w:rPr>
        <w:t>teljesítés</w:t>
      </w:r>
      <w:r w:rsidR="00D3753C" w:rsidRPr="00FF2EA8">
        <w:rPr>
          <w:rFonts w:ascii="Times New Roman" w:hAnsi="Times New Roman"/>
          <w:sz w:val="22"/>
          <w:szCs w:val="22"/>
        </w:rPr>
        <w:t>t</w:t>
      </w:r>
      <w:r w:rsidRPr="00FF2EA8">
        <w:rPr>
          <w:rFonts w:ascii="Times New Roman" w:hAnsi="Times New Roman"/>
          <w:sz w:val="22"/>
          <w:szCs w:val="22"/>
        </w:rPr>
        <w:t xml:space="preserve"> minden</w:t>
      </w:r>
      <w:r w:rsidR="004C4D35" w:rsidRPr="00FF2EA8">
        <w:rPr>
          <w:rFonts w:ascii="Times New Roman" w:hAnsi="Times New Roman"/>
          <w:sz w:val="22"/>
          <w:szCs w:val="22"/>
        </w:rPr>
        <w:t>b</w:t>
      </w:r>
      <w:r w:rsidR="00F17AD9" w:rsidRPr="00FF2EA8">
        <w:rPr>
          <w:rFonts w:ascii="Times New Roman" w:hAnsi="Times New Roman"/>
          <w:sz w:val="22"/>
          <w:szCs w:val="22"/>
        </w:rPr>
        <w:t>en szerződésszerű teljesítésnek</w:t>
      </w:r>
      <w:r w:rsidRPr="00FF2EA8">
        <w:rPr>
          <w:rFonts w:ascii="Times New Roman" w:hAnsi="Times New Roman"/>
          <w:sz w:val="22"/>
          <w:szCs w:val="22"/>
        </w:rPr>
        <w:t xml:space="preserve"> f</w:t>
      </w:r>
      <w:r w:rsidR="004C4D35" w:rsidRPr="00FF2EA8">
        <w:rPr>
          <w:rFonts w:ascii="Times New Roman" w:hAnsi="Times New Roman"/>
          <w:sz w:val="22"/>
          <w:szCs w:val="22"/>
        </w:rPr>
        <w:t xml:space="preserve">ogadja el. Felek </w:t>
      </w:r>
      <w:r w:rsidRPr="00FF2EA8">
        <w:rPr>
          <w:rFonts w:ascii="Times New Roman" w:hAnsi="Times New Roman"/>
          <w:sz w:val="22"/>
          <w:szCs w:val="22"/>
        </w:rPr>
        <w:t>a jelen fejezetben rögzített</w:t>
      </w:r>
      <w:r w:rsidR="00EA47AE" w:rsidRPr="00FF2EA8">
        <w:rPr>
          <w:rFonts w:ascii="Times New Roman" w:hAnsi="Times New Roman"/>
          <w:sz w:val="22"/>
          <w:szCs w:val="22"/>
        </w:rPr>
        <w:t xml:space="preserve"> vételárat az I/1. pontban írt </w:t>
      </w:r>
      <w:r w:rsidR="00EA47AE" w:rsidRPr="00FF2EA8">
        <w:rPr>
          <w:rFonts w:ascii="Times New Roman" w:hAnsi="Times New Roman"/>
          <w:b/>
          <w:sz w:val="22"/>
          <w:szCs w:val="22"/>
        </w:rPr>
        <w:t>I</w:t>
      </w:r>
      <w:r w:rsidRPr="00FF2EA8">
        <w:rPr>
          <w:rFonts w:ascii="Times New Roman" w:hAnsi="Times New Roman"/>
          <w:b/>
          <w:sz w:val="22"/>
          <w:szCs w:val="22"/>
        </w:rPr>
        <w:t>ngatlan</w:t>
      </w:r>
      <w:r w:rsidRPr="00FF2EA8">
        <w:rPr>
          <w:rFonts w:ascii="Times New Roman" w:hAnsi="Times New Roman"/>
          <w:sz w:val="22"/>
          <w:szCs w:val="22"/>
        </w:rPr>
        <w:t xml:space="preserve"> tehermentes vételárának tekintik, vevő kifejezett szándéka arra irányul, hogy az</w:t>
      </w:r>
      <w:r w:rsidR="009C61DD">
        <w:rPr>
          <w:rFonts w:ascii="Times New Roman" w:hAnsi="Times New Roman"/>
          <w:b/>
          <w:sz w:val="22"/>
          <w:szCs w:val="22"/>
        </w:rPr>
        <w:t xml:space="preserve"> I</w:t>
      </w:r>
      <w:r w:rsidRPr="009C61DD">
        <w:rPr>
          <w:rFonts w:ascii="Times New Roman" w:hAnsi="Times New Roman"/>
          <w:b/>
          <w:sz w:val="22"/>
          <w:szCs w:val="22"/>
        </w:rPr>
        <w:t>ngatlan</w:t>
      </w:r>
      <w:r w:rsidRPr="00FF2EA8">
        <w:rPr>
          <w:rFonts w:ascii="Times New Roman" w:hAnsi="Times New Roman"/>
          <w:sz w:val="22"/>
          <w:szCs w:val="22"/>
        </w:rPr>
        <w:t xml:space="preserve"> tehermentes tulajdonjogát szerezze meg. </w:t>
      </w:r>
      <w:r w:rsidR="00FF2EA8" w:rsidRPr="00FF2EA8">
        <w:rPr>
          <w:rFonts w:ascii="Times New Roman" w:hAnsi="Times New Roman"/>
          <w:sz w:val="22"/>
          <w:szCs w:val="22"/>
        </w:rPr>
        <w:t xml:space="preserve">Felek a jelen fejezetben írt vételárat az </w:t>
      </w:r>
      <w:r w:rsidR="009C61DD">
        <w:rPr>
          <w:rFonts w:ascii="Times New Roman" w:hAnsi="Times New Roman"/>
          <w:b/>
          <w:sz w:val="22"/>
          <w:szCs w:val="22"/>
        </w:rPr>
        <w:t>I</w:t>
      </w:r>
      <w:r w:rsidR="00FF2EA8" w:rsidRPr="009C61DD">
        <w:rPr>
          <w:rFonts w:ascii="Times New Roman" w:hAnsi="Times New Roman"/>
          <w:b/>
          <w:sz w:val="22"/>
          <w:szCs w:val="22"/>
        </w:rPr>
        <w:t>ngatlan</w:t>
      </w:r>
      <w:r w:rsidR="00FF2EA8" w:rsidRPr="00FF2EA8">
        <w:rPr>
          <w:rFonts w:ascii="Times New Roman" w:hAnsi="Times New Roman"/>
          <w:sz w:val="22"/>
          <w:szCs w:val="22"/>
        </w:rPr>
        <w:t xml:space="preserve"> méretével és szerződés szerinti állapotával kifejezetten arányosnak tartják. A Felek a Ptk. 6:98. § (2) </w:t>
      </w:r>
      <w:r w:rsidR="00FF2EA8" w:rsidRPr="00FF2EA8">
        <w:rPr>
          <w:rFonts w:ascii="Times New Roman" w:hAnsi="Times New Roman"/>
          <w:sz w:val="22"/>
          <w:szCs w:val="22"/>
        </w:rPr>
        <w:lastRenderedPageBreak/>
        <w:t xml:space="preserve">bekezdése alapján kizárják mind az Eladó, mind a Vevő feltűnő értékaránytalanságon alapuló megtámadási jogát. </w:t>
      </w:r>
    </w:p>
    <w:p w14:paraId="1F70B422" w14:textId="77777777" w:rsidR="004C4D35" w:rsidRDefault="00FF2EA8" w:rsidP="00AF207C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FF2EA8">
        <w:rPr>
          <w:rFonts w:ascii="Times New Roman" w:hAnsi="Times New Roman"/>
          <w:sz w:val="22"/>
          <w:szCs w:val="22"/>
        </w:rPr>
        <w:t>A felek rögzítik, hogy a vevő az eladó felé felmerülő bármilyen követelése tekintetében a vételárral, szemben nem rendelkezik beszámítási vagy levonási joggal, így az nem befolyásolhatja a vételárát.</w:t>
      </w:r>
    </w:p>
    <w:p w14:paraId="41BB32D3" w14:textId="77777777" w:rsidR="00FF2EA8" w:rsidRPr="00FF2EA8" w:rsidRDefault="00FF2EA8" w:rsidP="00AF207C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14:paraId="4599A484" w14:textId="77777777" w:rsidR="00AF207C" w:rsidRPr="00FF2EA8" w:rsidRDefault="00AF207C" w:rsidP="00AF207C">
      <w:pPr>
        <w:jc w:val="center"/>
        <w:rPr>
          <w:rFonts w:ascii="Times New Roman" w:hAnsi="Times New Roman" w:cs="Times New Roman"/>
          <w:b/>
          <w:smallCaps/>
        </w:rPr>
      </w:pPr>
      <w:r w:rsidRPr="00FF2EA8">
        <w:rPr>
          <w:rFonts w:ascii="Times New Roman" w:hAnsi="Times New Roman" w:cs="Times New Roman"/>
          <w:b/>
          <w:smallCaps/>
        </w:rPr>
        <w:t>III. Birtokbaadás, tulajdonjog átszállása</w:t>
      </w:r>
    </w:p>
    <w:p w14:paraId="324929F4" w14:textId="77777777" w:rsidR="00F17AD9" w:rsidRPr="00FF2EA8" w:rsidRDefault="00AF207C" w:rsidP="00D90EC9">
      <w:pPr>
        <w:spacing w:after="0" w:line="240" w:lineRule="auto"/>
        <w:jc w:val="both"/>
      </w:pPr>
      <w:r w:rsidRPr="00FF2EA8">
        <w:rPr>
          <w:rFonts w:ascii="Times New Roman" w:hAnsi="Times New Roman" w:cs="Times New Roman"/>
        </w:rPr>
        <w:t xml:space="preserve">1./ </w:t>
      </w:r>
      <w:r w:rsidR="0078356A" w:rsidRPr="00FF2EA8">
        <w:rPr>
          <w:rFonts w:ascii="Times New Roman" w:hAnsi="Times New Roman" w:cs="Times New Roman"/>
        </w:rPr>
        <w:t>Felek megállapodnak abban, hogy</w:t>
      </w:r>
      <w:r w:rsidR="00EC01A0" w:rsidRPr="00FF2EA8">
        <w:rPr>
          <w:rFonts w:ascii="Times New Roman" w:hAnsi="Times New Roman" w:cs="Times New Roman"/>
        </w:rPr>
        <w:t xml:space="preserve"> a</w:t>
      </w:r>
      <w:r w:rsidR="00A84B73" w:rsidRPr="00FF2EA8">
        <w:rPr>
          <w:rFonts w:ascii="Times New Roman" w:hAnsi="Times New Roman" w:cs="Times New Roman"/>
        </w:rPr>
        <w:t xml:space="preserve">z </w:t>
      </w:r>
      <w:r w:rsidR="00251A20" w:rsidRPr="00FF2EA8">
        <w:rPr>
          <w:rFonts w:ascii="Times New Roman" w:hAnsi="Times New Roman" w:cs="Times New Roman"/>
          <w:b/>
        </w:rPr>
        <w:t>I</w:t>
      </w:r>
      <w:r w:rsidR="00A84B73" w:rsidRPr="00FF2EA8">
        <w:rPr>
          <w:rFonts w:ascii="Times New Roman" w:hAnsi="Times New Roman" w:cs="Times New Roman"/>
          <w:b/>
        </w:rPr>
        <w:t>ngatlan</w:t>
      </w:r>
      <w:r w:rsidR="00A84B73" w:rsidRPr="00FF2EA8">
        <w:rPr>
          <w:rFonts w:ascii="Times New Roman" w:hAnsi="Times New Roman" w:cs="Times New Roman"/>
        </w:rPr>
        <w:t xml:space="preserve"> birtokbaadására a teljes vételár kifizetését követő</w:t>
      </w:r>
      <w:r w:rsidR="00F17AD9" w:rsidRPr="00FF2EA8">
        <w:rPr>
          <w:rFonts w:ascii="Times New Roman" w:hAnsi="Times New Roman" w:cs="Times New Roman"/>
        </w:rPr>
        <w:t xml:space="preserve"> 8 </w:t>
      </w:r>
      <w:r w:rsidR="00D90EC9" w:rsidRPr="00FF2EA8">
        <w:rPr>
          <w:rFonts w:ascii="Times New Roman" w:hAnsi="Times New Roman" w:cs="Times New Roman"/>
        </w:rPr>
        <w:t>napon</w:t>
      </w:r>
      <w:r w:rsidR="00393EC3">
        <w:rPr>
          <w:rFonts w:ascii="Times New Roman" w:hAnsi="Times New Roman" w:cs="Times New Roman"/>
        </w:rPr>
        <w:t xml:space="preserve"> belül</w:t>
      </w:r>
      <w:r w:rsidR="00D90EC9" w:rsidRPr="00FF2EA8">
        <w:rPr>
          <w:rFonts w:ascii="Times New Roman" w:hAnsi="Times New Roman" w:cs="Times New Roman"/>
        </w:rPr>
        <w:t xml:space="preserve"> </w:t>
      </w:r>
      <w:r w:rsidR="0015582F" w:rsidRPr="00FF2EA8">
        <w:rPr>
          <w:rFonts w:ascii="Times New Roman" w:hAnsi="Times New Roman" w:cs="Times New Roman"/>
        </w:rPr>
        <w:t>kerül sor</w:t>
      </w:r>
      <w:r w:rsidR="009C2E85">
        <w:rPr>
          <w:rFonts w:ascii="Times New Roman" w:hAnsi="Times New Roman" w:cs="Times New Roman"/>
        </w:rPr>
        <w:t>,</w:t>
      </w:r>
      <w:r w:rsidR="00A84B73" w:rsidRPr="00FF2EA8">
        <w:rPr>
          <w:rFonts w:ascii="Times New Roman" w:hAnsi="Times New Roman" w:cs="Times New Roman"/>
        </w:rPr>
        <w:t xml:space="preserve"> melyről felek jegyzőkönyvet vesznek fel. A birtokbaadástól vevő viseli az </w:t>
      </w:r>
      <w:r w:rsidR="0015582F" w:rsidRPr="00FF2EA8">
        <w:rPr>
          <w:rFonts w:ascii="Times New Roman" w:hAnsi="Times New Roman" w:cs="Times New Roman"/>
          <w:b/>
        </w:rPr>
        <w:t>I</w:t>
      </w:r>
      <w:r w:rsidR="00A84B73" w:rsidRPr="00FF2EA8">
        <w:rPr>
          <w:rFonts w:ascii="Times New Roman" w:hAnsi="Times New Roman" w:cs="Times New Roman"/>
          <w:b/>
        </w:rPr>
        <w:t>ngatlan</w:t>
      </w:r>
      <w:r w:rsidR="00A84B73" w:rsidRPr="00FF2EA8">
        <w:rPr>
          <w:rFonts w:ascii="Times New Roman" w:hAnsi="Times New Roman" w:cs="Times New Roman"/>
        </w:rPr>
        <w:t xml:space="preserve"> terheit, szedi annak hasznait, míg a birtokbaadás napjáig eladó viseli az </w:t>
      </w:r>
      <w:r w:rsidR="0015582F" w:rsidRPr="00FF2EA8">
        <w:rPr>
          <w:rFonts w:ascii="Times New Roman" w:hAnsi="Times New Roman" w:cs="Times New Roman"/>
          <w:b/>
        </w:rPr>
        <w:t>I</w:t>
      </w:r>
      <w:r w:rsidR="00A84B73" w:rsidRPr="00FF2EA8">
        <w:rPr>
          <w:rFonts w:ascii="Times New Roman" w:hAnsi="Times New Roman" w:cs="Times New Roman"/>
          <w:b/>
        </w:rPr>
        <w:t xml:space="preserve">ngatlan </w:t>
      </w:r>
      <w:r w:rsidR="00A84B73" w:rsidRPr="00FF2EA8">
        <w:rPr>
          <w:rFonts w:ascii="Times New Roman" w:hAnsi="Times New Roman" w:cs="Times New Roman"/>
        </w:rPr>
        <w:t xml:space="preserve">terheit, szedi annak hasznait. A birtokbaadással a kárveszélyviselés </w:t>
      </w:r>
      <w:r w:rsidR="0015582F" w:rsidRPr="00FF2EA8">
        <w:rPr>
          <w:rFonts w:ascii="Times New Roman" w:hAnsi="Times New Roman" w:cs="Times New Roman"/>
        </w:rPr>
        <w:t xml:space="preserve">az </w:t>
      </w:r>
      <w:r w:rsidR="0015582F" w:rsidRPr="00FF2EA8">
        <w:rPr>
          <w:rFonts w:ascii="Times New Roman" w:hAnsi="Times New Roman" w:cs="Times New Roman"/>
          <w:b/>
        </w:rPr>
        <w:t xml:space="preserve">Ingatlan </w:t>
      </w:r>
      <w:r w:rsidR="0015582F" w:rsidRPr="00FF2EA8">
        <w:rPr>
          <w:rFonts w:ascii="Times New Roman" w:hAnsi="Times New Roman" w:cs="Times New Roman"/>
        </w:rPr>
        <w:t xml:space="preserve">kapcsán </w:t>
      </w:r>
      <w:r w:rsidR="00CC69DB" w:rsidRPr="00FF2EA8">
        <w:rPr>
          <w:rFonts w:ascii="Times New Roman" w:hAnsi="Times New Roman" w:cs="Times New Roman"/>
        </w:rPr>
        <w:t>vevőre átszáll. Felek tudomásul veszik, hogy a birtokbaadás során felek részéről meghatalmazottaik járnak el.</w:t>
      </w:r>
      <w:r w:rsidR="00EA47AE" w:rsidRPr="00FF2EA8">
        <w:t xml:space="preserve"> </w:t>
      </w:r>
    </w:p>
    <w:p w14:paraId="3BDB52DA" w14:textId="77777777" w:rsidR="00D90EC9" w:rsidRPr="00FF2EA8" w:rsidRDefault="00EA47AE" w:rsidP="00D90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Vevő a birtokbaadást követően köteles a közüzemi mérőórák átjegyeztetéséről </w:t>
      </w:r>
      <w:r w:rsidR="00F17AD9" w:rsidRPr="00FF2EA8">
        <w:rPr>
          <w:rFonts w:ascii="Times New Roman" w:hAnsi="Times New Roman" w:cs="Times New Roman"/>
        </w:rPr>
        <w:t>45</w:t>
      </w:r>
      <w:r w:rsidRPr="00FF2EA8">
        <w:rPr>
          <w:rFonts w:ascii="Times New Roman" w:hAnsi="Times New Roman" w:cs="Times New Roman"/>
        </w:rPr>
        <w:t xml:space="preserve"> napon belül gondoskodni, melyhez eladó feltétlen és visszavonhatatlan hozzájárulását adja, egyúttal meghatalmazza a vevőt, hogy eladót a közüzemi szolgáltatók előtt a mérőórák átírása során teljes jogkörrel képviselje.</w:t>
      </w:r>
    </w:p>
    <w:p w14:paraId="68064D89" w14:textId="77777777" w:rsidR="00EA47AE" w:rsidRPr="00FF2EA8" w:rsidRDefault="00EA47AE" w:rsidP="00D90E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96087" w14:textId="77777777" w:rsidR="00EA47AE" w:rsidRPr="00FF2EA8" w:rsidRDefault="00EA47AE" w:rsidP="00D90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Felek megállapodnak abban, ha és amennyiben eladó a bi</w:t>
      </w:r>
      <w:r w:rsidR="00F17AD9" w:rsidRPr="00FF2EA8">
        <w:rPr>
          <w:rFonts w:ascii="Times New Roman" w:hAnsi="Times New Roman" w:cs="Times New Roman"/>
        </w:rPr>
        <w:t>rtokbaadási kötelezettségével 8</w:t>
      </w:r>
      <w:r w:rsidRPr="00FF2EA8">
        <w:rPr>
          <w:rFonts w:ascii="Times New Roman" w:hAnsi="Times New Roman" w:cs="Times New Roman"/>
        </w:rPr>
        <w:t xml:space="preserve"> napot meghaladó késedelembe e</w:t>
      </w:r>
      <w:r w:rsidR="004D1DE5">
        <w:rPr>
          <w:rFonts w:ascii="Times New Roman" w:hAnsi="Times New Roman" w:cs="Times New Roman"/>
        </w:rPr>
        <w:t>sik, úgy ez esetben köteles napi 20.000,- Ft, azaz húsz</w:t>
      </w:r>
      <w:r w:rsidRPr="00FF2EA8">
        <w:rPr>
          <w:rFonts w:ascii="Times New Roman" w:hAnsi="Times New Roman" w:cs="Times New Roman"/>
        </w:rPr>
        <w:t>ezer forint mértékű jogcímén nélküli lakáshasználati díjat fizetni vevő részére a birtokbaadás napjáig.</w:t>
      </w:r>
    </w:p>
    <w:p w14:paraId="3258FA21" w14:textId="77777777" w:rsidR="00D90EC9" w:rsidRPr="00FF2EA8" w:rsidRDefault="00D90EC9" w:rsidP="00D90E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08AB9" w14:textId="77777777" w:rsidR="00D90EC9" w:rsidRPr="00FF2EA8" w:rsidRDefault="0078356A" w:rsidP="00D90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2EA8">
        <w:rPr>
          <w:rFonts w:ascii="Times New Roman" w:hAnsi="Times New Roman" w:cs="Times New Roman"/>
        </w:rPr>
        <w:t>2</w:t>
      </w:r>
      <w:r w:rsidRPr="00FF2EA8">
        <w:rPr>
          <w:rFonts w:ascii="Times New Roman" w:hAnsi="Times New Roman" w:cs="Times New Roman"/>
          <w:b/>
        </w:rPr>
        <w:t>./ Eladó a tulajdonjogát a teljes vételár kifizetéséig fenntartja.</w:t>
      </w:r>
      <w:r w:rsidR="00FA7DA5" w:rsidRPr="00FF2EA8">
        <w:rPr>
          <w:rFonts w:ascii="Times New Roman" w:hAnsi="Times New Roman" w:cs="Times New Roman"/>
          <w:b/>
        </w:rPr>
        <w:t xml:space="preserve"> </w:t>
      </w:r>
      <w:r w:rsidR="00D90EC9" w:rsidRPr="00FF2EA8">
        <w:rPr>
          <w:rFonts w:ascii="Times New Roman" w:hAnsi="Times New Roman" w:cs="Times New Roman"/>
        </w:rPr>
        <w:t>Felek</w:t>
      </w:r>
      <w:r w:rsidR="00FA7DA5" w:rsidRPr="00FF2EA8">
        <w:rPr>
          <w:rFonts w:ascii="Times New Roman" w:hAnsi="Times New Roman" w:cs="Times New Roman"/>
        </w:rPr>
        <w:t xml:space="preserve"> jelen okirat aláírásával</w:t>
      </w:r>
      <w:r w:rsidR="00D90EC9" w:rsidRPr="00FF2EA8">
        <w:rPr>
          <w:rFonts w:ascii="Times New Roman" w:hAnsi="Times New Roman" w:cs="Times New Roman"/>
        </w:rPr>
        <w:t xml:space="preserve"> már most</w:t>
      </w:r>
      <w:r w:rsidR="00FA7DA5" w:rsidRPr="00FF2EA8">
        <w:rPr>
          <w:rFonts w:ascii="Times New Roman" w:hAnsi="Times New Roman" w:cs="Times New Roman"/>
        </w:rPr>
        <w:t xml:space="preserve"> feltétlen és visszavonhatatlan hozzájárul</w:t>
      </w:r>
      <w:r w:rsidR="00D90EC9" w:rsidRPr="00FF2EA8">
        <w:rPr>
          <w:rFonts w:ascii="Times New Roman" w:hAnsi="Times New Roman" w:cs="Times New Roman"/>
        </w:rPr>
        <w:t>ásuka</w:t>
      </w:r>
      <w:r w:rsidR="00FA7DA5" w:rsidRPr="00FF2EA8">
        <w:rPr>
          <w:rFonts w:ascii="Times New Roman" w:hAnsi="Times New Roman" w:cs="Times New Roman"/>
        </w:rPr>
        <w:t>t adj</w:t>
      </w:r>
      <w:r w:rsidR="00D90EC9" w:rsidRPr="00FF2EA8">
        <w:rPr>
          <w:rFonts w:ascii="Times New Roman" w:hAnsi="Times New Roman" w:cs="Times New Roman"/>
        </w:rPr>
        <w:t>ák</w:t>
      </w:r>
      <w:r w:rsidR="00FA7DA5" w:rsidRPr="00FF2EA8">
        <w:rPr>
          <w:rFonts w:ascii="Times New Roman" w:hAnsi="Times New Roman" w:cs="Times New Roman"/>
        </w:rPr>
        <w:t xml:space="preserve"> ahhoz</w:t>
      </w:r>
      <w:r w:rsidR="006228C1" w:rsidRPr="00FF2EA8">
        <w:rPr>
          <w:rFonts w:ascii="Times New Roman" w:hAnsi="Times New Roman" w:cs="Times New Roman"/>
        </w:rPr>
        <w:t xml:space="preserve">, hogy </w:t>
      </w:r>
      <w:r w:rsidR="00D90EC9" w:rsidRPr="00FF2EA8">
        <w:rPr>
          <w:rFonts w:ascii="Times New Roman" w:hAnsi="Times New Roman" w:cs="Times New Roman"/>
        </w:rPr>
        <w:t>vevő jelen adásvételi szerződést tulajdonjog bejegyzés iránti kérelemként benyújtsa az illetékes kormányhivatalhoz, azzal, hogy az ingatlan-nyilvántartási törvény 47/A § (1) b.) pontja alapján mindkét fél közösen kéri az eljárás függőben tartását az eladó által a jelen szerződés aláírásával egyidejűleg aláírásra kerülő és a teljes vételár kifizetéséig ügyvédi letétbe helyezett tulajdonjog bejegyzési engedély kormányhivata</w:t>
      </w:r>
      <w:r w:rsidR="00CC69DB" w:rsidRPr="00FF2EA8">
        <w:rPr>
          <w:rFonts w:ascii="Times New Roman" w:hAnsi="Times New Roman" w:cs="Times New Roman"/>
        </w:rPr>
        <w:t>li benyújtásáig, de legfeljebb 4</w:t>
      </w:r>
      <w:r w:rsidR="00D90EC9" w:rsidRPr="00FF2EA8">
        <w:rPr>
          <w:rFonts w:ascii="Times New Roman" w:hAnsi="Times New Roman" w:cs="Times New Roman"/>
        </w:rPr>
        <w:t xml:space="preserve"> hónapig.</w:t>
      </w:r>
      <w:r w:rsidR="00D90EC9" w:rsidRPr="00FF2EA8">
        <w:rPr>
          <w:rFonts w:ascii="Times New Roman" w:hAnsi="Times New Roman" w:cs="Times New Roman"/>
          <w:b/>
        </w:rPr>
        <w:t xml:space="preserve"> </w:t>
      </w:r>
    </w:p>
    <w:p w14:paraId="5056A0AA" w14:textId="77777777" w:rsidR="00D90EC9" w:rsidRPr="00FF2EA8" w:rsidRDefault="00D90EC9" w:rsidP="00D90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E8236" w14:textId="77777777" w:rsidR="00CC69DB" w:rsidRPr="00FF2EA8" w:rsidRDefault="00FA7DA5" w:rsidP="000E27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3./</w:t>
      </w:r>
      <w:r w:rsidR="006228C1" w:rsidRPr="00FF2EA8">
        <w:rPr>
          <w:rFonts w:ascii="Times New Roman" w:hAnsi="Times New Roman" w:cs="Times New Roman"/>
        </w:rPr>
        <w:t xml:space="preserve"> </w:t>
      </w:r>
      <w:r w:rsidR="00290EF3" w:rsidRPr="00FF2EA8">
        <w:rPr>
          <w:rFonts w:ascii="Times New Roman" w:hAnsi="Times New Roman" w:cs="Times New Roman"/>
        </w:rPr>
        <w:t>Eladó jelen szerződés aláírásával egyidejűleg letéti szerződést köt a Hauk Ügyvédi Irodával</w:t>
      </w:r>
      <w:r w:rsidR="005F762E" w:rsidRPr="00FF2EA8">
        <w:rPr>
          <w:rFonts w:ascii="Times New Roman" w:hAnsi="Times New Roman" w:cs="Times New Roman"/>
        </w:rPr>
        <w:t xml:space="preserve"> </w:t>
      </w:r>
      <w:r w:rsidR="00D90EC9" w:rsidRPr="00FF2EA8">
        <w:rPr>
          <w:rFonts w:ascii="Times New Roman" w:hAnsi="Times New Roman" w:cs="Times New Roman"/>
        </w:rPr>
        <w:t>(</w:t>
      </w:r>
      <w:r w:rsidR="005F762E" w:rsidRPr="00FF2EA8">
        <w:rPr>
          <w:rFonts w:ascii="Times New Roman" w:hAnsi="Times New Roman" w:cs="Times New Roman"/>
        </w:rPr>
        <w:t xml:space="preserve">6200 Kiskőrös, Szarvas u. 2. II/3., e-mail: </w:t>
      </w:r>
      <w:hyperlink r:id="rId7" w:history="1">
        <w:r w:rsidR="005F762E" w:rsidRPr="00FF2EA8">
          <w:rPr>
            <w:rStyle w:val="Hiperhivatkozs"/>
            <w:rFonts w:ascii="Times New Roman" w:hAnsi="Times New Roman" w:cs="Times New Roman"/>
          </w:rPr>
          <w:t>iroda@hauk.hu</w:t>
        </w:r>
      </w:hyperlink>
      <w:r w:rsidR="005F762E" w:rsidRPr="00FF2EA8">
        <w:rPr>
          <w:rFonts w:ascii="Times New Roman" w:hAnsi="Times New Roman" w:cs="Times New Roman"/>
        </w:rPr>
        <w:t>)</w:t>
      </w:r>
      <w:r w:rsidR="00290EF3" w:rsidRPr="00FF2EA8">
        <w:rPr>
          <w:rFonts w:ascii="Times New Roman" w:hAnsi="Times New Roman" w:cs="Times New Roman"/>
        </w:rPr>
        <w:t xml:space="preserve">, mint letéteményessel, és letétbe helyezi a tulajdonjog átruházáshoz hozzájáruló írásbeli nyilatkozat </w:t>
      </w:r>
      <w:r w:rsidR="00321ABD" w:rsidRPr="00FF2EA8">
        <w:rPr>
          <w:rFonts w:ascii="Times New Roman" w:hAnsi="Times New Roman" w:cs="Times New Roman"/>
        </w:rPr>
        <w:t xml:space="preserve">– bejegyzési engedély - </w:t>
      </w:r>
      <w:r w:rsidR="00290EF3" w:rsidRPr="00FF2EA8">
        <w:rPr>
          <w:rFonts w:ascii="Times New Roman" w:hAnsi="Times New Roman" w:cs="Times New Roman"/>
        </w:rPr>
        <w:t xml:space="preserve">5 </w:t>
      </w:r>
      <w:r w:rsidR="00D90EC9" w:rsidRPr="00FF2EA8">
        <w:rPr>
          <w:rFonts w:ascii="Times New Roman" w:hAnsi="Times New Roman" w:cs="Times New Roman"/>
        </w:rPr>
        <w:t xml:space="preserve">mindenben egyező </w:t>
      </w:r>
      <w:r w:rsidR="00290EF3" w:rsidRPr="00FF2EA8">
        <w:rPr>
          <w:rFonts w:ascii="Times New Roman" w:hAnsi="Times New Roman" w:cs="Times New Roman"/>
        </w:rPr>
        <w:t>példányát, azzal, hogy annak tartalma értelmében az adásvételi szerződés tárgyát képező</w:t>
      </w:r>
      <w:r w:rsidR="004A55C2" w:rsidRPr="00FF2EA8">
        <w:rPr>
          <w:rFonts w:ascii="Times New Roman" w:hAnsi="Times New Roman" w:cs="Times New Roman"/>
        </w:rPr>
        <w:t xml:space="preserve"> </w:t>
      </w:r>
      <w:r w:rsidR="00321ABD" w:rsidRPr="00FF2EA8">
        <w:rPr>
          <w:rFonts w:ascii="Times New Roman" w:hAnsi="Times New Roman" w:cs="Times New Roman"/>
          <w:b/>
        </w:rPr>
        <w:t>I</w:t>
      </w:r>
      <w:r w:rsidR="004A55C2" w:rsidRPr="00FF2EA8">
        <w:rPr>
          <w:rFonts w:ascii="Times New Roman" w:hAnsi="Times New Roman" w:cs="Times New Roman"/>
          <w:b/>
        </w:rPr>
        <w:t>ngatlanra</w:t>
      </w:r>
      <w:r w:rsidR="005F762E" w:rsidRPr="00FF2EA8">
        <w:rPr>
          <w:rFonts w:ascii="Times New Roman" w:hAnsi="Times New Roman" w:cs="Times New Roman"/>
        </w:rPr>
        <w:t xml:space="preserve"> a</w:t>
      </w:r>
      <w:r w:rsidR="004A55C2" w:rsidRPr="00FF2EA8">
        <w:rPr>
          <w:rFonts w:ascii="Times New Roman" w:hAnsi="Times New Roman" w:cs="Times New Roman"/>
        </w:rPr>
        <w:t xml:space="preserve"> </w:t>
      </w:r>
      <w:r w:rsidR="00290EF3" w:rsidRPr="00FF2EA8">
        <w:rPr>
          <w:rFonts w:ascii="Times New Roman" w:hAnsi="Times New Roman" w:cs="Times New Roman"/>
        </w:rPr>
        <w:t xml:space="preserve">tulajdonjog vétel jogcímén 1/1 tulajdoni arányban vevő javára az ingatlan-nyilvántartásba bejegyzésre kerüljön a teljes vételár kifizetését követően. </w:t>
      </w:r>
    </w:p>
    <w:p w14:paraId="12B60D0A" w14:textId="77777777" w:rsidR="00CC69DB" w:rsidRPr="00FF2EA8" w:rsidRDefault="00CC69DB" w:rsidP="000E27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EEDAE" w14:textId="77777777" w:rsidR="00EA47AE" w:rsidRPr="00FF2EA8" w:rsidRDefault="00290EF3" w:rsidP="000E27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A letét kiadásának részletes feltételeit felek a letéti szerződésben rögzítik, de már most megállapodnak abban, hogy </w:t>
      </w:r>
      <w:r w:rsidR="00EA47AE" w:rsidRPr="00FF2EA8">
        <w:rPr>
          <w:rFonts w:ascii="Times New Roman" w:hAnsi="Times New Roman" w:cs="Times New Roman"/>
        </w:rPr>
        <w:t>a</w:t>
      </w:r>
      <w:r w:rsidR="00EA47AE" w:rsidRPr="00FF2EA8">
        <w:t xml:space="preserve"> </w:t>
      </w:r>
      <w:r w:rsidR="00EA47AE" w:rsidRPr="00FF2EA8">
        <w:rPr>
          <w:rFonts w:ascii="Times New Roman" w:hAnsi="Times New Roman" w:cs="Times New Roman"/>
        </w:rPr>
        <w:t>letéteményes ügyvéd a teljes vételár megfizetésének igazolt megtörténtét követő 2 munkanapon belül jogosult és köte</w:t>
      </w:r>
      <w:r w:rsidR="0082583C" w:rsidRPr="00FF2EA8">
        <w:rPr>
          <w:rFonts w:ascii="Times New Roman" w:hAnsi="Times New Roman" w:cs="Times New Roman"/>
        </w:rPr>
        <w:t>les kiadni a letéti őrzésből a v</w:t>
      </w:r>
      <w:r w:rsidR="00EA47AE" w:rsidRPr="00FF2EA8">
        <w:rPr>
          <w:rFonts w:ascii="Times New Roman" w:hAnsi="Times New Roman" w:cs="Times New Roman"/>
        </w:rPr>
        <w:t xml:space="preserve">evő tulajdonjogának </w:t>
      </w:r>
      <w:r w:rsidR="0082583C" w:rsidRPr="00FF2EA8">
        <w:rPr>
          <w:rFonts w:ascii="Times New Roman" w:hAnsi="Times New Roman" w:cs="Times New Roman"/>
        </w:rPr>
        <w:t>bejegyzéséhez</w:t>
      </w:r>
      <w:r w:rsidR="00EA47AE" w:rsidRPr="00FF2EA8">
        <w:rPr>
          <w:rFonts w:ascii="Times New Roman" w:hAnsi="Times New Roman" w:cs="Times New Roman"/>
        </w:rPr>
        <w:t xml:space="preserve"> </w:t>
      </w:r>
      <w:r w:rsidR="0082583C" w:rsidRPr="00FF2EA8">
        <w:rPr>
          <w:rFonts w:ascii="Times New Roman" w:hAnsi="Times New Roman" w:cs="Times New Roman"/>
        </w:rPr>
        <w:t>h</w:t>
      </w:r>
      <w:r w:rsidR="00F17AD9" w:rsidRPr="00FF2EA8">
        <w:rPr>
          <w:rFonts w:ascii="Times New Roman" w:hAnsi="Times New Roman" w:cs="Times New Roman"/>
        </w:rPr>
        <w:t>ozzájáruló eladói nyilatkozatot, illetve azt</w:t>
      </w:r>
      <w:r w:rsidR="0082583C" w:rsidRPr="00FF2EA8">
        <w:rPr>
          <w:rFonts w:ascii="Times New Roman" w:hAnsi="Times New Roman" w:cs="Times New Roman"/>
        </w:rPr>
        <w:t xml:space="preserve"> az illetékes kormányhivatal előtt felhasználni vevő érdekében. A teljes vételár megfizetését eladó köteles igazolni a jóváírást követően haladéktalanul, a letéteményes ügyvéd felé e-mailben megküldött egyoldalú nyilatkozatával. </w:t>
      </w:r>
      <w:r w:rsidR="00EA47AE" w:rsidRPr="00FF2EA8">
        <w:rPr>
          <w:rFonts w:ascii="Times New Roman" w:hAnsi="Times New Roman" w:cs="Times New Roman"/>
        </w:rPr>
        <w:t>Amenny</w:t>
      </w:r>
      <w:r w:rsidR="0082583C" w:rsidRPr="00FF2EA8">
        <w:rPr>
          <w:rFonts w:ascii="Times New Roman" w:hAnsi="Times New Roman" w:cs="Times New Roman"/>
        </w:rPr>
        <w:t>iben erre a teljes vételár kifizetésének</w:t>
      </w:r>
      <w:r w:rsidR="00EA47AE" w:rsidRPr="00FF2EA8">
        <w:rPr>
          <w:rFonts w:ascii="Times New Roman" w:hAnsi="Times New Roman" w:cs="Times New Roman"/>
        </w:rPr>
        <w:t xml:space="preserve"> megtörténtét követő 3 napon belül nem kerül sor, akkor letéteményes ügyvéd </w:t>
      </w:r>
      <w:r w:rsidR="0082583C" w:rsidRPr="00FF2EA8">
        <w:rPr>
          <w:rFonts w:ascii="Times New Roman" w:hAnsi="Times New Roman" w:cs="Times New Roman"/>
        </w:rPr>
        <w:t xml:space="preserve">jogosult és </w:t>
      </w:r>
      <w:r w:rsidR="00EA47AE" w:rsidRPr="00FF2EA8">
        <w:rPr>
          <w:rFonts w:ascii="Times New Roman" w:hAnsi="Times New Roman" w:cs="Times New Roman"/>
        </w:rPr>
        <w:t>köteles a telj</w:t>
      </w:r>
      <w:r w:rsidR="009F7DAF" w:rsidRPr="00FF2EA8">
        <w:rPr>
          <w:rFonts w:ascii="Times New Roman" w:hAnsi="Times New Roman" w:cs="Times New Roman"/>
        </w:rPr>
        <w:t>esítés igazolásaként elfogadni</w:t>
      </w:r>
      <w:r w:rsidR="0082583C" w:rsidRPr="00FF2EA8">
        <w:rPr>
          <w:rFonts w:ascii="Times New Roman" w:hAnsi="Times New Roman" w:cs="Times New Roman"/>
        </w:rPr>
        <w:t xml:space="preserve"> a mindkét fél által aláírt a teljes vételár kifizetésének tényét </w:t>
      </w:r>
      <w:r w:rsidR="009F7DAF" w:rsidRPr="00FF2EA8">
        <w:rPr>
          <w:rFonts w:ascii="Times New Roman" w:hAnsi="Times New Roman" w:cs="Times New Roman"/>
        </w:rPr>
        <w:t xml:space="preserve">is </w:t>
      </w:r>
      <w:r w:rsidR="0082583C" w:rsidRPr="00FF2EA8">
        <w:rPr>
          <w:rFonts w:ascii="Times New Roman" w:hAnsi="Times New Roman" w:cs="Times New Roman"/>
        </w:rPr>
        <w:t>rögzítő birtokbaadási jegyzőkönyvet, vagy a vevő által prezentált</w:t>
      </w:r>
      <w:r w:rsidR="009F7DAF" w:rsidRPr="00FF2EA8">
        <w:rPr>
          <w:rFonts w:ascii="Times New Roman" w:hAnsi="Times New Roman" w:cs="Times New Roman"/>
        </w:rPr>
        <w:t>,</w:t>
      </w:r>
      <w:r w:rsidR="0082583C" w:rsidRPr="00FF2EA8">
        <w:rPr>
          <w:rFonts w:ascii="Times New Roman" w:hAnsi="Times New Roman" w:cs="Times New Roman"/>
        </w:rPr>
        <w:t xml:space="preserve"> a teljes vételár kifizetést hitelt érdemlően igazoló banki dokumentációt.</w:t>
      </w:r>
    </w:p>
    <w:p w14:paraId="56911D20" w14:textId="77777777" w:rsidR="00321ABD" w:rsidRPr="00FF2EA8" w:rsidRDefault="00321ABD" w:rsidP="00290EF3">
      <w:pPr>
        <w:spacing w:after="0" w:line="240" w:lineRule="auto"/>
        <w:jc w:val="both"/>
        <w:rPr>
          <w:rFonts w:ascii="Times New Roman" w:hAnsi="Times New Roman" w:cs="Times New Roman"/>
          <w:smallCaps/>
        </w:rPr>
      </w:pPr>
    </w:p>
    <w:p w14:paraId="18174AA4" w14:textId="77777777" w:rsidR="00290EF3" w:rsidRPr="00FF2EA8" w:rsidRDefault="004A55C2" w:rsidP="004A55C2">
      <w:pPr>
        <w:jc w:val="center"/>
        <w:rPr>
          <w:rFonts w:ascii="Times New Roman" w:hAnsi="Times New Roman" w:cs="Times New Roman"/>
          <w:b/>
          <w:smallCaps/>
        </w:rPr>
      </w:pPr>
      <w:r w:rsidRPr="00FF2EA8">
        <w:rPr>
          <w:rFonts w:ascii="Times New Roman" w:hAnsi="Times New Roman" w:cs="Times New Roman"/>
          <w:b/>
          <w:smallCaps/>
        </w:rPr>
        <w:t>IV. Vegyes rendelkezések</w:t>
      </w:r>
    </w:p>
    <w:p w14:paraId="50972C46" w14:textId="77777777" w:rsidR="00AA0ECD" w:rsidRDefault="004A55C2" w:rsidP="00290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1</w:t>
      </w:r>
      <w:r w:rsidR="00290EF3" w:rsidRPr="00FF2EA8">
        <w:rPr>
          <w:rFonts w:ascii="Times New Roman" w:hAnsi="Times New Roman" w:cs="Times New Roman"/>
        </w:rPr>
        <w:t xml:space="preserve">./ </w:t>
      </w:r>
      <w:r w:rsidR="00C20066" w:rsidRPr="00FF2EA8">
        <w:rPr>
          <w:rFonts w:ascii="Times New Roman" w:hAnsi="Times New Roman" w:cs="Times New Roman"/>
        </w:rPr>
        <w:t xml:space="preserve">Felek </w:t>
      </w:r>
      <w:r w:rsidR="00985BA5" w:rsidRPr="00FF2EA8">
        <w:rPr>
          <w:rFonts w:ascii="Times New Roman" w:hAnsi="Times New Roman" w:cs="Times New Roman"/>
        </w:rPr>
        <w:t xml:space="preserve">az okirat aláírásával tudomásul veszik </w:t>
      </w:r>
      <w:r w:rsidR="00C20066" w:rsidRPr="00FF2EA8">
        <w:rPr>
          <w:rFonts w:ascii="Times New Roman" w:hAnsi="Times New Roman" w:cs="Times New Roman"/>
        </w:rPr>
        <w:t>az okiratszerkesztő ügyvéd azon tájékoztatását, mely szerint jelen jogügylet kapcsán a hatályos jogszabályok értelmében kötelező energetikai tanúsítvány</w:t>
      </w:r>
      <w:r w:rsidR="00985BA5" w:rsidRPr="00FF2EA8">
        <w:rPr>
          <w:rFonts w:ascii="Times New Roman" w:hAnsi="Times New Roman" w:cs="Times New Roman"/>
        </w:rPr>
        <w:t>t készít</w:t>
      </w:r>
      <w:r w:rsidR="001A64C8" w:rsidRPr="00FF2EA8">
        <w:rPr>
          <w:rFonts w:ascii="Times New Roman" w:hAnsi="Times New Roman" w:cs="Times New Roman"/>
        </w:rPr>
        <w:t>te</w:t>
      </w:r>
      <w:r w:rsidR="00985BA5" w:rsidRPr="00FF2EA8">
        <w:rPr>
          <w:rFonts w:ascii="Times New Roman" w:hAnsi="Times New Roman" w:cs="Times New Roman"/>
        </w:rPr>
        <w:t>tni.</w:t>
      </w:r>
      <w:r w:rsidR="00AA0ECD">
        <w:rPr>
          <w:rFonts w:ascii="Times New Roman" w:hAnsi="Times New Roman" w:cs="Times New Roman"/>
        </w:rPr>
        <w:t xml:space="preserve"> Vevő</w:t>
      </w:r>
      <w:r w:rsidR="009F7DAF" w:rsidRPr="00FF2EA8">
        <w:rPr>
          <w:rFonts w:ascii="Times New Roman" w:hAnsi="Times New Roman" w:cs="Times New Roman"/>
        </w:rPr>
        <w:t xml:space="preserve"> jelen okirat aláírásával egyidejűleg </w:t>
      </w:r>
      <w:r w:rsidR="00AA0ECD">
        <w:rPr>
          <w:rFonts w:ascii="Times New Roman" w:hAnsi="Times New Roman" w:cs="Times New Roman"/>
        </w:rPr>
        <w:t xml:space="preserve">elismeri, hogy </w:t>
      </w:r>
      <w:r w:rsidR="00321ABD" w:rsidRPr="00FF2EA8">
        <w:rPr>
          <w:rFonts w:ascii="Times New Roman" w:hAnsi="Times New Roman" w:cs="Times New Roman"/>
        </w:rPr>
        <w:t>a HET-</w:t>
      </w:r>
      <w:r w:rsidR="00AA0ECD">
        <w:rPr>
          <w:rFonts w:ascii="Times New Roman" w:hAnsi="Times New Roman" w:cs="Times New Roman"/>
        </w:rPr>
        <w:t>01479845</w:t>
      </w:r>
      <w:r w:rsidR="00321ABD" w:rsidRPr="00FF2EA8">
        <w:rPr>
          <w:rFonts w:ascii="Times New Roman" w:hAnsi="Times New Roman" w:cs="Times New Roman"/>
        </w:rPr>
        <w:t xml:space="preserve"> szá</w:t>
      </w:r>
      <w:r w:rsidR="00AA0ECD">
        <w:rPr>
          <w:rFonts w:ascii="Times New Roman" w:hAnsi="Times New Roman" w:cs="Times New Roman"/>
        </w:rPr>
        <w:t>mú energetikai tanúsítványt eladó a</w:t>
      </w:r>
      <w:r w:rsidR="00321ABD" w:rsidRPr="00FF2EA8">
        <w:rPr>
          <w:rFonts w:ascii="Times New Roman" w:hAnsi="Times New Roman" w:cs="Times New Roman"/>
        </w:rPr>
        <w:t xml:space="preserve"> </w:t>
      </w:r>
      <w:r w:rsidR="00AA0ECD">
        <w:rPr>
          <w:rFonts w:ascii="Times New Roman" w:hAnsi="Times New Roman" w:cs="Times New Roman"/>
        </w:rPr>
        <w:t>jelen okirat aláírását megelőzően a részére átadta.</w:t>
      </w:r>
    </w:p>
    <w:p w14:paraId="528A6A32" w14:textId="77777777" w:rsidR="00FF2EA8" w:rsidRPr="00FF2EA8" w:rsidRDefault="00AA0ECD" w:rsidP="00290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 </w:t>
      </w:r>
    </w:p>
    <w:p w14:paraId="2318E82B" w14:textId="77777777" w:rsidR="00FF2EA8" w:rsidRDefault="004A55C2" w:rsidP="00477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2./ F</w:t>
      </w:r>
      <w:r w:rsidR="006228C1" w:rsidRPr="00FF2EA8">
        <w:rPr>
          <w:rFonts w:ascii="Times New Roman" w:hAnsi="Times New Roman" w:cs="Times New Roman"/>
        </w:rPr>
        <w:t xml:space="preserve">elek az okiratszerkesztő ügyvéd </w:t>
      </w:r>
      <w:r w:rsidRPr="00FF2EA8">
        <w:rPr>
          <w:rFonts w:ascii="Times New Roman" w:hAnsi="Times New Roman" w:cs="Times New Roman"/>
        </w:rPr>
        <w:t>tájékoztatás</w:t>
      </w:r>
      <w:r w:rsidR="009C2E85" w:rsidRPr="007904BD">
        <w:rPr>
          <w:rFonts w:ascii="Times New Roman" w:hAnsi="Times New Roman" w:cs="Times New Roman"/>
          <w:color w:val="FF0000"/>
        </w:rPr>
        <w:t>á</w:t>
      </w:r>
      <w:r w:rsidRPr="00FF2EA8">
        <w:rPr>
          <w:rFonts w:ascii="Times New Roman" w:hAnsi="Times New Roman" w:cs="Times New Roman"/>
        </w:rPr>
        <w:t xml:space="preserve">t </w:t>
      </w:r>
      <w:r w:rsidR="00321ABD" w:rsidRPr="00FF2EA8">
        <w:rPr>
          <w:rFonts w:ascii="Times New Roman" w:hAnsi="Times New Roman" w:cs="Times New Roman"/>
        </w:rPr>
        <w:t>a jelen szerződés kapcsán felmerülő</w:t>
      </w:r>
      <w:r w:rsidRPr="00FF2EA8">
        <w:rPr>
          <w:rFonts w:ascii="Times New Roman" w:hAnsi="Times New Roman" w:cs="Times New Roman"/>
        </w:rPr>
        <w:t xml:space="preserve"> adófizetési</w:t>
      </w:r>
      <w:r w:rsidR="00477C7A" w:rsidRPr="00FF2EA8">
        <w:rPr>
          <w:rFonts w:ascii="Times New Roman" w:hAnsi="Times New Roman" w:cs="Times New Roman"/>
        </w:rPr>
        <w:t xml:space="preserve">, </w:t>
      </w:r>
      <w:r w:rsidRPr="00FF2EA8">
        <w:rPr>
          <w:rFonts w:ascii="Times New Roman" w:hAnsi="Times New Roman" w:cs="Times New Roman"/>
        </w:rPr>
        <w:t>valamint visszterhes vagyonátruházási</w:t>
      </w:r>
      <w:r w:rsidR="006228C1" w:rsidRPr="00FF2EA8">
        <w:rPr>
          <w:rFonts w:ascii="Times New Roman" w:hAnsi="Times New Roman" w:cs="Times New Roman"/>
        </w:rPr>
        <w:t xml:space="preserve"> illeték megfizetésére vonatkozóan</w:t>
      </w:r>
      <w:r w:rsidRPr="00FF2EA8">
        <w:rPr>
          <w:rFonts w:ascii="Times New Roman" w:hAnsi="Times New Roman" w:cs="Times New Roman"/>
        </w:rPr>
        <w:t xml:space="preserve"> megértették, azt tudomásul vették, ennek tudatában </w:t>
      </w:r>
      <w:r w:rsidR="00321ABD" w:rsidRPr="00FF2EA8">
        <w:rPr>
          <w:rFonts w:ascii="Times New Roman" w:hAnsi="Times New Roman" w:cs="Times New Roman"/>
        </w:rPr>
        <w:t xml:space="preserve">írják </w:t>
      </w:r>
      <w:r w:rsidR="00985BA5" w:rsidRPr="00FF2EA8">
        <w:rPr>
          <w:rFonts w:ascii="Times New Roman" w:hAnsi="Times New Roman" w:cs="Times New Roman"/>
        </w:rPr>
        <w:t xml:space="preserve">alá </w:t>
      </w:r>
      <w:r w:rsidRPr="00FF2EA8">
        <w:rPr>
          <w:rFonts w:ascii="Times New Roman" w:hAnsi="Times New Roman" w:cs="Times New Roman"/>
        </w:rPr>
        <w:t>jelen adásvételi szerződést.</w:t>
      </w:r>
    </w:p>
    <w:p w14:paraId="0D8F7199" w14:textId="77777777" w:rsidR="004D1DE5" w:rsidRPr="00856004" w:rsidRDefault="004A55C2" w:rsidP="004D1D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lastRenderedPageBreak/>
        <w:t xml:space="preserve">Felek megállapodnak abban, hogy jelen szerződéssel kapcsolatban felmerülő </w:t>
      </w:r>
      <w:r w:rsidR="00321ABD" w:rsidRPr="00FF2EA8">
        <w:rPr>
          <w:rFonts w:ascii="Times New Roman" w:hAnsi="Times New Roman" w:cs="Times New Roman"/>
        </w:rPr>
        <w:t>költségek közül az esetleges</w:t>
      </w:r>
      <w:r w:rsidR="009F7DAF" w:rsidRPr="00FF2EA8">
        <w:rPr>
          <w:rFonts w:ascii="Times New Roman" w:hAnsi="Times New Roman" w:cs="Times New Roman"/>
        </w:rPr>
        <w:t>en felmerülő bármilyen</w:t>
      </w:r>
      <w:r w:rsidR="00321ABD" w:rsidRPr="00FF2EA8">
        <w:rPr>
          <w:rFonts w:ascii="Times New Roman" w:hAnsi="Times New Roman" w:cs="Times New Roman"/>
        </w:rPr>
        <w:t xml:space="preserve"> adó eladót, míg az </w:t>
      </w:r>
      <w:r w:rsidR="00985BA5" w:rsidRPr="00FF2EA8">
        <w:rPr>
          <w:rFonts w:ascii="Times New Roman" w:hAnsi="Times New Roman" w:cs="Times New Roman"/>
        </w:rPr>
        <w:t xml:space="preserve">igazgatási és szolgáltatási díj, </w:t>
      </w:r>
      <w:r w:rsidR="00321ABD" w:rsidRPr="00FF2EA8">
        <w:rPr>
          <w:rFonts w:ascii="Times New Roman" w:hAnsi="Times New Roman" w:cs="Times New Roman"/>
        </w:rPr>
        <w:t xml:space="preserve">az esetlegesen felmerülő visszterhes vagyonátruházási illeték – melynek mértéke az </w:t>
      </w:r>
      <w:r w:rsidR="00251A20" w:rsidRPr="00FF2EA8">
        <w:rPr>
          <w:rFonts w:ascii="Times New Roman" w:hAnsi="Times New Roman" w:cs="Times New Roman"/>
          <w:b/>
        </w:rPr>
        <w:t>I</w:t>
      </w:r>
      <w:r w:rsidR="00321ABD" w:rsidRPr="00FF2EA8">
        <w:rPr>
          <w:rFonts w:ascii="Times New Roman" w:hAnsi="Times New Roman" w:cs="Times New Roman"/>
          <w:b/>
        </w:rPr>
        <w:t xml:space="preserve">ngatlan </w:t>
      </w:r>
      <w:r w:rsidR="00321ABD" w:rsidRPr="00FF2EA8">
        <w:rPr>
          <w:rFonts w:ascii="Times New Roman" w:hAnsi="Times New Roman" w:cs="Times New Roman"/>
        </w:rPr>
        <w:t xml:space="preserve">forgalmi értékének 4%-a –teljes egészében </w:t>
      </w:r>
      <w:r w:rsidRPr="00FF2EA8">
        <w:rPr>
          <w:rFonts w:ascii="Times New Roman" w:hAnsi="Times New Roman" w:cs="Times New Roman"/>
        </w:rPr>
        <w:t>vevő</w:t>
      </w:r>
      <w:r w:rsidR="00321ABD" w:rsidRPr="00FF2EA8">
        <w:rPr>
          <w:rFonts w:ascii="Times New Roman" w:hAnsi="Times New Roman" w:cs="Times New Roman"/>
        </w:rPr>
        <w:t>t</w:t>
      </w:r>
      <w:r w:rsidRPr="00FF2EA8">
        <w:rPr>
          <w:rFonts w:ascii="Times New Roman" w:hAnsi="Times New Roman" w:cs="Times New Roman"/>
        </w:rPr>
        <w:t xml:space="preserve"> </w:t>
      </w:r>
      <w:r w:rsidR="00321ABD" w:rsidRPr="00FF2EA8">
        <w:rPr>
          <w:rFonts w:ascii="Times New Roman" w:hAnsi="Times New Roman" w:cs="Times New Roman"/>
        </w:rPr>
        <w:t>terheli</w:t>
      </w:r>
      <w:r w:rsidRPr="00FF2EA8">
        <w:rPr>
          <w:rFonts w:ascii="Times New Roman" w:hAnsi="Times New Roman" w:cs="Times New Roman"/>
        </w:rPr>
        <w:t>.</w:t>
      </w:r>
      <w:r w:rsidR="00857343" w:rsidRPr="00FF2EA8">
        <w:rPr>
          <w:rFonts w:ascii="Times New Roman" w:hAnsi="Times New Roman" w:cs="Times New Roman"/>
        </w:rPr>
        <w:t xml:space="preserve"> Mindkét fél maga állja az általa adott ügyvédi megbízás díját.</w:t>
      </w:r>
      <w:r w:rsidR="004D1DE5">
        <w:rPr>
          <w:rFonts w:ascii="Times New Roman" w:hAnsi="Times New Roman" w:cs="Times New Roman"/>
        </w:rPr>
        <w:t xml:space="preserve"> Az </w:t>
      </w:r>
      <w:proofErr w:type="spellStart"/>
      <w:r w:rsidR="004D1DE5">
        <w:rPr>
          <w:rFonts w:ascii="Times New Roman" w:hAnsi="Times New Roman" w:cs="Times New Roman"/>
        </w:rPr>
        <w:t>Itv</w:t>
      </w:r>
      <w:proofErr w:type="spellEnd"/>
      <w:r w:rsidR="004D1DE5">
        <w:rPr>
          <w:rFonts w:ascii="Times New Roman" w:hAnsi="Times New Roman" w:cs="Times New Roman"/>
        </w:rPr>
        <w:t>. 5 §(1) b. pontja alapján vevő illetékmentességre jogosult.</w:t>
      </w:r>
    </w:p>
    <w:p w14:paraId="5305A1FE" w14:textId="77777777" w:rsidR="00477C7A" w:rsidRPr="00FF2EA8" w:rsidRDefault="00477C7A" w:rsidP="00477C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47BF2" w14:textId="77777777" w:rsidR="009F7DAF" w:rsidRPr="00FF2EA8" w:rsidRDefault="004A55C2" w:rsidP="00290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3</w:t>
      </w:r>
      <w:r w:rsidR="00290EF3" w:rsidRPr="00FF2EA8">
        <w:rPr>
          <w:rFonts w:ascii="Times New Roman" w:hAnsi="Times New Roman" w:cs="Times New Roman"/>
        </w:rPr>
        <w:t xml:space="preserve">./ </w:t>
      </w:r>
      <w:r w:rsidRPr="00FF2EA8">
        <w:rPr>
          <w:rFonts w:ascii="Times New Roman" w:hAnsi="Times New Roman" w:cs="Times New Roman"/>
        </w:rPr>
        <w:t>Vevő</w:t>
      </w:r>
      <w:r w:rsidR="00290EF3" w:rsidRPr="00FF2EA8">
        <w:rPr>
          <w:rFonts w:ascii="Times New Roman" w:hAnsi="Times New Roman" w:cs="Times New Roman"/>
        </w:rPr>
        <w:t xml:space="preserve"> nyilatkozik arra vonatkozóan, hogy magyarországi székhellyel rendelkező, helyi önkormányzat, önálló költségvetési szerv, míg </w:t>
      </w:r>
      <w:r w:rsidRPr="00FF2EA8">
        <w:rPr>
          <w:rFonts w:ascii="Times New Roman" w:hAnsi="Times New Roman" w:cs="Times New Roman"/>
        </w:rPr>
        <w:t>eladó</w:t>
      </w:r>
      <w:r w:rsidR="00290EF3" w:rsidRPr="00FF2EA8">
        <w:rPr>
          <w:rFonts w:ascii="Times New Roman" w:hAnsi="Times New Roman" w:cs="Times New Roman"/>
        </w:rPr>
        <w:t xml:space="preserve"> kijelenti, hogy </w:t>
      </w:r>
      <w:r w:rsidR="00321ABD" w:rsidRPr="00FF2EA8">
        <w:rPr>
          <w:rFonts w:ascii="Times New Roman" w:hAnsi="Times New Roman" w:cs="Times New Roman"/>
        </w:rPr>
        <w:t>magyar</w:t>
      </w:r>
      <w:r w:rsidR="009F7DAF" w:rsidRPr="00FF2EA8">
        <w:rPr>
          <w:rFonts w:ascii="Times New Roman" w:hAnsi="Times New Roman" w:cs="Times New Roman"/>
        </w:rPr>
        <w:t>országi székhellyel rendelkező, az Országgyűlés által bevett és az egyházakkal való kapcsolattartás koordinációjáért felelős miniszter által nyilvántartásba vett egyház.</w:t>
      </w:r>
      <w:r w:rsidR="00290EF3" w:rsidRPr="00FF2EA8">
        <w:rPr>
          <w:rFonts w:ascii="Times New Roman" w:hAnsi="Times New Roman" w:cs="Times New Roman"/>
        </w:rPr>
        <w:t xml:space="preserve"> Felek egybehangzóan nyilatkozzák, hogy szerződéskötési</w:t>
      </w:r>
      <w:r w:rsidR="0015582F" w:rsidRPr="00FF2EA8">
        <w:rPr>
          <w:rFonts w:ascii="Times New Roman" w:hAnsi="Times New Roman" w:cs="Times New Roman"/>
        </w:rPr>
        <w:t xml:space="preserve">, </w:t>
      </w:r>
      <w:r w:rsidR="00290EF3" w:rsidRPr="00FF2EA8">
        <w:rPr>
          <w:rFonts w:ascii="Times New Roman" w:hAnsi="Times New Roman" w:cs="Times New Roman"/>
        </w:rPr>
        <w:t>valamint tulajdonszerzési korlátozás vagy tilalom alatt nem áll</w:t>
      </w:r>
      <w:r w:rsidR="00477C7A" w:rsidRPr="00FF2EA8">
        <w:rPr>
          <w:rFonts w:ascii="Times New Roman" w:hAnsi="Times New Roman" w:cs="Times New Roman"/>
        </w:rPr>
        <w:t>nak</w:t>
      </w:r>
      <w:r w:rsidR="00290EF3" w:rsidRPr="00FF2EA8">
        <w:rPr>
          <w:rFonts w:ascii="Times New Roman" w:hAnsi="Times New Roman" w:cs="Times New Roman"/>
        </w:rPr>
        <w:t xml:space="preserve">. </w:t>
      </w:r>
    </w:p>
    <w:p w14:paraId="04B3B142" w14:textId="77777777" w:rsidR="00290EF3" w:rsidRPr="00FF2EA8" w:rsidRDefault="00290EF3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3E93F" w14:textId="77777777" w:rsidR="006E164F" w:rsidRPr="00FF2EA8" w:rsidRDefault="004A55C2" w:rsidP="009D4FA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F2EA8">
        <w:rPr>
          <w:rFonts w:ascii="Times New Roman" w:hAnsi="Times New Roman" w:cs="Times New Roman"/>
        </w:rPr>
        <w:t>4</w:t>
      </w:r>
      <w:r w:rsidR="00290EF3" w:rsidRPr="00FF2EA8">
        <w:rPr>
          <w:rFonts w:ascii="Times New Roman" w:hAnsi="Times New Roman" w:cs="Times New Roman"/>
        </w:rPr>
        <w:t xml:space="preserve">./ </w:t>
      </w:r>
      <w:r w:rsidR="00290EF3" w:rsidRPr="00FF2EA8">
        <w:rPr>
          <w:rFonts w:ascii="Times New Roman" w:hAnsi="Times New Roman" w:cs="Times New Roman"/>
          <w:color w:val="000000"/>
        </w:rPr>
        <w:t>Szerződő felek a Pmt.</w:t>
      </w:r>
      <w:r w:rsidR="0092085E" w:rsidRPr="00FF2EA8">
        <w:rPr>
          <w:rFonts w:ascii="Times New Roman" w:hAnsi="Times New Roman" w:cs="Times New Roman"/>
          <w:color w:val="000000"/>
        </w:rPr>
        <w:t xml:space="preserve"> tv.</w:t>
      </w:r>
      <w:r w:rsidRPr="00FF2EA8">
        <w:rPr>
          <w:rFonts w:ascii="Times New Roman" w:hAnsi="Times New Roman" w:cs="Times New Roman"/>
          <w:color w:val="000000"/>
        </w:rPr>
        <w:t xml:space="preserve"> </w:t>
      </w:r>
      <w:r w:rsidR="00290EF3" w:rsidRPr="00FF2EA8">
        <w:rPr>
          <w:rFonts w:ascii="Times New Roman" w:hAnsi="Times New Roman" w:cs="Times New Roman"/>
          <w:color w:val="000000"/>
        </w:rPr>
        <w:t xml:space="preserve">előírásának megfelelően nyilatkoznak, hogy jelen ügylet során saját nevükben járnak el. </w:t>
      </w:r>
      <w:r w:rsidR="0092085E" w:rsidRPr="00FF2EA8">
        <w:rPr>
          <w:rFonts w:ascii="Times New Roman" w:hAnsi="Times New Roman" w:cs="Times New Roman"/>
          <w:color w:val="000000"/>
        </w:rPr>
        <w:t>Megbízók hozzájárulásukat adják ahhoz, hogy okiratszerkesztő ügyvéd a Pmt. szerinti ügyfél-átvilágítás során bemutatott okiratokról másolatot készítsen, adataikat a jelen ügylethez kapcsolódó ügyvédi megbízás teljesítése keretében rögzítse, kezelje.</w:t>
      </w:r>
    </w:p>
    <w:p w14:paraId="3737FF89" w14:textId="77777777" w:rsidR="009D4FAD" w:rsidRPr="00FF2EA8" w:rsidRDefault="009D4FAD" w:rsidP="009D4FA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53091A" w14:textId="77777777" w:rsidR="00264C16" w:rsidRPr="00FF2EA8" w:rsidRDefault="0092085E" w:rsidP="00477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5./ Szerződést kötő felek rögzítik, hogy Kiskő</w:t>
      </w:r>
      <w:r w:rsidR="008C3C92" w:rsidRPr="00FF2EA8">
        <w:rPr>
          <w:rFonts w:ascii="Times New Roman" w:hAnsi="Times New Roman" w:cs="Times New Roman"/>
        </w:rPr>
        <w:t xml:space="preserve">rös Város Képviselő-testülete a </w:t>
      </w:r>
      <w:r w:rsidR="00477C7A" w:rsidRPr="00FF2EA8">
        <w:rPr>
          <w:rFonts w:ascii="Times New Roman" w:hAnsi="Times New Roman" w:cs="Times New Roman"/>
        </w:rPr>
        <w:t>………………..</w:t>
      </w:r>
      <w:r w:rsidR="008C3C92" w:rsidRPr="00FF2EA8">
        <w:rPr>
          <w:rFonts w:ascii="Times New Roman" w:hAnsi="Times New Roman" w:cs="Times New Roman"/>
        </w:rPr>
        <w:t>.-</w:t>
      </w:r>
      <w:proofErr w:type="spellStart"/>
      <w:r w:rsidR="008C3C92" w:rsidRPr="00FF2EA8">
        <w:rPr>
          <w:rFonts w:ascii="Times New Roman" w:hAnsi="Times New Roman" w:cs="Times New Roman"/>
        </w:rPr>
        <w:t>as</w:t>
      </w:r>
      <w:proofErr w:type="spellEnd"/>
      <w:r w:rsidRPr="00FF2EA8">
        <w:rPr>
          <w:rFonts w:ascii="Times New Roman" w:hAnsi="Times New Roman" w:cs="Times New Roman"/>
        </w:rPr>
        <w:t xml:space="preserve"> számú határozatával a szerződés megkötéséhez hozzájárult, egyúttal felhatalmazta a polgármestert, hogy az adásvételi szerződést, valamint a jogügylette</w:t>
      </w:r>
      <w:r w:rsidR="008C3C92" w:rsidRPr="00FF2EA8">
        <w:rPr>
          <w:rFonts w:ascii="Times New Roman" w:hAnsi="Times New Roman" w:cs="Times New Roman"/>
        </w:rPr>
        <w:t xml:space="preserve">l kapcsolatos egyéb okiratokat </w:t>
      </w:r>
      <w:r w:rsidR="00264C16" w:rsidRPr="00FF2EA8">
        <w:rPr>
          <w:rFonts w:ascii="Times New Roman" w:hAnsi="Times New Roman" w:cs="Times New Roman"/>
        </w:rPr>
        <w:t>(</w:t>
      </w:r>
      <w:r w:rsidRPr="00FF2EA8">
        <w:rPr>
          <w:rFonts w:ascii="Times New Roman" w:hAnsi="Times New Roman" w:cs="Times New Roman"/>
        </w:rPr>
        <w:t>letéti szerződés, birtokbaadási jegyzőkönyv</w:t>
      </w:r>
      <w:r w:rsidR="00264C16" w:rsidRPr="00FF2EA8">
        <w:rPr>
          <w:rFonts w:ascii="Times New Roman" w:hAnsi="Times New Roman" w:cs="Times New Roman"/>
        </w:rPr>
        <w:t>, pénzmosásos adatlap, egyebek, valamint ezek módosításait is</w:t>
      </w:r>
      <w:r w:rsidRPr="00FF2EA8">
        <w:rPr>
          <w:rFonts w:ascii="Times New Roman" w:hAnsi="Times New Roman" w:cs="Times New Roman"/>
        </w:rPr>
        <w:t xml:space="preserve">) aláírja, a szükséges jognyilatkozatokat megtegye. </w:t>
      </w:r>
      <w:r w:rsidR="0015582F" w:rsidRPr="00FF2EA8">
        <w:rPr>
          <w:rFonts w:ascii="Times New Roman" w:hAnsi="Times New Roman" w:cs="Times New Roman"/>
        </w:rPr>
        <w:t>Felek rögzítik, hogy a képviselőtestületi határozat jelen sz</w:t>
      </w:r>
      <w:r w:rsidR="000F6207" w:rsidRPr="00FF2EA8">
        <w:rPr>
          <w:rFonts w:ascii="Times New Roman" w:hAnsi="Times New Roman" w:cs="Times New Roman"/>
        </w:rPr>
        <w:t xml:space="preserve">erződés azzal össze nem tűzött </w:t>
      </w:r>
      <w:r w:rsidR="008C3C92" w:rsidRPr="00FF2EA8">
        <w:rPr>
          <w:rFonts w:ascii="Times New Roman" w:hAnsi="Times New Roman" w:cs="Times New Roman"/>
        </w:rPr>
        <w:t>I</w:t>
      </w:r>
      <w:r w:rsidR="0015582F" w:rsidRPr="00FF2EA8">
        <w:rPr>
          <w:rFonts w:ascii="Times New Roman" w:hAnsi="Times New Roman" w:cs="Times New Roman"/>
        </w:rPr>
        <w:t xml:space="preserve">. számú mellékletét képezi. </w:t>
      </w:r>
    </w:p>
    <w:p w14:paraId="5E911E95" w14:textId="77777777" w:rsidR="00477C7A" w:rsidRPr="00FF2EA8" w:rsidRDefault="00477C7A" w:rsidP="00477C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F28F4" w14:textId="77777777" w:rsidR="000F6207" w:rsidRPr="00FF2EA8" w:rsidRDefault="000F6207" w:rsidP="000F62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Eladó jogképességét a Miniszterelnökség Egyházi Koordinációs és Kapcsolattartási Főosztálya által kiállított kivonattal, képviseletét ellátó személy aláírási jogosultságát aláírási mintával igazolja. </w:t>
      </w:r>
      <w:r w:rsidR="00603B48">
        <w:rPr>
          <w:rFonts w:ascii="Times New Roman" w:hAnsi="Times New Roman" w:cs="Times New Roman"/>
        </w:rPr>
        <w:t xml:space="preserve">Eladó képviselője büntető jogi felelősségének tudatában kijelenti, hogy rendelkezik a szükséges felhatalmazással </w:t>
      </w:r>
      <w:r w:rsidR="00603B48" w:rsidRPr="00603B48">
        <w:rPr>
          <w:rFonts w:ascii="Times New Roman" w:hAnsi="Times New Roman" w:cs="Times New Roman"/>
          <w:color w:val="000000" w:themeColor="text1"/>
        </w:rPr>
        <w:t>jelen szerződés megkötéséhez.</w:t>
      </w:r>
    </w:p>
    <w:p w14:paraId="77E2BE8D" w14:textId="77777777" w:rsidR="00290EF3" w:rsidRPr="00FF2EA8" w:rsidRDefault="00290EF3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523FB" w14:textId="77777777" w:rsidR="00290EF3" w:rsidRPr="00FF2EA8" w:rsidRDefault="000D388A" w:rsidP="00290E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</w:t>
      </w:r>
      <w:r w:rsidR="00290EF3" w:rsidRPr="00FF2EA8">
        <w:rPr>
          <w:rFonts w:ascii="Times New Roman" w:hAnsi="Times New Roman" w:cs="Times New Roman"/>
        </w:rPr>
        <w:t>./ A jelen szerződésben nem szabályozott kérdések tekintetében a Ptk. vonatkozó rendelkezési az irányadóak.</w:t>
      </w:r>
    </w:p>
    <w:p w14:paraId="503226AE" w14:textId="77777777" w:rsidR="00290EF3" w:rsidRPr="00FF2EA8" w:rsidRDefault="00290EF3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BA87" w14:textId="77777777" w:rsidR="005F762E" w:rsidRPr="00FF2EA8" w:rsidRDefault="000D388A" w:rsidP="00D80F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90EF3" w:rsidRPr="00FF2EA8">
        <w:rPr>
          <w:rFonts w:ascii="Times New Roman" w:hAnsi="Times New Roman" w:cs="Times New Roman"/>
        </w:rPr>
        <w:t>./</w:t>
      </w:r>
      <w:r w:rsidR="00477C7A" w:rsidRPr="00FF2EA8">
        <w:rPr>
          <w:rFonts w:ascii="Times New Roman" w:hAnsi="Times New Roman" w:cs="Times New Roman"/>
        </w:rPr>
        <w:t xml:space="preserve"> </w:t>
      </w:r>
      <w:r w:rsidR="00264C16" w:rsidRPr="00FF2EA8">
        <w:rPr>
          <w:rFonts w:ascii="Times New Roman" w:hAnsi="Times New Roman" w:cs="Times New Roman"/>
        </w:rPr>
        <w:t>Vevő</w:t>
      </w:r>
      <w:r w:rsidR="005F762E" w:rsidRPr="00FF2EA8">
        <w:rPr>
          <w:rFonts w:ascii="Times New Roman" w:hAnsi="Times New Roman" w:cs="Times New Roman"/>
        </w:rPr>
        <w:t xml:space="preserve"> jelen okirat megszerkesztésével, valamint j</w:t>
      </w:r>
      <w:r w:rsidR="00290EF3" w:rsidRPr="00FF2EA8">
        <w:rPr>
          <w:rFonts w:ascii="Times New Roman" w:hAnsi="Times New Roman" w:cs="Times New Roman"/>
        </w:rPr>
        <w:t>elen</w:t>
      </w:r>
      <w:r w:rsidR="005F762E" w:rsidRPr="00FF2EA8">
        <w:rPr>
          <w:rFonts w:ascii="Times New Roman" w:hAnsi="Times New Roman" w:cs="Times New Roman"/>
        </w:rPr>
        <w:t xml:space="preserve"> jogügylet kapcsán</w:t>
      </w:r>
      <w:r w:rsidR="00857343" w:rsidRPr="00FF2EA8">
        <w:rPr>
          <w:rFonts w:ascii="Times New Roman" w:hAnsi="Times New Roman" w:cs="Times New Roman"/>
        </w:rPr>
        <w:t xml:space="preserve"> a tulajdonosváltozás ingatlan-nyilvántartáson történő átvezetése kapcsán</w:t>
      </w:r>
      <w:r w:rsidR="005F762E" w:rsidRPr="00FF2EA8">
        <w:rPr>
          <w:rFonts w:ascii="Times New Roman" w:hAnsi="Times New Roman" w:cs="Times New Roman"/>
        </w:rPr>
        <w:t xml:space="preserve"> az illetékes </w:t>
      </w:r>
      <w:r w:rsidR="00264C16" w:rsidRPr="00FF2EA8">
        <w:rPr>
          <w:rFonts w:ascii="Times New Roman" w:hAnsi="Times New Roman" w:cs="Times New Roman"/>
        </w:rPr>
        <w:t xml:space="preserve">kormányhivatal </w:t>
      </w:r>
      <w:r w:rsidR="00857343" w:rsidRPr="00FF2EA8">
        <w:rPr>
          <w:rFonts w:ascii="Times New Roman" w:hAnsi="Times New Roman" w:cs="Times New Roman"/>
        </w:rPr>
        <w:t>előtt az eljárás során a</w:t>
      </w:r>
      <w:r w:rsidR="005F762E" w:rsidRPr="00FF2EA8">
        <w:rPr>
          <w:rFonts w:ascii="Times New Roman" w:hAnsi="Times New Roman" w:cs="Times New Roman"/>
        </w:rPr>
        <w:t xml:space="preserve"> képviseletével megbízz</w:t>
      </w:r>
      <w:r w:rsidR="00264C16" w:rsidRPr="00FF2EA8">
        <w:rPr>
          <w:rFonts w:ascii="Times New Roman" w:hAnsi="Times New Roman" w:cs="Times New Roman"/>
        </w:rPr>
        <w:t>a</w:t>
      </w:r>
      <w:r w:rsidR="005F762E" w:rsidRPr="00FF2EA8">
        <w:rPr>
          <w:rFonts w:ascii="Times New Roman" w:hAnsi="Times New Roman" w:cs="Times New Roman"/>
        </w:rPr>
        <w:t xml:space="preserve"> és meghatalmazz</w:t>
      </w:r>
      <w:r w:rsidR="00264C16" w:rsidRPr="00FF2EA8">
        <w:rPr>
          <w:rFonts w:ascii="Times New Roman" w:hAnsi="Times New Roman" w:cs="Times New Roman"/>
        </w:rPr>
        <w:t>a</w:t>
      </w:r>
      <w:r w:rsidR="005F762E" w:rsidRPr="00FF2EA8">
        <w:rPr>
          <w:rFonts w:ascii="Times New Roman" w:hAnsi="Times New Roman" w:cs="Times New Roman"/>
        </w:rPr>
        <w:t xml:space="preserve"> a Hauk Ügyvéd Irodát 6200 Kiskőrös, Szarvas u. 2. II/3., e-mail: </w:t>
      </w:r>
      <w:hyperlink r:id="rId8" w:history="1">
        <w:r w:rsidR="005F762E" w:rsidRPr="00FF2EA8">
          <w:rPr>
            <w:rStyle w:val="Hiperhivatkozs"/>
            <w:rFonts w:ascii="Times New Roman" w:hAnsi="Times New Roman" w:cs="Times New Roman"/>
          </w:rPr>
          <w:t>iroda@hauk.hu</w:t>
        </w:r>
      </w:hyperlink>
      <w:r w:rsidR="005F762E" w:rsidRPr="00FF2EA8">
        <w:rPr>
          <w:rFonts w:ascii="Times New Roman" w:hAnsi="Times New Roman" w:cs="Times New Roman"/>
        </w:rPr>
        <w:t>), azzal</w:t>
      </w:r>
      <w:r w:rsidR="00477C7A" w:rsidRPr="00FF2EA8">
        <w:rPr>
          <w:rFonts w:ascii="Times New Roman" w:hAnsi="Times New Roman" w:cs="Times New Roman"/>
        </w:rPr>
        <w:t xml:space="preserve">, </w:t>
      </w:r>
      <w:r w:rsidR="005F762E" w:rsidRPr="00FF2EA8">
        <w:rPr>
          <w:rFonts w:ascii="Times New Roman" w:hAnsi="Times New Roman" w:cs="Times New Roman"/>
        </w:rPr>
        <w:t xml:space="preserve">hogy a megbízást és a meghatalmazást az Ügyvédi Iroda részére Dr. Hauk Gábor ügyvéd az okirat ellenjegyzésével elfogadja. </w:t>
      </w:r>
      <w:r w:rsidR="00857343" w:rsidRPr="00FF2EA8">
        <w:rPr>
          <w:rFonts w:ascii="Times New Roman" w:hAnsi="Times New Roman" w:cs="Times New Roman"/>
        </w:rPr>
        <w:t>Az ügylet során</w:t>
      </w:r>
      <w:r w:rsidR="000F6207" w:rsidRPr="00FF2EA8">
        <w:rPr>
          <w:rFonts w:ascii="Times New Roman" w:hAnsi="Times New Roman" w:cs="Times New Roman"/>
        </w:rPr>
        <w:t xml:space="preserve"> eladót </w:t>
      </w:r>
      <w:r w:rsidR="00857343" w:rsidRPr="00FF2EA8">
        <w:rPr>
          <w:rFonts w:ascii="Times New Roman" w:hAnsi="Times New Roman" w:cs="Times New Roman"/>
        </w:rPr>
        <w:t>Dr. Frank Edit (1122 Budapest Maros utca 7.) ügyvéd képviseli.</w:t>
      </w:r>
    </w:p>
    <w:p w14:paraId="16BA944D" w14:textId="77777777" w:rsidR="00290EF3" w:rsidRPr="00FF2EA8" w:rsidRDefault="00290EF3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81DD9" w14:textId="77777777" w:rsidR="00290EF3" w:rsidRPr="00FF2EA8" w:rsidRDefault="000D388A" w:rsidP="00290E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90EF3" w:rsidRPr="00FF2EA8">
        <w:rPr>
          <w:rFonts w:ascii="Times New Roman" w:hAnsi="Times New Roman" w:cs="Times New Roman"/>
        </w:rPr>
        <w:t xml:space="preserve">./ Felek jelen okirat aláírásával kifejezetten hangsúlyozzák, hogy az okirat szerződéses akaratukkal mindenben megegyezik, így azt ügyvédi tényvázlatként is aláírják. </w:t>
      </w:r>
    </w:p>
    <w:p w14:paraId="13FDD970" w14:textId="77777777" w:rsidR="00D80F95" w:rsidRPr="00FF2EA8" w:rsidRDefault="00D80F95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B5BBB" w14:textId="77777777" w:rsidR="0015582F" w:rsidRPr="00FF2EA8" w:rsidRDefault="000D388A" w:rsidP="00D80F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E164F" w:rsidRPr="00FF2EA8">
        <w:rPr>
          <w:rFonts w:ascii="Times New Roman" w:hAnsi="Times New Roman" w:cs="Times New Roman"/>
        </w:rPr>
        <w:t xml:space="preserve">./ Felek rögzítik, hogy okirat </w:t>
      </w:r>
      <w:r w:rsidR="008C3C92" w:rsidRPr="004D1DE5">
        <w:rPr>
          <w:rFonts w:ascii="Times New Roman" w:hAnsi="Times New Roman" w:cs="Times New Roman"/>
        </w:rPr>
        <w:t>7</w:t>
      </w:r>
      <w:r w:rsidR="00D80F95" w:rsidRPr="00FF2EA8">
        <w:rPr>
          <w:rFonts w:ascii="Times New Roman" w:hAnsi="Times New Roman" w:cs="Times New Roman"/>
        </w:rPr>
        <w:t xml:space="preserve"> példányban készült, melyből felek 1-1 aláírt példányt az okirat aláírásával egyidejűleg átvesznek. </w:t>
      </w:r>
    </w:p>
    <w:p w14:paraId="594AD7B2" w14:textId="77777777" w:rsidR="0015582F" w:rsidRPr="00FF2EA8" w:rsidRDefault="000D388A" w:rsidP="0015582F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5582F" w:rsidRPr="00FF2EA8">
        <w:rPr>
          <w:rFonts w:ascii="Times New Roman" w:hAnsi="Times New Roman" w:cs="Times New Roman"/>
          <w:sz w:val="22"/>
          <w:szCs w:val="22"/>
        </w:rPr>
        <w:t>./ Amennyiben bármelyik fél a szerződésben vállalt kötelezettségével 15 napot meghaladó késedelembe esik, úgy ez esetben a másik fél köteles a késedelembe esett felet 15 napos póthatáridő biztosítása mellett teljesítésére felszólítani. Amennyiben a felszólítás eredménytelenül telik el, úgy ez esetben jogosult a szerződéstől egyoldalú jognyilatkozattal az ered</w:t>
      </w:r>
      <w:r w:rsidR="00857343" w:rsidRPr="00FF2EA8">
        <w:rPr>
          <w:rFonts w:ascii="Times New Roman" w:hAnsi="Times New Roman" w:cs="Times New Roman"/>
          <w:sz w:val="22"/>
          <w:szCs w:val="22"/>
        </w:rPr>
        <w:t>eti állapot helyreállítása</w:t>
      </w:r>
      <w:r w:rsidR="0015582F" w:rsidRPr="00FF2EA8">
        <w:rPr>
          <w:rFonts w:ascii="Times New Roman" w:hAnsi="Times New Roman" w:cs="Times New Roman"/>
          <w:sz w:val="22"/>
          <w:szCs w:val="22"/>
        </w:rPr>
        <w:t xml:space="preserve"> mellett elállni. Felek </w:t>
      </w:r>
      <w:r w:rsidR="00857343" w:rsidRPr="00FF2EA8">
        <w:rPr>
          <w:rFonts w:ascii="Times New Roman" w:hAnsi="Times New Roman" w:cs="Times New Roman"/>
          <w:sz w:val="22"/>
          <w:szCs w:val="22"/>
        </w:rPr>
        <w:t xml:space="preserve">kötelesek </w:t>
      </w:r>
      <w:r w:rsidR="0015582F" w:rsidRPr="00FF2EA8">
        <w:rPr>
          <w:rFonts w:ascii="Times New Roman" w:hAnsi="Times New Roman" w:cs="Times New Roman"/>
          <w:sz w:val="22"/>
          <w:szCs w:val="22"/>
        </w:rPr>
        <w:t>a jelen szerződést érintő valamennyi nyilatkozatukat a másik fél, valamint az okiratszerkesztő ügyvéd részére ajánlott postai küldeményként a jelen szerződésben feltüntetett közigazgatási címre eljuttatni azzal, hogy az ajánlott postai küldeményt a feladástól számított ötödik napon felek kézbesítettnek tekintik, független attól, hogy azt a címzett átveszi-e vagy sem.</w:t>
      </w:r>
    </w:p>
    <w:p w14:paraId="27419B70" w14:textId="77777777" w:rsidR="00387320" w:rsidRPr="00FF2EA8" w:rsidRDefault="00387320" w:rsidP="0015582F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14:paraId="1AF4CE03" w14:textId="77777777" w:rsidR="00387320" w:rsidRPr="00FF2EA8" w:rsidRDefault="000D388A" w:rsidP="003873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387320" w:rsidRPr="00FF2EA8">
        <w:rPr>
          <w:rFonts w:ascii="Times New Roman" w:hAnsi="Times New Roman" w:cs="Times New Roman"/>
        </w:rPr>
        <w:t xml:space="preserve">./ Felek rögzítik, hogy az </w:t>
      </w:r>
      <w:r w:rsidR="00387320" w:rsidRPr="00FF2EA8">
        <w:rPr>
          <w:rFonts w:ascii="Times New Roman" w:hAnsi="Times New Roman" w:cs="Times New Roman"/>
          <w:b/>
        </w:rPr>
        <w:t>Ingatlanon</w:t>
      </w:r>
      <w:r w:rsidR="00387320" w:rsidRPr="00FF2EA8">
        <w:rPr>
          <w:rFonts w:ascii="Times New Roman" w:hAnsi="Times New Roman" w:cs="Times New Roman"/>
        </w:rPr>
        <w:t xml:space="preserve"> egy lakóház felépítmény található, melynek állagát vevő ismeri, azt megtekintett állapot</w:t>
      </w:r>
      <w:r w:rsidR="00787487">
        <w:rPr>
          <w:rFonts w:ascii="Times New Roman" w:hAnsi="Times New Roman" w:cs="Times New Roman"/>
        </w:rPr>
        <w:t xml:space="preserve">ban vásárolja meg. Eladónak az </w:t>
      </w:r>
      <w:r w:rsidR="00787487" w:rsidRPr="00787487">
        <w:rPr>
          <w:rFonts w:ascii="Times New Roman" w:hAnsi="Times New Roman" w:cs="Times New Roman"/>
          <w:b/>
        </w:rPr>
        <w:t>I</w:t>
      </w:r>
      <w:r w:rsidR="00387320" w:rsidRPr="00787487">
        <w:rPr>
          <w:rFonts w:ascii="Times New Roman" w:hAnsi="Times New Roman" w:cs="Times New Roman"/>
          <w:b/>
        </w:rPr>
        <w:t>ngatlan</w:t>
      </w:r>
      <w:r w:rsidR="00387320" w:rsidRPr="00FF2EA8">
        <w:rPr>
          <w:rFonts w:ascii="Times New Roman" w:hAnsi="Times New Roman" w:cs="Times New Roman"/>
        </w:rPr>
        <w:t xml:space="preserve"> kapcsán re</w:t>
      </w:r>
      <w:r w:rsidR="00F17AD9" w:rsidRPr="00FF2EA8">
        <w:rPr>
          <w:rFonts w:ascii="Times New Roman" w:hAnsi="Times New Roman" w:cs="Times New Roman"/>
        </w:rPr>
        <w:t xml:space="preserve">jtett hibáról nincs tudomása. Az </w:t>
      </w:r>
      <w:r w:rsidR="00F17AD9" w:rsidRPr="00FF2EA8">
        <w:rPr>
          <w:rFonts w:ascii="Times New Roman" w:hAnsi="Times New Roman" w:cs="Times New Roman"/>
          <w:b/>
        </w:rPr>
        <w:t>Ingatlanon</w:t>
      </w:r>
      <w:r w:rsidR="00F17AD9" w:rsidRPr="00FF2EA8">
        <w:rPr>
          <w:rFonts w:ascii="Times New Roman" w:hAnsi="Times New Roman" w:cs="Times New Roman"/>
        </w:rPr>
        <w:t xml:space="preserve"> található </w:t>
      </w:r>
      <w:r w:rsidR="00387320" w:rsidRPr="00FF2EA8">
        <w:rPr>
          <w:rFonts w:ascii="Times New Roman" w:hAnsi="Times New Roman" w:cs="Times New Roman"/>
        </w:rPr>
        <w:t>lakóházat eladó kiürített állapotban értékesíti vevő részére.</w:t>
      </w:r>
    </w:p>
    <w:p w14:paraId="3C901704" w14:textId="77777777" w:rsidR="00FF2EA8" w:rsidRPr="00FF2EA8" w:rsidRDefault="00FF2EA8" w:rsidP="003873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FCAB1" w14:textId="77777777" w:rsidR="00FF2EA8" w:rsidRPr="00FF2EA8" w:rsidRDefault="000D388A" w:rsidP="003873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F2EA8" w:rsidRPr="00FF2EA8">
        <w:rPr>
          <w:rFonts w:ascii="Times New Roman" w:hAnsi="Times New Roman" w:cs="Times New Roman"/>
        </w:rPr>
        <w:t>./ Felek kijelentik, hogy a jelen szerződés szerződéskötési akaratukat és annak tartalmát teljességében és mindenben megfelelően tartalmazza. Jelen szerződés valamely rendelkezésének esetleges érvénytelensége nem eredményezi a szerződés egyéb részeinek érvénytelenségét. Ilyen esetben a felek az érvénytelenségi ok tudomásukra jutását követően haladéktalanul kötelesek az érvénytelen rendelkezést olyan rendelkezéssel pótolni, amely megfelel a mindenkor hatályos jogszabályoknak és a felek eredeti szerződéskötési akaratának.</w:t>
      </w:r>
    </w:p>
    <w:p w14:paraId="049FEB21" w14:textId="77777777" w:rsidR="00FF2EA8" w:rsidRPr="00FF2EA8" w:rsidRDefault="00FF2EA8" w:rsidP="003873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C0A2A" w14:textId="77777777" w:rsidR="00FF2EA8" w:rsidRDefault="000D388A" w:rsidP="003873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F2EA8" w:rsidRPr="00FF2EA8">
        <w:rPr>
          <w:rFonts w:ascii="Times New Roman" w:hAnsi="Times New Roman" w:cs="Times New Roman"/>
        </w:rPr>
        <w:t>./ Felek jelen szerződésből eredő jogvitáikat elsődlegesen tárgyalásos úton rendezik, ezek sikertelensége esetére a Kecskeméti Törvényszék kizárólagos illetékességében állapodnak meg.</w:t>
      </w:r>
    </w:p>
    <w:p w14:paraId="16EE9114" w14:textId="77777777" w:rsidR="002E088E" w:rsidRDefault="002E088E" w:rsidP="003873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058FF" w14:textId="77777777" w:rsidR="002E088E" w:rsidRPr="00FF2EA8" w:rsidRDefault="002E088E" w:rsidP="003873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14./ Jelen okirat II. számú mellékletét képezi az eladó képviseletében eljáró Opauszki György teljes bizonyító erejű magánokiratba foglalt meghatalmazása. </w:t>
      </w:r>
    </w:p>
    <w:p w14:paraId="14A31956" w14:textId="77777777" w:rsidR="00B67F15" w:rsidRPr="00FF2EA8" w:rsidRDefault="00B67F15" w:rsidP="00290E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FC4E5" w14:textId="77777777" w:rsidR="00290EF3" w:rsidRPr="00FF2EA8" w:rsidRDefault="00290EF3" w:rsidP="00290E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 xml:space="preserve">Felek jelen szerződést elolvasás és értelmezést követően, mint akaratukkal mindenben megegyezőt jóváhagyólag írják alá. </w:t>
      </w:r>
    </w:p>
    <w:p w14:paraId="08015811" w14:textId="77777777" w:rsidR="00995BA9" w:rsidRPr="00FF2EA8" w:rsidRDefault="00995BA9" w:rsidP="00132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C339B" w14:textId="77777777" w:rsidR="00DD68C5" w:rsidRPr="00FF2EA8" w:rsidRDefault="00DD68C5" w:rsidP="00DD68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Kiskőrös,</w:t>
      </w:r>
      <w:r w:rsidR="00D80F95" w:rsidRPr="00FF2EA8">
        <w:rPr>
          <w:rFonts w:ascii="Times New Roman" w:hAnsi="Times New Roman" w:cs="Times New Roman"/>
        </w:rPr>
        <w:t xml:space="preserve"> </w:t>
      </w:r>
      <w:r w:rsidR="00035E9C" w:rsidRPr="00FF2EA8">
        <w:rPr>
          <w:rFonts w:ascii="Times New Roman" w:hAnsi="Times New Roman" w:cs="Times New Roman"/>
        </w:rPr>
        <w:t>2023.</w:t>
      </w:r>
      <w:r w:rsidR="00477C7A" w:rsidRPr="00FF2EA8">
        <w:rPr>
          <w:rFonts w:ascii="Times New Roman" w:hAnsi="Times New Roman" w:cs="Times New Roman"/>
        </w:rPr>
        <w:t>11…..</w:t>
      </w:r>
      <w:r w:rsidR="00035E9C" w:rsidRPr="00FF2EA8">
        <w:rPr>
          <w:rFonts w:ascii="Times New Roman" w:hAnsi="Times New Roman" w:cs="Times New Roman"/>
        </w:rPr>
        <w:t>.</w:t>
      </w:r>
      <w:r w:rsidR="004B20E2" w:rsidRPr="00FF2EA8">
        <w:rPr>
          <w:rFonts w:ascii="Times New Roman" w:hAnsi="Times New Roman" w:cs="Times New Roman"/>
        </w:rPr>
        <w:tab/>
      </w:r>
      <w:r w:rsidR="00D80F95" w:rsidRPr="00FF2EA8">
        <w:rPr>
          <w:rFonts w:ascii="Times New Roman" w:hAnsi="Times New Roman" w:cs="Times New Roman"/>
        </w:rPr>
        <w:tab/>
      </w:r>
      <w:r w:rsidR="00D80F95" w:rsidRPr="00FF2EA8">
        <w:rPr>
          <w:rFonts w:ascii="Times New Roman" w:hAnsi="Times New Roman" w:cs="Times New Roman"/>
        </w:rPr>
        <w:tab/>
      </w:r>
      <w:r w:rsidR="00D80F95" w:rsidRPr="00FF2EA8">
        <w:rPr>
          <w:rFonts w:ascii="Times New Roman" w:hAnsi="Times New Roman" w:cs="Times New Roman"/>
        </w:rPr>
        <w:tab/>
      </w:r>
      <w:r w:rsidR="004B20E2" w:rsidRPr="00FF2EA8">
        <w:rPr>
          <w:rFonts w:ascii="Times New Roman" w:hAnsi="Times New Roman" w:cs="Times New Roman"/>
        </w:rPr>
        <w:tab/>
      </w:r>
      <w:r w:rsidR="004B20E2" w:rsidRPr="00FF2EA8">
        <w:rPr>
          <w:rFonts w:ascii="Times New Roman" w:hAnsi="Times New Roman" w:cs="Times New Roman"/>
        </w:rPr>
        <w:tab/>
        <w:t xml:space="preserve">  </w:t>
      </w:r>
    </w:p>
    <w:p w14:paraId="21749A53" w14:textId="77777777" w:rsidR="002B461F" w:rsidRPr="00FF2EA8" w:rsidRDefault="002B461F" w:rsidP="00DD68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</w:rPr>
      </w:pPr>
    </w:p>
    <w:p w14:paraId="115133E7" w14:textId="77777777" w:rsidR="00DD68C5" w:rsidRPr="00FF2EA8" w:rsidRDefault="00DD68C5" w:rsidP="00DD68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</w:rPr>
      </w:pPr>
    </w:p>
    <w:p w14:paraId="7340DEE9" w14:textId="77777777" w:rsidR="00DD68C5" w:rsidRPr="00FF2EA8" w:rsidRDefault="00DD68C5" w:rsidP="00DD68C5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bCs/>
          <w:spacing w:val="-2"/>
        </w:rPr>
      </w:pPr>
      <w:r w:rsidRPr="00FF2EA8">
        <w:rPr>
          <w:rFonts w:ascii="Times New Roman" w:hAnsi="Times New Roman" w:cs="Times New Roman"/>
          <w:bCs/>
          <w:spacing w:val="-2"/>
        </w:rPr>
        <w:tab/>
        <w:t>Kiskőrös Város Önkormányzata</w:t>
      </w:r>
      <w:r w:rsidRPr="00FF2EA8">
        <w:rPr>
          <w:rFonts w:ascii="Times New Roman" w:hAnsi="Times New Roman" w:cs="Times New Roman"/>
          <w:bCs/>
          <w:spacing w:val="-2"/>
        </w:rPr>
        <w:tab/>
      </w:r>
      <w:r w:rsidR="00477C7A" w:rsidRPr="00FF2EA8">
        <w:rPr>
          <w:rFonts w:ascii="Times New Roman" w:hAnsi="Times New Roman" w:cs="Times New Roman"/>
          <w:bCs/>
          <w:spacing w:val="-2"/>
        </w:rPr>
        <w:t xml:space="preserve">Magyarországi Baptista Egyház </w:t>
      </w:r>
    </w:p>
    <w:p w14:paraId="1AB4811D" w14:textId="77777777" w:rsidR="00DD68C5" w:rsidRPr="00FF2EA8" w:rsidRDefault="00DD68C5" w:rsidP="00DD68C5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bCs/>
          <w:spacing w:val="-2"/>
        </w:rPr>
      </w:pPr>
      <w:r w:rsidRPr="00FF2EA8">
        <w:rPr>
          <w:rFonts w:ascii="Times New Roman" w:hAnsi="Times New Roman" w:cs="Times New Roman"/>
          <w:bCs/>
          <w:spacing w:val="-2"/>
        </w:rPr>
        <w:tab/>
      </w:r>
      <w:proofErr w:type="spellStart"/>
      <w:r w:rsidRPr="00FF2EA8">
        <w:rPr>
          <w:rFonts w:ascii="Times New Roman" w:hAnsi="Times New Roman" w:cs="Times New Roman"/>
          <w:bCs/>
          <w:spacing w:val="-2"/>
        </w:rPr>
        <w:t>képv</w:t>
      </w:r>
      <w:proofErr w:type="spellEnd"/>
      <w:r w:rsidRPr="00FF2EA8">
        <w:rPr>
          <w:rFonts w:ascii="Times New Roman" w:hAnsi="Times New Roman" w:cs="Times New Roman"/>
          <w:bCs/>
          <w:spacing w:val="-2"/>
        </w:rPr>
        <w:t>.: Domonyi László Mihály polgármester</w:t>
      </w:r>
      <w:r w:rsidRPr="00FF2EA8">
        <w:rPr>
          <w:rFonts w:ascii="Times New Roman" w:hAnsi="Times New Roman" w:cs="Times New Roman"/>
          <w:bCs/>
          <w:spacing w:val="-2"/>
        </w:rPr>
        <w:tab/>
      </w:r>
      <w:proofErr w:type="spellStart"/>
      <w:r w:rsidR="00857343" w:rsidRPr="00FF2EA8">
        <w:rPr>
          <w:rFonts w:ascii="Times New Roman" w:hAnsi="Times New Roman" w:cs="Times New Roman"/>
          <w:bCs/>
          <w:spacing w:val="-2"/>
        </w:rPr>
        <w:t>képv</w:t>
      </w:r>
      <w:proofErr w:type="spellEnd"/>
      <w:r w:rsidR="00857343" w:rsidRPr="00FF2EA8">
        <w:rPr>
          <w:rFonts w:ascii="Times New Roman" w:hAnsi="Times New Roman" w:cs="Times New Roman"/>
          <w:bCs/>
          <w:spacing w:val="-2"/>
        </w:rPr>
        <w:t xml:space="preserve">.: </w:t>
      </w:r>
      <w:r w:rsidR="002E088E">
        <w:rPr>
          <w:rFonts w:ascii="Times New Roman" w:hAnsi="Times New Roman" w:cs="Times New Roman"/>
          <w:bCs/>
          <w:spacing w:val="-2"/>
        </w:rPr>
        <w:t xml:space="preserve">meghatalmazottként Opauszki György </w:t>
      </w:r>
    </w:p>
    <w:p w14:paraId="19CA01BD" w14:textId="77777777" w:rsidR="00B67F15" w:rsidRPr="00FF2EA8" w:rsidRDefault="00DD68C5" w:rsidP="00DD68C5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  <w:bCs/>
          <w:spacing w:val="-2"/>
        </w:rPr>
        <w:tab/>
      </w:r>
      <w:r w:rsidR="00D80F95" w:rsidRPr="00FF2EA8">
        <w:rPr>
          <w:rFonts w:ascii="Times New Roman" w:hAnsi="Times New Roman" w:cs="Times New Roman"/>
          <w:bCs/>
          <w:spacing w:val="-2"/>
        </w:rPr>
        <w:t>Vevő</w:t>
      </w:r>
      <w:r w:rsidR="00B67F15" w:rsidRPr="00FF2EA8">
        <w:rPr>
          <w:rFonts w:ascii="Times New Roman" w:hAnsi="Times New Roman" w:cs="Times New Roman"/>
          <w:bCs/>
          <w:spacing w:val="-2"/>
        </w:rPr>
        <w:tab/>
        <w:t>Eladó</w:t>
      </w:r>
    </w:p>
    <w:p w14:paraId="75B17F15" w14:textId="77777777" w:rsidR="0015582F" w:rsidRPr="00FF2EA8" w:rsidRDefault="0015582F" w:rsidP="00DD68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53726" w14:textId="77777777" w:rsidR="00DD68C5" w:rsidRPr="00FF2EA8" w:rsidRDefault="00DD68C5" w:rsidP="00DD68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Az önkormányzati vagyonról, a vagyon hasznosításáról</w:t>
      </w:r>
    </w:p>
    <w:p w14:paraId="070183A6" w14:textId="77777777" w:rsidR="00DD68C5" w:rsidRPr="00FF2EA8" w:rsidRDefault="00DD68C5" w:rsidP="00DD68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szóló 26/2012. (XII. 19.) önk. rendelet 11. § (2) bek.</w:t>
      </w:r>
    </w:p>
    <w:p w14:paraId="60243EC9" w14:textId="77777777" w:rsidR="00DD68C5" w:rsidRPr="00FF2EA8" w:rsidRDefault="00DD68C5" w:rsidP="00717B1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>alapján ellenjegyzem:</w:t>
      </w:r>
      <w:r w:rsidR="00717B1F" w:rsidRPr="00FF2EA8">
        <w:rPr>
          <w:rFonts w:ascii="Times New Roman" w:hAnsi="Times New Roman" w:cs="Times New Roman"/>
        </w:rPr>
        <w:tab/>
        <w:t>Pénzügyileg ellenjegyzem:</w:t>
      </w:r>
    </w:p>
    <w:p w14:paraId="698989CC" w14:textId="77777777" w:rsidR="00DD68C5" w:rsidRPr="00FF2EA8" w:rsidRDefault="00DD68C5" w:rsidP="00DD68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83CB6" w14:textId="77777777" w:rsidR="00DD68C5" w:rsidRPr="00FF2EA8" w:rsidRDefault="00DD68C5" w:rsidP="00DD68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DF7A6" w14:textId="77777777" w:rsidR="00DD68C5" w:rsidRPr="00FF2EA8" w:rsidRDefault="00DD68C5" w:rsidP="00717B1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ab/>
        <w:t>Dr. Turán Csaba</w:t>
      </w:r>
      <w:r w:rsidR="00717B1F" w:rsidRPr="00FF2EA8">
        <w:rPr>
          <w:rFonts w:ascii="Times New Roman" w:hAnsi="Times New Roman" w:cs="Times New Roman"/>
        </w:rPr>
        <w:tab/>
      </w:r>
      <w:r w:rsidR="0015582F" w:rsidRPr="00FF2EA8">
        <w:rPr>
          <w:rFonts w:ascii="Times New Roman" w:hAnsi="Times New Roman" w:cs="Times New Roman"/>
        </w:rPr>
        <w:t xml:space="preserve">Molnár Éva </w:t>
      </w:r>
    </w:p>
    <w:p w14:paraId="11D25381" w14:textId="77777777" w:rsidR="00D80F95" w:rsidRPr="00FF2EA8" w:rsidRDefault="00DD68C5" w:rsidP="00717B1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2EA8">
        <w:rPr>
          <w:rFonts w:ascii="Times New Roman" w:hAnsi="Times New Roman" w:cs="Times New Roman"/>
        </w:rPr>
        <w:tab/>
        <w:t>jegyző</w:t>
      </w:r>
      <w:r w:rsidR="00717B1F" w:rsidRPr="00FF2EA8">
        <w:rPr>
          <w:rFonts w:ascii="Times New Roman" w:hAnsi="Times New Roman" w:cs="Times New Roman"/>
        </w:rPr>
        <w:tab/>
        <w:t>pénzügyi osztályvezető</w:t>
      </w:r>
    </w:p>
    <w:p w14:paraId="4CDA382E" w14:textId="77777777" w:rsidR="00A9018C" w:rsidRPr="00FF2EA8" w:rsidRDefault="00A9018C" w:rsidP="00717B1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AA1F04" w14:textId="77777777" w:rsidR="00A9018C" w:rsidRPr="00FF2EA8" w:rsidRDefault="00A9018C" w:rsidP="00717B1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9018C" w:rsidRPr="00FF2EA8" w:rsidSect="009D4FA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9D78" w14:textId="77777777" w:rsidR="00903158" w:rsidRDefault="00903158" w:rsidP="00AE34CE">
      <w:pPr>
        <w:spacing w:after="0" w:line="240" w:lineRule="auto"/>
      </w:pPr>
      <w:r>
        <w:separator/>
      </w:r>
    </w:p>
  </w:endnote>
  <w:endnote w:type="continuationSeparator" w:id="0">
    <w:p w14:paraId="31105A42" w14:textId="77777777" w:rsidR="00903158" w:rsidRDefault="00903158" w:rsidP="00AE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1015"/>
      <w:docPartObj>
        <w:docPartGallery w:val="Page Numbers (Bottom of Page)"/>
        <w:docPartUnique/>
      </w:docPartObj>
    </w:sdtPr>
    <w:sdtEndPr/>
    <w:sdtContent>
      <w:p w14:paraId="0C30AB5E" w14:textId="77777777" w:rsidR="00393EC3" w:rsidRDefault="001F36E8">
        <w:pPr>
          <w:pStyle w:val="llb"/>
          <w:jc w:val="right"/>
        </w:pPr>
        <w:r>
          <w:fldChar w:fldCharType="begin"/>
        </w:r>
        <w:r w:rsidR="002E088E">
          <w:instrText xml:space="preserve"> PAGE   \* MERGEFORMAT </w:instrText>
        </w:r>
        <w:r>
          <w:fldChar w:fldCharType="separate"/>
        </w:r>
        <w:r w:rsidR="005355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2AE195" w14:textId="77777777" w:rsidR="00393EC3" w:rsidRDefault="00393E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1839" w14:textId="77777777" w:rsidR="00903158" w:rsidRDefault="00903158" w:rsidP="00AE34CE">
      <w:pPr>
        <w:spacing w:after="0" w:line="240" w:lineRule="auto"/>
      </w:pPr>
      <w:r>
        <w:separator/>
      </w:r>
    </w:p>
  </w:footnote>
  <w:footnote w:type="continuationSeparator" w:id="0">
    <w:p w14:paraId="61628382" w14:textId="77777777" w:rsidR="00903158" w:rsidRDefault="00903158" w:rsidP="00AE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892"/>
    <w:multiLevelType w:val="hybridMultilevel"/>
    <w:tmpl w:val="AA6462D2"/>
    <w:lvl w:ilvl="0" w:tplc="17D0CF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EF8"/>
    <w:multiLevelType w:val="hybridMultilevel"/>
    <w:tmpl w:val="ECBEE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5E50"/>
    <w:multiLevelType w:val="hybridMultilevel"/>
    <w:tmpl w:val="FF9A61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7B94"/>
    <w:multiLevelType w:val="hybridMultilevel"/>
    <w:tmpl w:val="816CAB52"/>
    <w:lvl w:ilvl="0" w:tplc="13D65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29FB"/>
    <w:multiLevelType w:val="hybridMultilevel"/>
    <w:tmpl w:val="779C1BB0"/>
    <w:lvl w:ilvl="0" w:tplc="D4F41A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4D6F"/>
    <w:multiLevelType w:val="hybridMultilevel"/>
    <w:tmpl w:val="53AA17E2"/>
    <w:lvl w:ilvl="0" w:tplc="DC100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3AA0"/>
    <w:multiLevelType w:val="hybridMultilevel"/>
    <w:tmpl w:val="68169BA6"/>
    <w:lvl w:ilvl="0" w:tplc="698C8AF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765C9"/>
    <w:multiLevelType w:val="hybridMultilevel"/>
    <w:tmpl w:val="D65E8972"/>
    <w:lvl w:ilvl="0" w:tplc="D0B43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7989">
    <w:abstractNumId w:val="3"/>
  </w:num>
  <w:num w:numId="2" w16cid:durableId="1314412864">
    <w:abstractNumId w:val="1"/>
  </w:num>
  <w:num w:numId="3" w16cid:durableId="62804523">
    <w:abstractNumId w:val="4"/>
  </w:num>
  <w:num w:numId="4" w16cid:durableId="1719083417">
    <w:abstractNumId w:val="5"/>
  </w:num>
  <w:num w:numId="5" w16cid:durableId="232544194">
    <w:abstractNumId w:val="6"/>
  </w:num>
  <w:num w:numId="6" w16cid:durableId="440152895">
    <w:abstractNumId w:val="7"/>
  </w:num>
  <w:num w:numId="7" w16cid:durableId="13504305">
    <w:abstractNumId w:val="2"/>
  </w:num>
  <w:num w:numId="8" w16cid:durableId="180218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6F"/>
    <w:rsid w:val="00003915"/>
    <w:rsid w:val="0000716C"/>
    <w:rsid w:val="00016144"/>
    <w:rsid w:val="00021C8A"/>
    <w:rsid w:val="00035E9C"/>
    <w:rsid w:val="00046CB3"/>
    <w:rsid w:val="00060F19"/>
    <w:rsid w:val="00074647"/>
    <w:rsid w:val="00082938"/>
    <w:rsid w:val="000B6BE8"/>
    <w:rsid w:val="000D388A"/>
    <w:rsid w:val="000E2750"/>
    <w:rsid w:val="000E7B90"/>
    <w:rsid w:val="000F6207"/>
    <w:rsid w:val="00102EAD"/>
    <w:rsid w:val="00115A6F"/>
    <w:rsid w:val="00123473"/>
    <w:rsid w:val="0012574D"/>
    <w:rsid w:val="00126CE5"/>
    <w:rsid w:val="00132157"/>
    <w:rsid w:val="00132EF0"/>
    <w:rsid w:val="001372C6"/>
    <w:rsid w:val="001443B5"/>
    <w:rsid w:val="00146DCF"/>
    <w:rsid w:val="0015582F"/>
    <w:rsid w:val="00161147"/>
    <w:rsid w:val="00185953"/>
    <w:rsid w:val="00191637"/>
    <w:rsid w:val="001A64C8"/>
    <w:rsid w:val="001B6958"/>
    <w:rsid w:val="001C251E"/>
    <w:rsid w:val="001D0FE2"/>
    <w:rsid w:val="001E1F8E"/>
    <w:rsid w:val="001F36E8"/>
    <w:rsid w:val="00243083"/>
    <w:rsid w:val="00251A20"/>
    <w:rsid w:val="00264C16"/>
    <w:rsid w:val="00266C08"/>
    <w:rsid w:val="00271C32"/>
    <w:rsid w:val="00280ED3"/>
    <w:rsid w:val="00290EF3"/>
    <w:rsid w:val="00293815"/>
    <w:rsid w:val="00297E6F"/>
    <w:rsid w:val="002A2E12"/>
    <w:rsid w:val="002B461F"/>
    <w:rsid w:val="002C216F"/>
    <w:rsid w:val="002D1242"/>
    <w:rsid w:val="002E088E"/>
    <w:rsid w:val="00303395"/>
    <w:rsid w:val="00312CFD"/>
    <w:rsid w:val="00316AFF"/>
    <w:rsid w:val="00321ABD"/>
    <w:rsid w:val="00325DCB"/>
    <w:rsid w:val="00327483"/>
    <w:rsid w:val="0035107B"/>
    <w:rsid w:val="00360F1C"/>
    <w:rsid w:val="00362341"/>
    <w:rsid w:val="00365A6D"/>
    <w:rsid w:val="00381796"/>
    <w:rsid w:val="00387320"/>
    <w:rsid w:val="00393EC3"/>
    <w:rsid w:val="003A63CF"/>
    <w:rsid w:val="003A6D48"/>
    <w:rsid w:val="003A7E10"/>
    <w:rsid w:val="003E0804"/>
    <w:rsid w:val="003E550B"/>
    <w:rsid w:val="003E6AE2"/>
    <w:rsid w:val="003F4025"/>
    <w:rsid w:val="00465BD0"/>
    <w:rsid w:val="00470E4F"/>
    <w:rsid w:val="00477C7A"/>
    <w:rsid w:val="004A2BD2"/>
    <w:rsid w:val="004A55C2"/>
    <w:rsid w:val="004B20E2"/>
    <w:rsid w:val="004C4D35"/>
    <w:rsid w:val="004C64B6"/>
    <w:rsid w:val="004D1DE5"/>
    <w:rsid w:val="0051322E"/>
    <w:rsid w:val="00535599"/>
    <w:rsid w:val="00536659"/>
    <w:rsid w:val="005419D4"/>
    <w:rsid w:val="00542A7B"/>
    <w:rsid w:val="005452EE"/>
    <w:rsid w:val="00551006"/>
    <w:rsid w:val="00553D34"/>
    <w:rsid w:val="00555B8F"/>
    <w:rsid w:val="00563E50"/>
    <w:rsid w:val="00567715"/>
    <w:rsid w:val="00575AAF"/>
    <w:rsid w:val="00581AA4"/>
    <w:rsid w:val="005848FE"/>
    <w:rsid w:val="00592592"/>
    <w:rsid w:val="005C3DF1"/>
    <w:rsid w:val="005F762E"/>
    <w:rsid w:val="00603B48"/>
    <w:rsid w:val="00606A88"/>
    <w:rsid w:val="00613269"/>
    <w:rsid w:val="006228C1"/>
    <w:rsid w:val="0063066F"/>
    <w:rsid w:val="00634549"/>
    <w:rsid w:val="00652EB1"/>
    <w:rsid w:val="00657302"/>
    <w:rsid w:val="00666FBC"/>
    <w:rsid w:val="0069472D"/>
    <w:rsid w:val="006E164F"/>
    <w:rsid w:val="006E4B25"/>
    <w:rsid w:val="006F3703"/>
    <w:rsid w:val="00710D29"/>
    <w:rsid w:val="007111B3"/>
    <w:rsid w:val="00717B1F"/>
    <w:rsid w:val="0075606B"/>
    <w:rsid w:val="00780B09"/>
    <w:rsid w:val="0078356A"/>
    <w:rsid w:val="00787487"/>
    <w:rsid w:val="007904BD"/>
    <w:rsid w:val="00797DD0"/>
    <w:rsid w:val="007B01FD"/>
    <w:rsid w:val="007B1A95"/>
    <w:rsid w:val="007C0550"/>
    <w:rsid w:val="007C2CDC"/>
    <w:rsid w:val="008076FC"/>
    <w:rsid w:val="008115AA"/>
    <w:rsid w:val="00814474"/>
    <w:rsid w:val="0082583C"/>
    <w:rsid w:val="00857343"/>
    <w:rsid w:val="00861654"/>
    <w:rsid w:val="00875288"/>
    <w:rsid w:val="00885EFE"/>
    <w:rsid w:val="008A4783"/>
    <w:rsid w:val="008C3C92"/>
    <w:rsid w:val="008C7932"/>
    <w:rsid w:val="008D3361"/>
    <w:rsid w:val="008F425D"/>
    <w:rsid w:val="00903158"/>
    <w:rsid w:val="0092085E"/>
    <w:rsid w:val="00920AC5"/>
    <w:rsid w:val="0093462F"/>
    <w:rsid w:val="00976C9E"/>
    <w:rsid w:val="00985BA5"/>
    <w:rsid w:val="00995BA9"/>
    <w:rsid w:val="009A1F10"/>
    <w:rsid w:val="009A247C"/>
    <w:rsid w:val="009A74C7"/>
    <w:rsid w:val="009C2E85"/>
    <w:rsid w:val="009C3145"/>
    <w:rsid w:val="009C61DD"/>
    <w:rsid w:val="009D4FAD"/>
    <w:rsid w:val="009F7DAF"/>
    <w:rsid w:val="00A02C2F"/>
    <w:rsid w:val="00A04707"/>
    <w:rsid w:val="00A06AD6"/>
    <w:rsid w:val="00A07579"/>
    <w:rsid w:val="00A120A7"/>
    <w:rsid w:val="00A24C9C"/>
    <w:rsid w:val="00A5629D"/>
    <w:rsid w:val="00A612DE"/>
    <w:rsid w:val="00A84B73"/>
    <w:rsid w:val="00A84E00"/>
    <w:rsid w:val="00A9018C"/>
    <w:rsid w:val="00AA0ECD"/>
    <w:rsid w:val="00AB7D7A"/>
    <w:rsid w:val="00AE34CE"/>
    <w:rsid w:val="00AF207C"/>
    <w:rsid w:val="00B126C7"/>
    <w:rsid w:val="00B33972"/>
    <w:rsid w:val="00B53F3F"/>
    <w:rsid w:val="00B67F15"/>
    <w:rsid w:val="00B81BD9"/>
    <w:rsid w:val="00B84AB5"/>
    <w:rsid w:val="00BB3498"/>
    <w:rsid w:val="00BD40D6"/>
    <w:rsid w:val="00BD4F14"/>
    <w:rsid w:val="00C20066"/>
    <w:rsid w:val="00C24A9B"/>
    <w:rsid w:val="00C455B3"/>
    <w:rsid w:val="00C9563F"/>
    <w:rsid w:val="00CA4B04"/>
    <w:rsid w:val="00CB2216"/>
    <w:rsid w:val="00CC3726"/>
    <w:rsid w:val="00CC69DB"/>
    <w:rsid w:val="00D147A0"/>
    <w:rsid w:val="00D27E97"/>
    <w:rsid w:val="00D3753C"/>
    <w:rsid w:val="00D405EE"/>
    <w:rsid w:val="00D40D33"/>
    <w:rsid w:val="00D46D91"/>
    <w:rsid w:val="00D61488"/>
    <w:rsid w:val="00D72CE7"/>
    <w:rsid w:val="00D76C35"/>
    <w:rsid w:val="00D80F95"/>
    <w:rsid w:val="00D90EC9"/>
    <w:rsid w:val="00DB4FBA"/>
    <w:rsid w:val="00DD68C5"/>
    <w:rsid w:val="00DE01F1"/>
    <w:rsid w:val="00E0255E"/>
    <w:rsid w:val="00E05497"/>
    <w:rsid w:val="00E161DC"/>
    <w:rsid w:val="00E447B1"/>
    <w:rsid w:val="00E81688"/>
    <w:rsid w:val="00E90583"/>
    <w:rsid w:val="00E97C65"/>
    <w:rsid w:val="00E97E9D"/>
    <w:rsid w:val="00EA2A5B"/>
    <w:rsid w:val="00EA47AE"/>
    <w:rsid w:val="00EB4D77"/>
    <w:rsid w:val="00EC01A0"/>
    <w:rsid w:val="00ED352D"/>
    <w:rsid w:val="00EE7085"/>
    <w:rsid w:val="00EF1131"/>
    <w:rsid w:val="00EF47F0"/>
    <w:rsid w:val="00EF61AA"/>
    <w:rsid w:val="00F11683"/>
    <w:rsid w:val="00F1207A"/>
    <w:rsid w:val="00F17AD9"/>
    <w:rsid w:val="00F204EE"/>
    <w:rsid w:val="00F26F39"/>
    <w:rsid w:val="00F27496"/>
    <w:rsid w:val="00F53276"/>
    <w:rsid w:val="00F8536B"/>
    <w:rsid w:val="00F85909"/>
    <w:rsid w:val="00FA7DA5"/>
    <w:rsid w:val="00FC4DBB"/>
    <w:rsid w:val="00FE3470"/>
    <w:rsid w:val="00FE6890"/>
    <w:rsid w:val="00FF2EA8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BA4"/>
  <w15:docId w15:val="{AE60896A-07FA-48E9-A61F-63CD49CE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4D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1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E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4CE"/>
  </w:style>
  <w:style w:type="paragraph" w:styleId="llb">
    <w:name w:val="footer"/>
    <w:basedOn w:val="Norml"/>
    <w:link w:val="llbChar"/>
    <w:uiPriority w:val="99"/>
    <w:unhideWhenUsed/>
    <w:rsid w:val="00AE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4CE"/>
  </w:style>
  <w:style w:type="paragraph" w:styleId="Csakszveg">
    <w:name w:val="Plain Text"/>
    <w:basedOn w:val="Norml"/>
    <w:link w:val="CsakszvegChar"/>
    <w:rsid w:val="00AF207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F207C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90EF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hau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hau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11748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 Barbara</cp:lastModifiedBy>
  <cp:revision>2</cp:revision>
  <cp:lastPrinted>2023-03-27T14:21:00Z</cp:lastPrinted>
  <dcterms:created xsi:type="dcterms:W3CDTF">2023-11-27T09:34:00Z</dcterms:created>
  <dcterms:modified xsi:type="dcterms:W3CDTF">2023-11-27T09:34:00Z</dcterms:modified>
</cp:coreProperties>
</file>