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9B515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9B5156">
        <w:rPr>
          <w:sz w:val="24"/>
          <w:szCs w:val="24"/>
        </w:rPr>
        <w:t>május 24</w:t>
      </w:r>
      <w:r w:rsidR="00C17573">
        <w:rPr>
          <w:sz w:val="24"/>
          <w:szCs w:val="24"/>
        </w:rPr>
        <w:t>-</w:t>
      </w:r>
      <w:r w:rsidR="009B5156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830E16">
        <w:rPr>
          <w:sz w:val="24"/>
          <w:szCs w:val="24"/>
        </w:rPr>
        <w:t>kedd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830E16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830E1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0E16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B5156" w:rsidRDefault="009B5156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>
        <w:rPr>
          <w:sz w:val="24"/>
          <w:szCs w:val="24"/>
        </w:rPr>
        <w:tab/>
        <w:t>a bizottság elnöke</w:t>
      </w:r>
    </w:p>
    <w:p w:rsidR="003E0B3C" w:rsidRDefault="003E0B3C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9B5156" w:rsidRDefault="009B5156" w:rsidP="009B5156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9B5156" w:rsidRDefault="009B515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9B5156" w:rsidRDefault="009B515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Rennes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pályázati és fejlesztési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csoportvezető</w:t>
      </w:r>
      <w:proofErr w:type="gramEnd"/>
    </w:p>
    <w:p w:rsidR="009B5156" w:rsidRDefault="009B515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9B5156" w:rsidRDefault="009B5156" w:rsidP="00B46DE2">
      <w:pPr>
        <w:tabs>
          <w:tab w:val="left" w:pos="5580"/>
        </w:tabs>
        <w:jc w:val="both"/>
        <w:rPr>
          <w:sz w:val="24"/>
          <w:szCs w:val="24"/>
        </w:rPr>
      </w:pP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665F88" w:rsidRPr="00992954" w:rsidRDefault="00297E4B" w:rsidP="00665F88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665F88" w:rsidRPr="00C17573">
        <w:rPr>
          <w:sz w:val="24"/>
          <w:szCs w:val="24"/>
        </w:rPr>
        <w:t xml:space="preserve"> a Kiskőrös Város Képviselő-testülete </w:t>
      </w:r>
      <w:r w:rsidR="00665F88">
        <w:rPr>
          <w:sz w:val="24"/>
          <w:szCs w:val="24"/>
        </w:rPr>
        <w:t>Társadalompolitikai Bizottság</w:t>
      </w:r>
      <w:r w:rsidR="00665F8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3E0B3C">
        <w:rPr>
          <w:sz w:val="24"/>
          <w:szCs w:val="24"/>
        </w:rPr>
        <w:t xml:space="preserve"> </w:t>
      </w:r>
      <w:r w:rsidR="00665F88">
        <w:rPr>
          <w:sz w:val="24"/>
          <w:szCs w:val="24"/>
        </w:rPr>
        <w:t xml:space="preserve">köszöntötte az ülésen megjelenteket, majd </w:t>
      </w:r>
      <w:r w:rsidR="00665F88"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Aszódi János</w:t>
      </w:r>
      <w:r w:rsidR="00A90A09">
        <w:rPr>
          <w:sz w:val="24"/>
          <w:szCs w:val="24"/>
        </w:rPr>
        <w:t>,</w:t>
      </w:r>
      <w:r w:rsidR="00665F88" w:rsidRPr="00C17573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</w:t>
      </w:r>
      <w:bookmarkStart w:id="0" w:name="_GoBack"/>
      <w:bookmarkEnd w:id="0"/>
      <w:r w:rsidR="00665F88" w:rsidRPr="00C17573">
        <w:rPr>
          <w:sz w:val="24"/>
          <w:szCs w:val="24"/>
        </w:rPr>
        <w:t xml:space="preserve"> távolmaradását</w:t>
      </w:r>
      <w:r w:rsidR="00665F88">
        <w:rPr>
          <w:sz w:val="24"/>
          <w:szCs w:val="24"/>
        </w:rPr>
        <w:t xml:space="preserve">. 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Ezt követően </w:t>
      </w:r>
      <w:r w:rsidR="00665F88" w:rsidRPr="00C17573">
        <w:rPr>
          <w:sz w:val="24"/>
          <w:szCs w:val="24"/>
        </w:rPr>
        <w:t>megállapította a határozatképességet, megnyitotta az ülést</w:t>
      </w:r>
      <w:r w:rsidR="00665F88">
        <w:rPr>
          <w:sz w:val="24"/>
          <w:szCs w:val="24"/>
        </w:rPr>
        <w:t xml:space="preserve"> és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ismertette a napirendi javaslatot, amelyet a Bizottság egyhangú, </w:t>
      </w:r>
      <w:r w:rsidR="00665F88">
        <w:rPr>
          <w:sz w:val="24"/>
          <w:szCs w:val="24"/>
        </w:rPr>
        <w:t>kettő</w:t>
      </w:r>
      <w:r w:rsidR="00665F88" w:rsidRPr="00992954">
        <w:rPr>
          <w:sz w:val="24"/>
          <w:szCs w:val="24"/>
        </w:rPr>
        <w:t xml:space="preserve"> „igen” szavazattal az alábbiak szerint fogadta el:</w:t>
      </w: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97E4B">
        <w:rPr>
          <w:sz w:val="24"/>
          <w:szCs w:val="24"/>
        </w:rPr>
        <w:t>május 25</w:t>
      </w:r>
      <w:r>
        <w:rPr>
          <w:sz w:val="24"/>
          <w:szCs w:val="24"/>
        </w:rPr>
        <w:t>-i Képviselő-testületi ülés előterjesztéseinek véleményezése</w:t>
      </w:r>
    </w:p>
    <w:p w:rsidR="00665F88" w:rsidRDefault="00665F88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297E4B">
        <w:rPr>
          <w:b/>
          <w:sz w:val="24"/>
          <w:szCs w:val="24"/>
        </w:rPr>
        <w:t>május 25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297E4B" w:rsidRPr="00665F88" w:rsidRDefault="00297E4B" w:rsidP="00297E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Aszódiné Nedró Éva közigazgatási osztályvezető </w:t>
      </w:r>
      <w:r w:rsidRPr="00665F88">
        <w:rPr>
          <w:sz w:val="24"/>
          <w:szCs w:val="24"/>
        </w:rPr>
        <w:t>ismertette:</w:t>
      </w:r>
    </w:p>
    <w:p w:rsidR="00665F88" w:rsidRPr="00297E4B" w:rsidRDefault="00297E4B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297E4B">
        <w:rPr>
          <w:sz w:val="24"/>
          <w:szCs w:val="24"/>
        </w:rPr>
        <w:t xml:space="preserve">Átfogó értékelés az önkormányzat gyermekjóléti és gyermekvédelmi feladatainak </w:t>
      </w:r>
      <w:proofErr w:type="gramStart"/>
      <w:r w:rsidRPr="00297E4B">
        <w:rPr>
          <w:sz w:val="24"/>
          <w:szCs w:val="24"/>
        </w:rPr>
        <w:t>ellátásáról</w:t>
      </w:r>
      <w:r w:rsidR="00665F88" w:rsidRPr="00297E4B">
        <w:rPr>
          <w:sz w:val="24"/>
          <w:szCs w:val="24"/>
        </w:rPr>
        <w:t xml:space="preserve"> tárgyú</w:t>
      </w:r>
      <w:proofErr w:type="gramEnd"/>
      <w:r w:rsidR="00665F88" w:rsidRPr="00297E4B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t.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3E0B3C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297E4B">
        <w:rPr>
          <w:b/>
          <w:sz w:val="24"/>
          <w:szCs w:val="24"/>
          <w:u w:val="single"/>
        </w:rPr>
        <w:t>4</w:t>
      </w:r>
      <w:r w:rsidR="00665F88" w:rsidRPr="0057637D">
        <w:rPr>
          <w:b/>
          <w:sz w:val="24"/>
          <w:szCs w:val="24"/>
          <w:u w:val="single"/>
        </w:rPr>
        <w:t>/202</w:t>
      </w:r>
      <w:r w:rsidR="00665F88">
        <w:rPr>
          <w:b/>
          <w:sz w:val="24"/>
          <w:szCs w:val="24"/>
          <w:u w:val="single"/>
        </w:rPr>
        <w:t>2</w:t>
      </w:r>
      <w:r w:rsidR="00665F88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</w:t>
      </w:r>
      <w:r w:rsidR="00665F88">
        <w:rPr>
          <w:b/>
          <w:sz w:val="24"/>
          <w:szCs w:val="24"/>
          <w:u w:val="single"/>
        </w:rPr>
        <w:t>.2</w:t>
      </w:r>
      <w:r w:rsidR="00297E4B">
        <w:rPr>
          <w:b/>
          <w:sz w:val="24"/>
          <w:szCs w:val="24"/>
          <w:u w:val="single"/>
        </w:rPr>
        <w:t>4</w:t>
      </w:r>
      <w:r w:rsidR="00665F88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65F88" w:rsidRPr="00297E4B" w:rsidRDefault="00297E4B" w:rsidP="003E0B3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297E4B">
        <w:rPr>
          <w:sz w:val="24"/>
          <w:szCs w:val="24"/>
        </w:rPr>
        <w:t xml:space="preserve">Átfogó értékelés az önkormányzat gyermekjóléti és gyermekvédelmi feladatainak </w:t>
      </w:r>
      <w:proofErr w:type="gramStart"/>
      <w:r w:rsidRPr="00297E4B">
        <w:rPr>
          <w:sz w:val="24"/>
          <w:szCs w:val="24"/>
        </w:rPr>
        <w:t>ellátásáról tárgyú</w:t>
      </w:r>
      <w:proofErr w:type="gramEnd"/>
      <w:r w:rsidRPr="00297E4B">
        <w:rPr>
          <w:sz w:val="24"/>
          <w:szCs w:val="24"/>
        </w:rPr>
        <w:t xml:space="preserve"> előterjesztést</w:t>
      </w:r>
      <w:r>
        <w:rPr>
          <w:sz w:val="24"/>
          <w:szCs w:val="24"/>
        </w:rPr>
        <w:t xml:space="preserve"> </w:t>
      </w:r>
      <w:r w:rsidR="00665F88" w:rsidRPr="00297E4B">
        <w:rPr>
          <w:sz w:val="24"/>
          <w:szCs w:val="24"/>
        </w:rPr>
        <w:t>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297E4B">
        <w:rPr>
          <w:bCs/>
          <w:sz w:val="24"/>
          <w:szCs w:val="24"/>
        </w:rPr>
        <w:t>május 25</w:t>
      </w:r>
      <w:r>
        <w:rPr>
          <w:bCs/>
          <w:sz w:val="24"/>
          <w:szCs w:val="24"/>
        </w:rPr>
        <w:t>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D00F80" w:rsidRDefault="00665F88" w:rsidP="00CC2C63">
      <w:pPr>
        <w:jc w:val="both"/>
        <w:rPr>
          <w:sz w:val="24"/>
          <w:szCs w:val="24"/>
        </w:rPr>
      </w:pPr>
    </w:p>
    <w:p w:rsidR="00297E4B" w:rsidRPr="00297E4B" w:rsidRDefault="00297E4B" w:rsidP="00297E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költségvetési referens </w:t>
      </w:r>
      <w:r w:rsidRPr="00297E4B">
        <w:rPr>
          <w:sz w:val="24"/>
          <w:szCs w:val="24"/>
        </w:rPr>
        <w:t>tájékoztatta a Bizottság tagjait:</w:t>
      </w:r>
    </w:p>
    <w:p w:rsidR="00297E4B" w:rsidRDefault="003E0B3C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297E4B">
        <w:rPr>
          <w:sz w:val="24"/>
          <w:szCs w:val="24"/>
        </w:rPr>
        <w:t xml:space="preserve">Beszámoló </w:t>
      </w:r>
      <w:r w:rsidR="00297E4B" w:rsidRPr="00297E4B">
        <w:rPr>
          <w:sz w:val="24"/>
          <w:szCs w:val="24"/>
        </w:rPr>
        <w:t xml:space="preserve">Kiskőrös Város 2021. évi költségvetésének teljesítéséről, </w:t>
      </w:r>
    </w:p>
    <w:p w:rsidR="00665F88" w:rsidRPr="00297E4B" w:rsidRDefault="00297E4B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2022. évi költségvetés módosítása</w:t>
      </w:r>
      <w:r w:rsidR="00B67386" w:rsidRPr="00297E4B">
        <w:rPr>
          <w:sz w:val="24"/>
          <w:szCs w:val="24"/>
        </w:rPr>
        <w:t xml:space="preserve"> </w:t>
      </w:r>
      <w:r w:rsidR="00665F88" w:rsidRPr="00297E4B">
        <w:rPr>
          <w:sz w:val="24"/>
          <w:szCs w:val="24"/>
        </w:rPr>
        <w:t>tárgyú előterjesztés</w:t>
      </w:r>
      <w:r w:rsidR="00E92BBD" w:rsidRPr="00297E4B">
        <w:rPr>
          <w:sz w:val="24"/>
          <w:szCs w:val="24"/>
        </w:rPr>
        <w:t>ek</w:t>
      </w:r>
      <w:r>
        <w:rPr>
          <w:sz w:val="24"/>
          <w:szCs w:val="24"/>
        </w:rPr>
        <w:t>ről</w:t>
      </w:r>
      <w:r w:rsidR="00665F88" w:rsidRPr="00297E4B">
        <w:rPr>
          <w:sz w:val="24"/>
          <w:szCs w:val="24"/>
        </w:rPr>
        <w:t>.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E92BBD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E92BBD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297E4B">
        <w:rPr>
          <w:b/>
          <w:sz w:val="24"/>
          <w:szCs w:val="24"/>
          <w:u w:val="single"/>
        </w:rPr>
        <w:t>5</w:t>
      </w:r>
      <w:r w:rsidR="00665F88" w:rsidRPr="0057637D">
        <w:rPr>
          <w:b/>
          <w:sz w:val="24"/>
          <w:szCs w:val="24"/>
          <w:u w:val="single"/>
        </w:rPr>
        <w:t>/202</w:t>
      </w:r>
      <w:r w:rsidR="00665F88">
        <w:rPr>
          <w:b/>
          <w:sz w:val="24"/>
          <w:szCs w:val="24"/>
          <w:u w:val="single"/>
        </w:rPr>
        <w:t>2</w:t>
      </w:r>
      <w:r w:rsidR="00665F88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</w:t>
      </w:r>
      <w:r w:rsidR="00665F88">
        <w:rPr>
          <w:b/>
          <w:sz w:val="24"/>
          <w:szCs w:val="24"/>
          <w:u w:val="single"/>
        </w:rPr>
        <w:t>.2</w:t>
      </w:r>
      <w:r w:rsidR="00297E4B">
        <w:rPr>
          <w:b/>
          <w:sz w:val="24"/>
          <w:szCs w:val="24"/>
          <w:u w:val="single"/>
        </w:rPr>
        <w:t>4</w:t>
      </w:r>
      <w:r w:rsidR="00665F88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297E4B" w:rsidRDefault="00297E4B" w:rsidP="00297E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297E4B">
        <w:rPr>
          <w:sz w:val="24"/>
          <w:szCs w:val="24"/>
        </w:rPr>
        <w:t xml:space="preserve">Beszámoló Kiskőrös Város 2021. évi költségvetésének teljesítéséről, </w:t>
      </w:r>
    </w:p>
    <w:p w:rsidR="00665F88" w:rsidRPr="00E6414B" w:rsidRDefault="00297E4B" w:rsidP="00297E4B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2022. évi költségvetés módosítása</w:t>
      </w:r>
      <w:r w:rsidRPr="00297E4B">
        <w:rPr>
          <w:sz w:val="24"/>
          <w:szCs w:val="24"/>
        </w:rPr>
        <w:t xml:space="preserve"> tárgyú </w:t>
      </w:r>
      <w:r w:rsidR="00E92BBD" w:rsidRPr="00E92BBD">
        <w:rPr>
          <w:sz w:val="24"/>
          <w:szCs w:val="24"/>
        </w:rPr>
        <w:t>előterjesztés</w:t>
      </w:r>
      <w:r w:rsidR="00E92BBD">
        <w:rPr>
          <w:sz w:val="24"/>
          <w:szCs w:val="24"/>
        </w:rPr>
        <w:t>eke</w:t>
      </w:r>
      <w:r w:rsidR="00E92BBD" w:rsidRPr="00E92BBD">
        <w:rPr>
          <w:sz w:val="24"/>
          <w:szCs w:val="24"/>
        </w:rPr>
        <w:t>t</w:t>
      </w:r>
      <w:r w:rsidR="00B67386" w:rsidRPr="00665F88">
        <w:rPr>
          <w:sz w:val="24"/>
          <w:szCs w:val="24"/>
        </w:rPr>
        <w:t xml:space="preserve"> </w:t>
      </w:r>
      <w:r w:rsidR="00665F88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297E4B">
        <w:rPr>
          <w:bCs/>
          <w:sz w:val="24"/>
          <w:szCs w:val="24"/>
        </w:rPr>
        <w:t>május 25</w:t>
      </w:r>
      <w:r w:rsidR="00E92BBD">
        <w:rPr>
          <w:bCs/>
          <w:sz w:val="24"/>
          <w:szCs w:val="24"/>
        </w:rPr>
        <w:t>.</w:t>
      </w: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B67386" w:rsidRDefault="00B67386" w:rsidP="00D02DDE">
      <w:pPr>
        <w:jc w:val="both"/>
        <w:rPr>
          <w:b/>
          <w:bCs/>
          <w:sz w:val="24"/>
          <w:szCs w:val="24"/>
        </w:rPr>
      </w:pPr>
    </w:p>
    <w:p w:rsidR="00741206" w:rsidRPr="00665F88" w:rsidRDefault="00741206" w:rsidP="007412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Fejesné Sipiczki Hajnalka intézményüzemeltetési referens </w:t>
      </w:r>
      <w:r w:rsidRPr="00741206">
        <w:rPr>
          <w:sz w:val="24"/>
          <w:szCs w:val="24"/>
        </w:rPr>
        <w:t>ismertette:</w:t>
      </w:r>
    </w:p>
    <w:p w:rsidR="00741206" w:rsidRDefault="00741206" w:rsidP="00653220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Hivatásos Tűzoltóság 2021. évi szakmai tevékenységéről,</w:t>
      </w:r>
    </w:p>
    <w:p w:rsidR="00741206" w:rsidRDefault="00741206" w:rsidP="00653220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r w:rsidR="00E92BBD">
        <w:rPr>
          <w:sz w:val="24"/>
          <w:szCs w:val="24"/>
        </w:rPr>
        <w:t>Kiskőrös</w:t>
      </w:r>
      <w:r>
        <w:rPr>
          <w:sz w:val="24"/>
          <w:szCs w:val="24"/>
        </w:rPr>
        <w:t xml:space="preserve"> Városi Polgárőr Egyesület 2021. évi tevékenységéről,</w:t>
      </w:r>
    </w:p>
    <w:p w:rsidR="00741206" w:rsidRDefault="00741206" w:rsidP="00653220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2021. évi tevékenységéről,</w:t>
      </w:r>
    </w:p>
    <w:p w:rsidR="00653220" w:rsidRDefault="00741206" w:rsidP="00653220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Petőfi Sándor Városi Könyvtár alapító okiratának módosítása tárgyú </w:t>
      </w:r>
      <w:r w:rsidR="00653220">
        <w:rPr>
          <w:sz w:val="24"/>
          <w:szCs w:val="24"/>
        </w:rPr>
        <w:t>előterjesztés</w:t>
      </w:r>
      <w:r>
        <w:rPr>
          <w:sz w:val="24"/>
          <w:szCs w:val="24"/>
        </w:rPr>
        <w:t>eke</w:t>
      </w:r>
      <w:r w:rsidR="00653220">
        <w:rPr>
          <w:sz w:val="24"/>
          <w:szCs w:val="24"/>
        </w:rPr>
        <w:t>t.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41206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4D2984" w:rsidRDefault="004D2984" w:rsidP="00653220">
      <w:pPr>
        <w:jc w:val="both"/>
        <w:rPr>
          <w:b/>
          <w:sz w:val="24"/>
          <w:szCs w:val="24"/>
          <w:u w:val="single"/>
        </w:rPr>
      </w:pPr>
    </w:p>
    <w:p w:rsidR="004D2984" w:rsidRDefault="004D2984" w:rsidP="00653220">
      <w:pPr>
        <w:jc w:val="both"/>
        <w:rPr>
          <w:b/>
          <w:sz w:val="24"/>
          <w:szCs w:val="24"/>
          <w:u w:val="single"/>
        </w:rPr>
      </w:pPr>
    </w:p>
    <w:p w:rsidR="004D2984" w:rsidRDefault="004D2984" w:rsidP="00653220">
      <w:pPr>
        <w:jc w:val="both"/>
        <w:rPr>
          <w:b/>
          <w:sz w:val="24"/>
          <w:szCs w:val="24"/>
          <w:u w:val="single"/>
        </w:rPr>
      </w:pPr>
    </w:p>
    <w:p w:rsidR="004D2984" w:rsidRDefault="004D2984" w:rsidP="00653220">
      <w:pPr>
        <w:jc w:val="both"/>
        <w:rPr>
          <w:b/>
          <w:sz w:val="24"/>
          <w:szCs w:val="24"/>
          <w:u w:val="single"/>
        </w:rPr>
      </w:pPr>
    </w:p>
    <w:p w:rsidR="004D2984" w:rsidRDefault="004D2984" w:rsidP="00653220">
      <w:pPr>
        <w:jc w:val="both"/>
        <w:rPr>
          <w:b/>
          <w:sz w:val="24"/>
          <w:szCs w:val="24"/>
          <w:u w:val="single"/>
        </w:rPr>
      </w:pPr>
    </w:p>
    <w:p w:rsidR="004D2984" w:rsidRDefault="004D2984" w:rsidP="00653220">
      <w:pPr>
        <w:jc w:val="both"/>
        <w:rPr>
          <w:b/>
          <w:sz w:val="24"/>
          <w:szCs w:val="24"/>
          <w:u w:val="single"/>
        </w:rPr>
      </w:pPr>
    </w:p>
    <w:p w:rsidR="00653220" w:rsidRPr="0057637D" w:rsidRDefault="00E92BBD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</w:t>
      </w:r>
      <w:r w:rsidR="00741206">
        <w:rPr>
          <w:b/>
          <w:sz w:val="24"/>
          <w:szCs w:val="24"/>
          <w:u w:val="single"/>
        </w:rPr>
        <w:t>6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</w:t>
      </w:r>
      <w:r w:rsidR="00653220">
        <w:rPr>
          <w:b/>
          <w:sz w:val="24"/>
          <w:szCs w:val="24"/>
          <w:u w:val="single"/>
        </w:rPr>
        <w:t>.</w:t>
      </w:r>
      <w:r w:rsidR="00741206">
        <w:rPr>
          <w:b/>
          <w:sz w:val="24"/>
          <w:szCs w:val="24"/>
          <w:u w:val="single"/>
        </w:rPr>
        <w:t>24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41206" w:rsidRDefault="00741206" w:rsidP="0074120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Hivatásos Tűzoltóság 2021. évi szakmai tevékenységéről,</w:t>
      </w:r>
    </w:p>
    <w:p w:rsidR="00741206" w:rsidRDefault="00741206" w:rsidP="0074120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Városi Polgárőr Egyesület 2021. évi tevékenységéről,</w:t>
      </w:r>
    </w:p>
    <w:p w:rsidR="00741206" w:rsidRDefault="00741206" w:rsidP="0074120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2021. évi tevékenységéről,</w:t>
      </w:r>
    </w:p>
    <w:p w:rsidR="00653220" w:rsidRPr="00653220" w:rsidRDefault="00741206" w:rsidP="0074120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Petőfi Sándor Városi Könyvtár alapító okiratának módosítása tárgyú előterjesztéseket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741206">
        <w:rPr>
          <w:bCs/>
          <w:sz w:val="24"/>
          <w:szCs w:val="24"/>
        </w:rPr>
        <w:t>május 25</w:t>
      </w:r>
      <w:r w:rsidR="00E92BBD">
        <w:rPr>
          <w:bCs/>
          <w:sz w:val="24"/>
          <w:szCs w:val="24"/>
        </w:rPr>
        <w:t>.</w:t>
      </w:r>
    </w:p>
    <w:p w:rsidR="00805B49" w:rsidRDefault="00805B49" w:rsidP="00653220">
      <w:pPr>
        <w:jc w:val="both"/>
        <w:rPr>
          <w:bCs/>
          <w:sz w:val="24"/>
          <w:szCs w:val="24"/>
        </w:rPr>
      </w:pPr>
    </w:p>
    <w:p w:rsidR="00741206" w:rsidRDefault="00741206" w:rsidP="00297E4B">
      <w:pPr>
        <w:jc w:val="both"/>
        <w:rPr>
          <w:b/>
          <w:sz w:val="24"/>
          <w:szCs w:val="24"/>
        </w:rPr>
      </w:pPr>
    </w:p>
    <w:p w:rsidR="00741206" w:rsidRDefault="00741206" w:rsidP="00297E4B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Szlanka</w:t>
      </w:r>
      <w:proofErr w:type="spellEnd"/>
      <w:r>
        <w:rPr>
          <w:b/>
          <w:sz w:val="24"/>
          <w:szCs w:val="24"/>
        </w:rPr>
        <w:t xml:space="preserve"> Pálné pénzügyi osztályvezető </w:t>
      </w:r>
      <w:r w:rsidRPr="00741206">
        <w:rPr>
          <w:sz w:val="24"/>
          <w:szCs w:val="24"/>
        </w:rPr>
        <w:t xml:space="preserve">tájékoztatta a Bizottság tagjait </w:t>
      </w:r>
      <w:proofErr w:type="gramStart"/>
      <w:r w:rsidRPr="00741206">
        <w:rPr>
          <w:sz w:val="24"/>
          <w:szCs w:val="24"/>
        </w:rPr>
        <w:t>a</w:t>
      </w:r>
      <w:proofErr w:type="gramEnd"/>
      <w:r w:rsidRPr="00741206">
        <w:rPr>
          <w:sz w:val="24"/>
          <w:szCs w:val="24"/>
        </w:rPr>
        <w:t>:</w:t>
      </w:r>
    </w:p>
    <w:p w:rsidR="00741206" w:rsidRPr="006651A6" w:rsidRDefault="00741206" w:rsidP="00741206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6651A6">
        <w:rPr>
          <w:sz w:val="24"/>
          <w:szCs w:val="24"/>
        </w:rPr>
        <w:t xml:space="preserve">Beszámoló a </w:t>
      </w:r>
      <w:proofErr w:type="spellStart"/>
      <w:r w:rsidRPr="006651A6">
        <w:rPr>
          <w:sz w:val="24"/>
          <w:szCs w:val="24"/>
        </w:rPr>
        <w:t>Kőröskom</w:t>
      </w:r>
      <w:proofErr w:type="spellEnd"/>
      <w:r w:rsidRPr="006651A6">
        <w:rPr>
          <w:sz w:val="24"/>
          <w:szCs w:val="24"/>
        </w:rPr>
        <w:t xml:space="preserve"> Nonprofit Kft. 2021. évi tevékenységéről,</w:t>
      </w:r>
      <w:r w:rsidR="006651A6" w:rsidRPr="006651A6">
        <w:rPr>
          <w:sz w:val="24"/>
          <w:szCs w:val="24"/>
        </w:rPr>
        <w:t xml:space="preserve"> alapító hatáskörök gyakorlása a </w:t>
      </w:r>
      <w:proofErr w:type="spellStart"/>
      <w:r w:rsidR="006651A6" w:rsidRPr="006651A6">
        <w:rPr>
          <w:sz w:val="24"/>
          <w:szCs w:val="24"/>
        </w:rPr>
        <w:t>Kft.-nél</w:t>
      </w:r>
      <w:proofErr w:type="spellEnd"/>
      <w:r w:rsidR="006651A6" w:rsidRPr="006651A6">
        <w:rPr>
          <w:sz w:val="24"/>
          <w:szCs w:val="24"/>
        </w:rPr>
        <w:t>,</w:t>
      </w:r>
    </w:p>
    <w:p w:rsidR="00741206" w:rsidRPr="006651A6" w:rsidRDefault="00741206" w:rsidP="00741206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6651A6">
        <w:rPr>
          <w:sz w:val="24"/>
          <w:szCs w:val="24"/>
        </w:rPr>
        <w:t xml:space="preserve">Beszámoló a </w:t>
      </w:r>
      <w:proofErr w:type="spellStart"/>
      <w:r w:rsidRPr="006651A6">
        <w:rPr>
          <w:sz w:val="24"/>
          <w:szCs w:val="24"/>
        </w:rPr>
        <w:t>Kőrösszolg</w:t>
      </w:r>
      <w:proofErr w:type="spellEnd"/>
      <w:r w:rsidRPr="006651A6">
        <w:rPr>
          <w:sz w:val="24"/>
          <w:szCs w:val="24"/>
        </w:rPr>
        <w:t xml:space="preserve"> Nonprofit Kft. 2021. évi tevékenységéről,</w:t>
      </w:r>
      <w:r w:rsidR="006651A6" w:rsidRPr="006651A6">
        <w:rPr>
          <w:sz w:val="24"/>
          <w:szCs w:val="24"/>
        </w:rPr>
        <w:t xml:space="preserve"> alapító hatáskörök gyakorlása a </w:t>
      </w:r>
      <w:proofErr w:type="spellStart"/>
      <w:r w:rsidR="006651A6" w:rsidRPr="006651A6">
        <w:rPr>
          <w:sz w:val="24"/>
          <w:szCs w:val="24"/>
        </w:rPr>
        <w:t>Kft.-nél</w:t>
      </w:r>
      <w:proofErr w:type="spellEnd"/>
      <w:r w:rsidR="006651A6">
        <w:rPr>
          <w:sz w:val="24"/>
          <w:szCs w:val="24"/>
        </w:rPr>
        <w:t>,</w:t>
      </w:r>
    </w:p>
    <w:p w:rsidR="00741206" w:rsidRDefault="00741206" w:rsidP="00741206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Kft. 2021. évi </w:t>
      </w:r>
      <w:r w:rsidR="006651A6">
        <w:rPr>
          <w:sz w:val="24"/>
          <w:szCs w:val="24"/>
        </w:rPr>
        <w:t xml:space="preserve">tevékenységéről, alapító hatáskörök gyakorlása a </w:t>
      </w:r>
      <w:proofErr w:type="spellStart"/>
      <w:r w:rsidR="006651A6">
        <w:rPr>
          <w:sz w:val="24"/>
          <w:szCs w:val="24"/>
        </w:rPr>
        <w:t>Kft.-nél</w:t>
      </w:r>
      <w:proofErr w:type="spellEnd"/>
      <w:r w:rsidR="006651A6">
        <w:rPr>
          <w:sz w:val="24"/>
          <w:szCs w:val="24"/>
        </w:rPr>
        <w:t xml:space="preserve"> tárgyú előterjesztésekről.</w:t>
      </w:r>
    </w:p>
    <w:p w:rsidR="006651A6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1A6" w:rsidRDefault="006651A6" w:rsidP="006651A6">
      <w:pPr>
        <w:jc w:val="both"/>
        <w:rPr>
          <w:sz w:val="24"/>
          <w:szCs w:val="24"/>
        </w:rPr>
      </w:pPr>
    </w:p>
    <w:p w:rsidR="006651A6" w:rsidRPr="0057637D" w:rsidRDefault="006651A6" w:rsidP="006651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1A6" w:rsidRPr="0057637D" w:rsidRDefault="006651A6" w:rsidP="006651A6">
      <w:pPr>
        <w:jc w:val="both"/>
        <w:rPr>
          <w:sz w:val="24"/>
          <w:szCs w:val="24"/>
          <w:u w:val="single"/>
        </w:rPr>
      </w:pPr>
    </w:p>
    <w:p w:rsidR="006651A6" w:rsidRPr="00A374F0" w:rsidRDefault="006651A6" w:rsidP="006651A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1A6" w:rsidRPr="00A374F0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651A6" w:rsidRPr="006651A6" w:rsidRDefault="006651A6" w:rsidP="006651A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651A6">
        <w:rPr>
          <w:sz w:val="24"/>
          <w:szCs w:val="24"/>
        </w:rPr>
        <w:t xml:space="preserve">Beszámoló a </w:t>
      </w:r>
      <w:proofErr w:type="spellStart"/>
      <w:r w:rsidRPr="006651A6">
        <w:rPr>
          <w:sz w:val="24"/>
          <w:szCs w:val="24"/>
        </w:rPr>
        <w:t>Kőröskom</w:t>
      </w:r>
      <w:proofErr w:type="spellEnd"/>
      <w:r w:rsidRPr="006651A6">
        <w:rPr>
          <w:sz w:val="24"/>
          <w:szCs w:val="24"/>
        </w:rPr>
        <w:t xml:space="preserve"> Nonprofit Kft. 2021. évi tevékenységéről, alapító hatáskörök gyakorlása a </w:t>
      </w:r>
      <w:proofErr w:type="spellStart"/>
      <w:r w:rsidRPr="006651A6">
        <w:rPr>
          <w:sz w:val="24"/>
          <w:szCs w:val="24"/>
        </w:rPr>
        <w:t>Kft.-nél</w:t>
      </w:r>
      <w:proofErr w:type="spellEnd"/>
      <w:r w:rsidRPr="006651A6">
        <w:rPr>
          <w:sz w:val="24"/>
          <w:szCs w:val="24"/>
        </w:rPr>
        <w:t>,</w:t>
      </w:r>
    </w:p>
    <w:p w:rsidR="006651A6" w:rsidRPr="006651A6" w:rsidRDefault="006651A6" w:rsidP="006651A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651A6">
        <w:rPr>
          <w:sz w:val="24"/>
          <w:szCs w:val="24"/>
        </w:rPr>
        <w:t xml:space="preserve">Beszámoló a </w:t>
      </w:r>
      <w:proofErr w:type="spellStart"/>
      <w:r w:rsidRPr="006651A6">
        <w:rPr>
          <w:sz w:val="24"/>
          <w:szCs w:val="24"/>
        </w:rPr>
        <w:t>Kőrösszolg</w:t>
      </w:r>
      <w:proofErr w:type="spellEnd"/>
      <w:r w:rsidRPr="006651A6">
        <w:rPr>
          <w:sz w:val="24"/>
          <w:szCs w:val="24"/>
        </w:rPr>
        <w:t xml:space="preserve"> Nonprofit Kft. 2021. évi tevékenységéről, alapító hatáskörök gyakorlása a </w:t>
      </w:r>
      <w:proofErr w:type="spellStart"/>
      <w:r w:rsidRPr="006651A6"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6651A6" w:rsidRPr="00653220" w:rsidRDefault="006651A6" w:rsidP="006651A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Kft. 2021. évi tevékenységéről, alapító hatáskörök gyakorlása a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tárgyú előterjesztéseket </w:t>
      </w:r>
      <w:r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651A6" w:rsidRPr="00E6414B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1A6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május 25.</w:t>
      </w:r>
    </w:p>
    <w:p w:rsidR="006651A6" w:rsidRDefault="006651A6" w:rsidP="006651A6">
      <w:pPr>
        <w:jc w:val="both"/>
        <w:rPr>
          <w:sz w:val="24"/>
          <w:szCs w:val="24"/>
        </w:rPr>
      </w:pPr>
    </w:p>
    <w:p w:rsidR="004D2984" w:rsidRPr="006651A6" w:rsidRDefault="004D2984" w:rsidP="006651A6">
      <w:pPr>
        <w:jc w:val="both"/>
        <w:rPr>
          <w:sz w:val="24"/>
          <w:szCs w:val="24"/>
        </w:rPr>
      </w:pPr>
    </w:p>
    <w:p w:rsidR="00297E4B" w:rsidRDefault="00297E4B" w:rsidP="00297E4B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Rennes</w:t>
      </w:r>
      <w:proofErr w:type="spellEnd"/>
      <w:r>
        <w:rPr>
          <w:b/>
          <w:sz w:val="24"/>
          <w:szCs w:val="24"/>
        </w:rPr>
        <w:t xml:space="preserve"> Éva pályázati és fejlesztési csoportvezető </w:t>
      </w:r>
      <w:r w:rsidRPr="00653220">
        <w:rPr>
          <w:sz w:val="24"/>
          <w:szCs w:val="24"/>
        </w:rPr>
        <w:t>ismertette:</w:t>
      </w:r>
    </w:p>
    <w:p w:rsidR="006651A6" w:rsidRPr="006651A6" w:rsidRDefault="006651A6" w:rsidP="006651A6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61/2021. számú Képviselő-testület módosítása tárgyú előterjesztést.</w:t>
      </w:r>
    </w:p>
    <w:p w:rsidR="00653220" w:rsidRDefault="00653220" w:rsidP="00B6738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1A6" w:rsidRPr="00CC2C63" w:rsidRDefault="006651A6" w:rsidP="00B67386">
      <w:pPr>
        <w:jc w:val="both"/>
        <w:rPr>
          <w:bCs/>
          <w:sz w:val="24"/>
          <w:szCs w:val="24"/>
        </w:rPr>
      </w:pPr>
    </w:p>
    <w:p w:rsidR="004D2984" w:rsidRDefault="004D2984" w:rsidP="006651A6">
      <w:pPr>
        <w:jc w:val="both"/>
        <w:rPr>
          <w:b/>
          <w:sz w:val="24"/>
          <w:szCs w:val="24"/>
          <w:u w:val="single"/>
        </w:rPr>
      </w:pPr>
    </w:p>
    <w:p w:rsidR="006651A6" w:rsidRPr="0057637D" w:rsidRDefault="006651A6" w:rsidP="006651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28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1A6" w:rsidRPr="0057637D" w:rsidRDefault="006651A6" w:rsidP="006651A6">
      <w:pPr>
        <w:jc w:val="both"/>
        <w:rPr>
          <w:sz w:val="24"/>
          <w:szCs w:val="24"/>
          <w:u w:val="single"/>
        </w:rPr>
      </w:pPr>
    </w:p>
    <w:p w:rsidR="006651A6" w:rsidRPr="00A374F0" w:rsidRDefault="006651A6" w:rsidP="006651A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1A6" w:rsidRPr="00A374F0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651A6" w:rsidRPr="00653220" w:rsidRDefault="006651A6" w:rsidP="006651A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61/2021. számú Képviselő-testület módosítása tárgyú előterjesztést </w:t>
      </w:r>
      <w:r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651A6" w:rsidRPr="00E6414B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1A6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május 25.</w:t>
      </w: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6651A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 </w:t>
      </w:r>
      <w:r>
        <w:rPr>
          <w:sz w:val="24"/>
          <w:szCs w:val="24"/>
        </w:rPr>
        <w:t>tájékoztatta a Bizottság tagjait</w:t>
      </w:r>
      <w:r w:rsidRPr="00653220">
        <w:rPr>
          <w:sz w:val="24"/>
          <w:szCs w:val="24"/>
        </w:rPr>
        <w:t>:</w:t>
      </w:r>
    </w:p>
    <w:p w:rsidR="006651A6" w:rsidRPr="006651A6" w:rsidRDefault="002C568B" w:rsidP="006651A6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Összefoglaló jelentés az Önkormányzat 2021. évi belső </w:t>
      </w:r>
      <w:proofErr w:type="gramStart"/>
      <w:r>
        <w:rPr>
          <w:sz w:val="24"/>
          <w:szCs w:val="24"/>
        </w:rPr>
        <w:t>ellenőrzéséről</w:t>
      </w:r>
      <w:r w:rsidR="006651A6">
        <w:rPr>
          <w:sz w:val="24"/>
          <w:szCs w:val="24"/>
        </w:rPr>
        <w:t xml:space="preserve"> tárgyú</w:t>
      </w:r>
      <w:proofErr w:type="gramEnd"/>
      <w:r w:rsidR="006651A6">
        <w:rPr>
          <w:sz w:val="24"/>
          <w:szCs w:val="24"/>
        </w:rPr>
        <w:t xml:space="preserve"> előterjesztést.</w:t>
      </w:r>
    </w:p>
    <w:p w:rsidR="006651A6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1A6" w:rsidRPr="00CC2C63" w:rsidRDefault="006651A6" w:rsidP="006651A6">
      <w:pPr>
        <w:jc w:val="both"/>
        <w:rPr>
          <w:bCs/>
          <w:sz w:val="24"/>
          <w:szCs w:val="24"/>
        </w:rPr>
      </w:pPr>
    </w:p>
    <w:p w:rsidR="006651A6" w:rsidRPr="0057637D" w:rsidRDefault="006651A6" w:rsidP="006651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4D2984">
        <w:rPr>
          <w:b/>
          <w:sz w:val="24"/>
          <w:szCs w:val="24"/>
          <w:u w:val="single"/>
        </w:rPr>
        <w:t>9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V.24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1A6" w:rsidRPr="0057637D" w:rsidRDefault="006651A6" w:rsidP="006651A6">
      <w:pPr>
        <w:jc w:val="both"/>
        <w:rPr>
          <w:sz w:val="24"/>
          <w:szCs w:val="24"/>
          <w:u w:val="single"/>
        </w:rPr>
      </w:pPr>
    </w:p>
    <w:p w:rsidR="006651A6" w:rsidRPr="00A374F0" w:rsidRDefault="006651A6" w:rsidP="006651A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1A6" w:rsidRPr="00A374F0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651A6" w:rsidRPr="00653220" w:rsidRDefault="002C568B" w:rsidP="006651A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Összefoglaló jelentés az Önkormányzat 2021. évi belső </w:t>
      </w:r>
      <w:proofErr w:type="gramStart"/>
      <w:r>
        <w:rPr>
          <w:sz w:val="24"/>
          <w:szCs w:val="24"/>
        </w:rPr>
        <w:t>ellenőrzéséről tárgyú</w:t>
      </w:r>
      <w:proofErr w:type="gramEnd"/>
      <w:r>
        <w:rPr>
          <w:sz w:val="24"/>
          <w:szCs w:val="24"/>
        </w:rPr>
        <w:t xml:space="preserve"> előterjesztést</w:t>
      </w:r>
      <w:r w:rsidRPr="00653220">
        <w:rPr>
          <w:sz w:val="24"/>
          <w:szCs w:val="24"/>
        </w:rPr>
        <w:t xml:space="preserve"> </w:t>
      </w:r>
      <w:r w:rsidR="006651A6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651A6" w:rsidRPr="00E6414B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1A6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május 25.</w:t>
      </w:r>
    </w:p>
    <w:p w:rsidR="006651A6" w:rsidRDefault="006651A6" w:rsidP="00F34A8F">
      <w:pPr>
        <w:jc w:val="both"/>
        <w:rPr>
          <w:sz w:val="24"/>
          <w:szCs w:val="24"/>
        </w:rPr>
      </w:pPr>
    </w:p>
    <w:p w:rsidR="004D2984" w:rsidRDefault="004D2984" w:rsidP="00F34A8F">
      <w:pPr>
        <w:jc w:val="both"/>
        <w:rPr>
          <w:sz w:val="24"/>
          <w:szCs w:val="24"/>
        </w:rPr>
      </w:pPr>
    </w:p>
    <w:p w:rsidR="002C568B" w:rsidRPr="00CD1AE8" w:rsidRDefault="002C568B" w:rsidP="002C568B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</w:t>
      </w:r>
      <w:r w:rsidR="004D2984">
        <w:rPr>
          <w:b/>
          <w:sz w:val="24"/>
          <w:szCs w:val="24"/>
        </w:rPr>
        <w:t xml:space="preserve"> vagyongazdálkodási referens</w:t>
      </w:r>
      <w:r>
        <w:rPr>
          <w:b/>
          <w:sz w:val="24"/>
          <w:szCs w:val="24"/>
        </w:rPr>
        <w:t xml:space="preserve"> </w:t>
      </w:r>
      <w:r w:rsidR="00CD1AE8" w:rsidRPr="00CD1AE8">
        <w:rPr>
          <w:sz w:val="24"/>
          <w:szCs w:val="24"/>
        </w:rPr>
        <w:t>ismer</w:t>
      </w:r>
      <w:r w:rsidR="004D2984">
        <w:rPr>
          <w:sz w:val="24"/>
          <w:szCs w:val="24"/>
        </w:rPr>
        <w:t>te</w:t>
      </w:r>
      <w:r w:rsidR="00CD1AE8" w:rsidRPr="00CD1AE8">
        <w:rPr>
          <w:sz w:val="24"/>
          <w:szCs w:val="24"/>
        </w:rPr>
        <w:t>tte:</w:t>
      </w:r>
    </w:p>
    <w:p w:rsidR="00CD1AE8" w:rsidRDefault="00CD1AE8" w:rsidP="002C568B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Önkormányzatának középtávú vagyongazdálkodási terve,</w:t>
      </w:r>
    </w:p>
    <w:p w:rsidR="002C568B" w:rsidRPr="006651A6" w:rsidRDefault="00CD1AE8" w:rsidP="002C568B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6200 Kiskőrös, Kossuth Lajos út 41. szám alatti ingatlan felújítása</w:t>
      </w:r>
      <w:r w:rsidR="004D2984">
        <w:rPr>
          <w:sz w:val="24"/>
          <w:szCs w:val="24"/>
        </w:rPr>
        <w:t xml:space="preserve"> </w:t>
      </w:r>
      <w:r w:rsidR="002C568B">
        <w:rPr>
          <w:sz w:val="24"/>
          <w:szCs w:val="24"/>
        </w:rPr>
        <w:t>tárgyú előterjesztés</w:t>
      </w:r>
      <w:r w:rsidR="004D2984">
        <w:rPr>
          <w:sz w:val="24"/>
          <w:szCs w:val="24"/>
        </w:rPr>
        <w:t>eke</w:t>
      </w:r>
      <w:r w:rsidR="002C568B">
        <w:rPr>
          <w:sz w:val="24"/>
          <w:szCs w:val="24"/>
        </w:rPr>
        <w:t>t.</w:t>
      </w:r>
    </w:p>
    <w:p w:rsidR="002C568B" w:rsidRDefault="002C568B" w:rsidP="002C568B">
      <w:pPr>
        <w:jc w:val="both"/>
        <w:rPr>
          <w:bCs/>
          <w:sz w:val="24"/>
          <w:szCs w:val="24"/>
        </w:rPr>
      </w:pPr>
    </w:p>
    <w:p w:rsidR="002C568B" w:rsidRPr="00A374F0" w:rsidRDefault="002C568B" w:rsidP="002C568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4D2984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2C568B" w:rsidRPr="00CC2C63" w:rsidRDefault="002C568B" w:rsidP="002C568B">
      <w:pPr>
        <w:jc w:val="both"/>
        <w:rPr>
          <w:bCs/>
          <w:sz w:val="24"/>
          <w:szCs w:val="24"/>
        </w:rPr>
      </w:pPr>
    </w:p>
    <w:p w:rsidR="002C568B" w:rsidRPr="0057637D" w:rsidRDefault="004D2984" w:rsidP="002C568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="002C568B" w:rsidRPr="0057637D">
        <w:rPr>
          <w:b/>
          <w:sz w:val="24"/>
          <w:szCs w:val="24"/>
          <w:u w:val="single"/>
        </w:rPr>
        <w:t>/202</w:t>
      </w:r>
      <w:r w:rsidR="002C568B">
        <w:rPr>
          <w:b/>
          <w:sz w:val="24"/>
          <w:szCs w:val="24"/>
          <w:u w:val="single"/>
        </w:rPr>
        <w:t>2</w:t>
      </w:r>
      <w:r w:rsidR="002C568B" w:rsidRPr="0057637D">
        <w:rPr>
          <w:b/>
          <w:sz w:val="24"/>
          <w:szCs w:val="24"/>
          <w:u w:val="single"/>
        </w:rPr>
        <w:t>. (</w:t>
      </w:r>
      <w:r w:rsidR="002C568B">
        <w:rPr>
          <w:b/>
          <w:sz w:val="24"/>
          <w:szCs w:val="24"/>
          <w:u w:val="single"/>
        </w:rPr>
        <w:t>V.24</w:t>
      </w:r>
      <w:r w:rsidR="002C568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2C568B" w:rsidRPr="0057637D" w:rsidRDefault="002C568B" w:rsidP="002C568B">
      <w:pPr>
        <w:jc w:val="both"/>
        <w:rPr>
          <w:sz w:val="24"/>
          <w:szCs w:val="24"/>
          <w:u w:val="single"/>
        </w:rPr>
      </w:pPr>
    </w:p>
    <w:p w:rsidR="002C568B" w:rsidRPr="00A374F0" w:rsidRDefault="002C568B" w:rsidP="002C568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C568B" w:rsidRPr="00A374F0" w:rsidRDefault="002C568B" w:rsidP="002C568B">
      <w:pPr>
        <w:jc w:val="both"/>
        <w:rPr>
          <w:sz w:val="24"/>
          <w:szCs w:val="24"/>
        </w:rPr>
      </w:pPr>
    </w:p>
    <w:p w:rsidR="002C568B" w:rsidRPr="00A374F0" w:rsidRDefault="002C568B" w:rsidP="002C568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4D2984" w:rsidRDefault="004D2984" w:rsidP="004D298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Önkormányzatának középtávú vagyongazdálkodási terve,</w:t>
      </w:r>
    </w:p>
    <w:p w:rsidR="002C568B" w:rsidRPr="00653220" w:rsidRDefault="004D2984" w:rsidP="004D298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6200 Kiskőrös, Kossuth Lajos út 41. szám alatti ingatlan felújítása tárgyú előterjesztéseket</w:t>
      </w:r>
      <w:r w:rsidRPr="00653220">
        <w:rPr>
          <w:sz w:val="24"/>
          <w:szCs w:val="24"/>
        </w:rPr>
        <w:t xml:space="preserve"> </w:t>
      </w:r>
      <w:r w:rsidR="002C568B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2C568B" w:rsidRPr="00E6414B" w:rsidRDefault="002C568B" w:rsidP="002C568B">
      <w:pPr>
        <w:jc w:val="both"/>
        <w:rPr>
          <w:bCs/>
          <w:sz w:val="24"/>
          <w:szCs w:val="24"/>
        </w:rPr>
      </w:pPr>
    </w:p>
    <w:p w:rsidR="002C568B" w:rsidRPr="00A374F0" w:rsidRDefault="002C568B" w:rsidP="002C568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C568B" w:rsidRDefault="002C568B" w:rsidP="002C568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május 25.</w:t>
      </w: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4D2984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805B49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4D2984">
        <w:rPr>
          <w:sz w:val="24"/>
          <w:szCs w:val="24"/>
        </w:rPr>
        <w:t>4</w:t>
      </w:r>
      <w:r w:rsidR="00805B49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E83BB2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E83BB2">
        <w:rPr>
          <w:b/>
          <w:sz w:val="24"/>
          <w:szCs w:val="24"/>
        </w:rPr>
        <w:t>Nikléczi</w:t>
      </w:r>
      <w:proofErr w:type="spellEnd"/>
      <w:r w:rsidR="00E83BB2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E83BB2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41" w:rsidRDefault="00696E41" w:rsidP="003334EE">
      <w:r>
        <w:separator/>
      </w:r>
    </w:p>
  </w:endnote>
  <w:endnote w:type="continuationSeparator" w:id="0">
    <w:p w:rsidR="00696E41" w:rsidRDefault="00696E4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41" w:rsidRDefault="00696E41" w:rsidP="003334EE">
      <w:r>
        <w:separator/>
      </w:r>
    </w:p>
  </w:footnote>
  <w:footnote w:type="continuationSeparator" w:id="0">
    <w:p w:rsidR="00696E41" w:rsidRDefault="00696E4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00E"/>
    <w:multiLevelType w:val="hybridMultilevel"/>
    <w:tmpl w:val="9AC27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232E2"/>
    <w:multiLevelType w:val="hybridMultilevel"/>
    <w:tmpl w:val="A2A05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2"/>
  </w:num>
  <w:num w:numId="5">
    <w:abstractNumId w:val="21"/>
  </w:num>
  <w:num w:numId="6">
    <w:abstractNumId w:val="14"/>
  </w:num>
  <w:num w:numId="7">
    <w:abstractNumId w:val="12"/>
  </w:num>
  <w:num w:numId="8">
    <w:abstractNumId w:val="5"/>
  </w:num>
  <w:num w:numId="9">
    <w:abstractNumId w:val="18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0"/>
  </w:num>
  <w:num w:numId="19">
    <w:abstractNumId w:val="7"/>
  </w:num>
  <w:num w:numId="20">
    <w:abstractNumId w:val="3"/>
  </w:num>
  <w:num w:numId="21">
    <w:abstractNumId w:val="6"/>
  </w:num>
  <w:num w:numId="22">
    <w:abstractNumId w:val="2"/>
  </w:num>
  <w:num w:numId="23">
    <w:abstractNumId w:val="4"/>
  </w:num>
  <w:num w:numId="24">
    <w:abstractNumId w:val="1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97E4B"/>
    <w:rsid w:val="002B0667"/>
    <w:rsid w:val="002B352B"/>
    <w:rsid w:val="002B3D7A"/>
    <w:rsid w:val="002C0822"/>
    <w:rsid w:val="002C1338"/>
    <w:rsid w:val="002C3E48"/>
    <w:rsid w:val="002C568B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74BF1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32E3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D298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1A6"/>
    <w:rsid w:val="00665F88"/>
    <w:rsid w:val="006704F8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96E41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41206"/>
    <w:rsid w:val="007547F3"/>
    <w:rsid w:val="00755B6A"/>
    <w:rsid w:val="0075611A"/>
    <w:rsid w:val="007624C7"/>
    <w:rsid w:val="00773AEE"/>
    <w:rsid w:val="007748B8"/>
    <w:rsid w:val="00775A66"/>
    <w:rsid w:val="007814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1E84"/>
    <w:rsid w:val="00905086"/>
    <w:rsid w:val="0090780B"/>
    <w:rsid w:val="00912E88"/>
    <w:rsid w:val="009150D7"/>
    <w:rsid w:val="00922006"/>
    <w:rsid w:val="00924B74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B515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564AC"/>
    <w:rsid w:val="00A644F6"/>
    <w:rsid w:val="00A65A22"/>
    <w:rsid w:val="00A71F52"/>
    <w:rsid w:val="00A74301"/>
    <w:rsid w:val="00A82DAC"/>
    <w:rsid w:val="00A90A09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1AE8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3BB2"/>
    <w:rsid w:val="00E87403"/>
    <w:rsid w:val="00E92BBD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D32F2-3D81-4112-82EF-2D373ACA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954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2022-05-25T12:49:00Z</cp:lastPrinted>
  <dcterms:created xsi:type="dcterms:W3CDTF">2022-05-25T12:22:00Z</dcterms:created>
  <dcterms:modified xsi:type="dcterms:W3CDTF">2022-05-25T15:30:00Z</dcterms:modified>
</cp:coreProperties>
</file>