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620756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20756">
        <w:rPr>
          <w:rFonts w:ascii="Times New Roman" w:hAnsi="Times New Roman"/>
          <w:b/>
          <w:sz w:val="24"/>
          <w:szCs w:val="24"/>
        </w:rPr>
        <w:t xml:space="preserve">február </w:t>
      </w:r>
      <w:r w:rsidR="00922FC3">
        <w:rPr>
          <w:rFonts w:ascii="Times New Roman" w:hAnsi="Times New Roman"/>
          <w:b/>
          <w:sz w:val="24"/>
          <w:szCs w:val="24"/>
        </w:rPr>
        <w:t>19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922FC3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922FC3">
        <w:rPr>
          <w:rFonts w:ascii="Times New Roman" w:hAnsi="Times New Roman"/>
          <w:b/>
          <w:sz w:val="24"/>
          <w:szCs w:val="24"/>
        </w:rPr>
        <w:t>hétfő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922FC3">
        <w:rPr>
          <w:sz w:val="24"/>
          <w:szCs w:val="24"/>
        </w:rPr>
        <w:t>Díszterem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620756">
        <w:rPr>
          <w:rFonts w:ascii="Times New Roman" w:hAnsi="Times New Roman"/>
          <w:sz w:val="24"/>
          <w:szCs w:val="24"/>
        </w:rPr>
        <w:t>február 21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B71E5" w:rsidRDefault="002B71E5" w:rsidP="002B71E5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Egészségügyi, Gyermekjóléti és Szociális Intézmény Szervezeti és Működési Szabályzatának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620756">
        <w:rPr>
          <w:rFonts w:ascii="Times New Roman" w:hAnsi="Times New Roman"/>
          <w:b/>
          <w:sz w:val="24"/>
          <w:szCs w:val="24"/>
        </w:rPr>
        <w:t>február 9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bizottság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7D24"/>
    <w:rsid w:val="00120BE5"/>
    <w:rsid w:val="001C22E6"/>
    <w:rsid w:val="001E0DD8"/>
    <w:rsid w:val="002167B8"/>
    <w:rsid w:val="00271D05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E2046"/>
    <w:rsid w:val="00537425"/>
    <w:rsid w:val="00582959"/>
    <w:rsid w:val="005F44D2"/>
    <w:rsid w:val="0060613A"/>
    <w:rsid w:val="00620756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22FC3"/>
    <w:rsid w:val="00935ADC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E0381D"/>
    <w:rsid w:val="00E84C15"/>
    <w:rsid w:val="00E914BF"/>
    <w:rsid w:val="00E92F11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6</cp:revision>
  <cp:lastPrinted>2019-01-08T07:15:00Z</cp:lastPrinted>
  <dcterms:created xsi:type="dcterms:W3CDTF">2024-02-08T15:43:00Z</dcterms:created>
  <dcterms:modified xsi:type="dcterms:W3CDTF">2024-02-12T07:01:00Z</dcterms:modified>
</cp:coreProperties>
</file>