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6F2002AD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91DDB">
        <w:rPr>
          <w:b/>
          <w:sz w:val="22"/>
          <w:szCs w:val="22"/>
          <w:u w:val="single"/>
        </w:rPr>
        <w:t>4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304A4D85" w14:textId="66207859" w:rsidR="00AA7E91" w:rsidRDefault="00891DDB" w:rsidP="00AA7E9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Szociális </w:t>
      </w:r>
      <w:r w:rsidR="001F04CE">
        <w:rPr>
          <w:rFonts w:eastAsia="Calibri"/>
          <w:bCs/>
          <w:sz w:val="22"/>
          <w:szCs w:val="22"/>
        </w:rPr>
        <w:t>s</w:t>
      </w:r>
      <w:r>
        <w:rPr>
          <w:rFonts w:eastAsia="Calibri"/>
          <w:bCs/>
          <w:sz w:val="22"/>
          <w:szCs w:val="22"/>
        </w:rPr>
        <w:t xml:space="preserve">zolgáltatástervezési </w:t>
      </w:r>
      <w:r w:rsidR="001F04CE">
        <w:rPr>
          <w:rFonts w:eastAsia="Calibri"/>
          <w:bCs/>
          <w:sz w:val="22"/>
          <w:szCs w:val="22"/>
        </w:rPr>
        <w:t>k</w:t>
      </w:r>
      <w:r>
        <w:rPr>
          <w:rFonts w:eastAsia="Calibri"/>
          <w:bCs/>
          <w:sz w:val="22"/>
          <w:szCs w:val="22"/>
        </w:rPr>
        <w:t xml:space="preserve">oncepció </w:t>
      </w:r>
    </w:p>
    <w:p w14:paraId="6912D311" w14:textId="77777777" w:rsidR="00891DDB" w:rsidRDefault="00891DDB" w:rsidP="00AA7E91">
      <w:pPr>
        <w:jc w:val="both"/>
        <w:rPr>
          <w:rFonts w:eastAsia="Calibri"/>
          <w:bCs/>
          <w:sz w:val="22"/>
          <w:szCs w:val="22"/>
        </w:rPr>
      </w:pPr>
    </w:p>
    <w:p w14:paraId="7BB049E7" w14:textId="77777777" w:rsidR="00AA7E91" w:rsidRDefault="00AA7E91" w:rsidP="00AA7E91">
      <w:pPr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490AF78F" w14:textId="77777777" w:rsidR="00891DDB" w:rsidRPr="0096384A" w:rsidRDefault="00891DDB" w:rsidP="00891DDB">
      <w:pPr>
        <w:jc w:val="both"/>
        <w:rPr>
          <w:sz w:val="22"/>
          <w:szCs w:val="22"/>
        </w:rPr>
      </w:pPr>
      <w:r w:rsidRPr="0096384A">
        <w:rPr>
          <w:sz w:val="22"/>
          <w:szCs w:val="22"/>
        </w:rPr>
        <w:t>A Képviselő-testület a határozat melléklete szerint Kiskőrös Város Önkormányzata 2025-2030. évekre vonatkozó szociális szolgáltatástervezési koncepcióját elfogadja.</w:t>
      </w:r>
    </w:p>
    <w:p w14:paraId="44C81333" w14:textId="77777777" w:rsidR="00891DDB" w:rsidRPr="0096384A" w:rsidRDefault="00891DDB" w:rsidP="00891DDB">
      <w:pPr>
        <w:jc w:val="both"/>
        <w:rPr>
          <w:sz w:val="22"/>
          <w:szCs w:val="22"/>
        </w:rPr>
      </w:pPr>
    </w:p>
    <w:p w14:paraId="4A9554BB" w14:textId="77777777" w:rsidR="00891DDB" w:rsidRPr="0096384A" w:rsidRDefault="00891DDB" w:rsidP="00891DDB">
      <w:pPr>
        <w:jc w:val="both"/>
        <w:rPr>
          <w:sz w:val="22"/>
          <w:szCs w:val="22"/>
        </w:rPr>
      </w:pPr>
      <w:r w:rsidRPr="0096384A">
        <w:rPr>
          <w:b/>
          <w:bCs/>
          <w:sz w:val="22"/>
          <w:szCs w:val="22"/>
          <w:u w:val="single"/>
        </w:rPr>
        <w:t>Felelős:</w:t>
      </w:r>
      <w:r w:rsidRPr="0096384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6384A">
        <w:rPr>
          <w:sz w:val="22"/>
          <w:szCs w:val="22"/>
        </w:rPr>
        <w:t>polgármester</w:t>
      </w:r>
    </w:p>
    <w:p w14:paraId="61CD9352" w14:textId="5DE07587" w:rsidR="00C11625" w:rsidRPr="005E3CFD" w:rsidRDefault="00891DDB" w:rsidP="00891DDB">
      <w:pPr>
        <w:jc w:val="both"/>
        <w:rPr>
          <w:sz w:val="22"/>
          <w:szCs w:val="22"/>
        </w:rPr>
      </w:pPr>
      <w:r w:rsidRPr="0096384A">
        <w:rPr>
          <w:b/>
          <w:bCs/>
          <w:sz w:val="22"/>
          <w:szCs w:val="22"/>
          <w:u w:val="single"/>
        </w:rPr>
        <w:t>Határidő:</w:t>
      </w:r>
      <w:r w:rsidRPr="0096384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6384A">
        <w:rPr>
          <w:sz w:val="22"/>
          <w:szCs w:val="22"/>
        </w:rPr>
        <w:t>azonnal</w:t>
      </w:r>
    </w:p>
    <w:p w14:paraId="3C88AB94" w14:textId="77777777" w:rsidR="006D3995" w:rsidRPr="00625487" w:rsidRDefault="006D3995" w:rsidP="004168FF">
      <w:pPr>
        <w:jc w:val="both"/>
        <w:rPr>
          <w:sz w:val="22"/>
          <w:szCs w:val="22"/>
        </w:rPr>
      </w:pPr>
    </w:p>
    <w:p w14:paraId="2ACAA351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C6FB712" w14:textId="77777777" w:rsidR="00891DDB" w:rsidRDefault="00891DDB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Aszódiné Nedró Éva</w:t>
            </w:r>
          </w:p>
          <w:p w14:paraId="2599BD6D" w14:textId="234959FF" w:rsidR="00E141E7" w:rsidRPr="00D33AA2" w:rsidRDefault="00891DDB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DD75" w14:textId="77777777" w:rsidR="00BF7D76" w:rsidRDefault="00BF7D76" w:rsidP="00D03B1C">
      <w:r>
        <w:separator/>
      </w:r>
    </w:p>
  </w:endnote>
  <w:endnote w:type="continuationSeparator" w:id="0">
    <w:p w14:paraId="3EFCFB65" w14:textId="77777777" w:rsidR="00BF7D76" w:rsidRDefault="00BF7D7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45A3" w14:textId="77777777" w:rsidR="00BF7D76" w:rsidRDefault="00BF7D76" w:rsidP="00D03B1C">
      <w:r>
        <w:separator/>
      </w:r>
    </w:p>
  </w:footnote>
  <w:footnote w:type="continuationSeparator" w:id="0">
    <w:p w14:paraId="62EE3E07" w14:textId="77777777" w:rsidR="00BF7D76" w:rsidRDefault="00BF7D7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D76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2025-04-25T09:46:00Z</dcterms:created>
  <dcterms:modified xsi:type="dcterms:W3CDTF">2025-04-25T09:48:00Z</dcterms:modified>
</cp:coreProperties>
</file>