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Pr="00DA1162" w:rsidRDefault="00486119" w:rsidP="004D0764">
      <w:pPr>
        <w:rPr>
          <w:sz w:val="22"/>
          <w:szCs w:val="22"/>
        </w:rPr>
      </w:pPr>
    </w:p>
    <w:p w14:paraId="36252317" w14:textId="2499BDDF" w:rsidR="000F0BB2" w:rsidRDefault="00C27B06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47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36CE955C" w14:textId="021E299F" w:rsidR="00034618" w:rsidRDefault="00CC0204" w:rsidP="006157AD">
      <w:pPr>
        <w:pStyle w:val="Nincstrkz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Petőfi Szülőház és Emlékmúzeum igazgatói munkakörének ellátása </w:t>
      </w:r>
    </w:p>
    <w:p w14:paraId="67E25722" w14:textId="77777777" w:rsidR="00CC0204" w:rsidRDefault="00CC0204" w:rsidP="006157AD">
      <w:pPr>
        <w:pStyle w:val="Nincstrkz"/>
        <w:rPr>
          <w:sz w:val="22"/>
          <w:szCs w:val="22"/>
        </w:rPr>
      </w:pPr>
    </w:p>
    <w:p w14:paraId="28E8EDC8" w14:textId="77777777" w:rsidR="00C24779" w:rsidRPr="00A056A5" w:rsidRDefault="00C24779" w:rsidP="006157AD">
      <w:pPr>
        <w:pStyle w:val="Nincstrkz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5B395E7" w14:textId="77777777" w:rsidR="00E87B6B" w:rsidRDefault="00E87B6B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5F7C9633" w14:textId="77777777" w:rsidR="00CC0204" w:rsidRPr="00CC0204" w:rsidRDefault="00CC0204" w:rsidP="00CC0204">
      <w:pPr>
        <w:spacing w:after="200" w:line="276" w:lineRule="auto"/>
        <w:rPr>
          <w:sz w:val="22"/>
          <w:szCs w:val="22"/>
          <w:lang w:eastAsia="en-US"/>
        </w:rPr>
      </w:pPr>
      <w:r w:rsidRPr="00CC0204">
        <w:rPr>
          <w:sz w:val="22"/>
          <w:szCs w:val="22"/>
          <w:lang w:eastAsia="en-US"/>
        </w:rPr>
        <w:t>A Képviselő-testület:</w:t>
      </w:r>
    </w:p>
    <w:p w14:paraId="499B05CF" w14:textId="77777777" w:rsidR="00CC0204" w:rsidRPr="00CC0204" w:rsidRDefault="00CC0204" w:rsidP="00CC0204">
      <w:pPr>
        <w:ind w:left="306" w:hanging="306"/>
        <w:jc w:val="both"/>
        <w:rPr>
          <w:sz w:val="22"/>
          <w:szCs w:val="22"/>
          <w:lang w:eastAsia="en-US"/>
        </w:rPr>
      </w:pPr>
    </w:p>
    <w:p w14:paraId="5B3AA386" w14:textId="77777777" w:rsidR="00CC0204" w:rsidRPr="00CC0204" w:rsidRDefault="00CC0204" w:rsidP="00CC0204">
      <w:pPr>
        <w:numPr>
          <w:ilvl w:val="0"/>
          <w:numId w:val="61"/>
        </w:numPr>
        <w:spacing w:afterLines="60" w:after="144" w:line="276" w:lineRule="auto"/>
        <w:ind w:left="714" w:hanging="357"/>
        <w:jc w:val="both"/>
        <w:rPr>
          <w:sz w:val="22"/>
          <w:szCs w:val="22"/>
          <w:lang w:eastAsia="en-US"/>
        </w:rPr>
      </w:pPr>
      <w:r w:rsidRPr="00CC0204">
        <w:rPr>
          <w:sz w:val="22"/>
          <w:szCs w:val="22"/>
          <w:lang w:eastAsia="en-US"/>
        </w:rPr>
        <w:t>A Petőfi Szülőház és Emlékmúzeum (6200 Kiskőrös, Petőfi Sándor tér 5., továbbiakban: Intézmény) igazgatói munkakör betöltésére kiírt pályázati eljárást eredményesnek nyilvánítja.</w:t>
      </w:r>
    </w:p>
    <w:p w14:paraId="73A036E6" w14:textId="77777777" w:rsidR="00CC0204" w:rsidRPr="00CC0204" w:rsidRDefault="00CC0204" w:rsidP="00CC0204">
      <w:pPr>
        <w:numPr>
          <w:ilvl w:val="0"/>
          <w:numId w:val="61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CC0204">
        <w:rPr>
          <w:sz w:val="22"/>
          <w:szCs w:val="22"/>
          <w:lang w:eastAsia="en-US"/>
        </w:rPr>
        <w:t xml:space="preserve">Tekintettel a muzeális intézményekről, a nyilvános könyvtári ellátásról és a közművelődésről szóló 1997. évi CXL. törvény 94. § (1) bekezdésére, a kulturális intézményben foglalkoztatottak munkaköreiről és foglalkoztatási követelményeiről, az intézményvezetői pályázat lefolytatásának rendjéről, valamint egyes kulturális tárgyú rendeletek módosításáról szóló 39/2020. (X. 30.) EMMI rendelet 3-4.§-ára, továbbá a benyújtott pályázat döntés előkészítésére létrehozott szakértői bizottság véleményére, illetve a kulturális szakértő szakvéleményére, a Magyarország helyi önkormányzatairól szóló 2011. évi CLXXXIX. törvény 41.§ (7) bekezdésében biztosított jogkörében eljárva, Dr. Filus Erikát (szül.: Kiskunhalas, 1982. 08. 29., anyja neve: Pataki Julianna, 6211 Kaskantyú, Szőlő u. 30. szám alatti lakos, továbbiakban: Munkavállaló) </w:t>
      </w:r>
      <w:bookmarkStart w:id="0" w:name="_Hlk166652461"/>
      <w:r w:rsidRPr="00CC0204">
        <w:rPr>
          <w:sz w:val="22"/>
          <w:szCs w:val="22"/>
          <w:lang w:eastAsia="en-US"/>
        </w:rPr>
        <w:t xml:space="preserve">2024. július 6. napjától 2029. július 05. napig terjedő határozott időre </w:t>
      </w:r>
      <w:bookmarkEnd w:id="0"/>
      <w:r w:rsidRPr="00CC0204">
        <w:rPr>
          <w:sz w:val="22"/>
          <w:szCs w:val="22"/>
          <w:lang w:eastAsia="en-US"/>
        </w:rPr>
        <w:t>megbízza az Intézmény igazgatói munkakörének ellátásával.</w:t>
      </w:r>
    </w:p>
    <w:p w14:paraId="646712FC" w14:textId="77777777" w:rsidR="00CC0204" w:rsidRPr="00CC0204" w:rsidRDefault="00CC0204" w:rsidP="00CC0204">
      <w:pPr>
        <w:numPr>
          <w:ilvl w:val="0"/>
          <w:numId w:val="61"/>
        </w:numPr>
        <w:spacing w:afterLines="60" w:after="144" w:line="276" w:lineRule="auto"/>
        <w:contextualSpacing/>
        <w:jc w:val="both"/>
        <w:rPr>
          <w:rFonts w:eastAsia="Calibri"/>
          <w:sz w:val="22"/>
          <w:szCs w:val="22"/>
        </w:rPr>
      </w:pPr>
      <w:r w:rsidRPr="00CC0204">
        <w:rPr>
          <w:rFonts w:eastAsia="Calibri"/>
          <w:sz w:val="22"/>
          <w:szCs w:val="22"/>
        </w:rPr>
        <w:t>Dr. Filus Erika</w:t>
      </w:r>
      <w:r w:rsidRPr="00CC0204">
        <w:rPr>
          <w:rFonts w:eastAsia="Calibri"/>
          <w:bCs/>
          <w:sz w:val="22"/>
          <w:szCs w:val="22"/>
        </w:rPr>
        <w:t xml:space="preserve"> havi munkabérét 608 350 Ft összegben, azaz hatszáznyolcezer – háromszázötven forint összegben állapítja meg 2024. július 6. napjától.</w:t>
      </w:r>
    </w:p>
    <w:p w14:paraId="61502A15" w14:textId="77777777" w:rsidR="00CC0204" w:rsidRPr="00CC0204" w:rsidRDefault="00CC0204" w:rsidP="00CC0204">
      <w:pPr>
        <w:numPr>
          <w:ilvl w:val="0"/>
          <w:numId w:val="61"/>
        </w:numPr>
        <w:spacing w:afterLines="60" w:after="144" w:line="276" w:lineRule="auto"/>
        <w:ind w:left="714" w:hanging="357"/>
        <w:jc w:val="both"/>
        <w:rPr>
          <w:color w:val="000000"/>
          <w:sz w:val="22"/>
          <w:szCs w:val="22"/>
        </w:rPr>
      </w:pPr>
      <w:r w:rsidRPr="00CC0204">
        <w:rPr>
          <w:color w:val="000000"/>
          <w:sz w:val="22"/>
          <w:szCs w:val="22"/>
        </w:rPr>
        <w:t xml:space="preserve">Felkéri a Polgármestert, hogy a szükséges munkáltatói intézkedéseket tegye meg. </w:t>
      </w:r>
    </w:p>
    <w:p w14:paraId="5B6B4DFB" w14:textId="77777777" w:rsidR="00CC0204" w:rsidRPr="00CC0204" w:rsidRDefault="00CC0204" w:rsidP="00CC0204">
      <w:pPr>
        <w:jc w:val="both"/>
        <w:rPr>
          <w:b/>
          <w:sz w:val="22"/>
          <w:szCs w:val="22"/>
          <w:u w:val="single"/>
          <w:lang w:eastAsia="en-US"/>
        </w:rPr>
      </w:pPr>
    </w:p>
    <w:p w14:paraId="3E9B74AB" w14:textId="77777777" w:rsidR="00CC0204" w:rsidRPr="00CC0204" w:rsidRDefault="00CC0204" w:rsidP="00CC0204">
      <w:pPr>
        <w:jc w:val="both"/>
        <w:rPr>
          <w:sz w:val="22"/>
          <w:szCs w:val="22"/>
          <w:lang w:eastAsia="en-US"/>
        </w:rPr>
      </w:pPr>
      <w:r w:rsidRPr="00CC0204">
        <w:rPr>
          <w:b/>
          <w:sz w:val="22"/>
          <w:szCs w:val="22"/>
          <w:u w:val="single"/>
          <w:lang w:eastAsia="en-US"/>
        </w:rPr>
        <w:t>Határidő</w:t>
      </w:r>
      <w:r w:rsidRPr="00CC0204">
        <w:rPr>
          <w:sz w:val="22"/>
          <w:szCs w:val="22"/>
          <w:lang w:eastAsia="en-US"/>
        </w:rPr>
        <w:t xml:space="preserve">: </w:t>
      </w:r>
      <w:r w:rsidRPr="00CC0204">
        <w:rPr>
          <w:sz w:val="22"/>
          <w:szCs w:val="22"/>
          <w:lang w:eastAsia="en-US"/>
        </w:rPr>
        <w:tab/>
        <w:t>értelemszerűen</w:t>
      </w:r>
    </w:p>
    <w:p w14:paraId="6CD79FD5" w14:textId="77777777" w:rsidR="00CC0204" w:rsidRPr="00CC0204" w:rsidRDefault="00CC0204" w:rsidP="00CC0204">
      <w:pPr>
        <w:jc w:val="both"/>
        <w:rPr>
          <w:sz w:val="22"/>
          <w:szCs w:val="22"/>
          <w:lang w:eastAsia="en-US"/>
        </w:rPr>
      </w:pPr>
      <w:r w:rsidRPr="00CC0204">
        <w:rPr>
          <w:b/>
          <w:sz w:val="22"/>
          <w:szCs w:val="22"/>
          <w:u w:val="single"/>
          <w:lang w:eastAsia="en-US"/>
        </w:rPr>
        <w:t>Felelős</w:t>
      </w:r>
      <w:r w:rsidRPr="00CC0204">
        <w:rPr>
          <w:sz w:val="22"/>
          <w:szCs w:val="22"/>
          <w:lang w:eastAsia="en-US"/>
        </w:rPr>
        <w:t xml:space="preserve">: </w:t>
      </w:r>
      <w:r w:rsidRPr="00CC0204">
        <w:rPr>
          <w:sz w:val="22"/>
          <w:szCs w:val="22"/>
          <w:lang w:eastAsia="en-US"/>
        </w:rPr>
        <w:tab/>
        <w:t>Polgármester</w:t>
      </w:r>
    </w:p>
    <w:p w14:paraId="62B21F4B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3FE8F2DA" w:rsidR="00CC0204" w:rsidRPr="00E87B6B" w:rsidRDefault="00CC0204" w:rsidP="00CC0204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Farkas Kitti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2599BD6D" w14:textId="3E1AB5EF" w:rsidR="00ED6001" w:rsidRPr="002F6DC3" w:rsidRDefault="007A4433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C0204"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0019B" w14:textId="77777777" w:rsidR="00266E3E" w:rsidRDefault="00266E3E" w:rsidP="00D03B1C">
      <w:r>
        <w:separator/>
      </w:r>
    </w:p>
  </w:endnote>
  <w:endnote w:type="continuationSeparator" w:id="0">
    <w:p w14:paraId="32A798F1" w14:textId="77777777" w:rsidR="00266E3E" w:rsidRDefault="00266E3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8226F" w14:textId="77777777" w:rsidR="00266E3E" w:rsidRDefault="00266E3E" w:rsidP="00D03B1C">
      <w:r>
        <w:separator/>
      </w:r>
    </w:p>
  </w:footnote>
  <w:footnote w:type="continuationSeparator" w:id="0">
    <w:p w14:paraId="3A92D393" w14:textId="77777777" w:rsidR="00266E3E" w:rsidRDefault="00266E3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0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4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9"/>
  </w:num>
  <w:num w:numId="21" w16cid:durableId="167599686">
    <w:abstractNumId w:val="41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4"/>
  </w:num>
  <w:num w:numId="36" w16cid:durableId="416026565">
    <w:abstractNumId w:val="8"/>
  </w:num>
  <w:num w:numId="37" w16cid:durableId="752892462">
    <w:abstractNumId w:val="39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2"/>
  </w:num>
  <w:num w:numId="43" w16cid:durableId="1561332391">
    <w:abstractNumId w:val="45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0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8"/>
  </w:num>
  <w:num w:numId="57" w16cid:durableId="3052067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66E3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75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433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94A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B06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5C9A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2024-05-23T11:45:00Z</dcterms:created>
  <dcterms:modified xsi:type="dcterms:W3CDTF">2024-05-29T14:20:00Z</dcterms:modified>
</cp:coreProperties>
</file>