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C8D24" w14:textId="77777777" w:rsidR="00392452" w:rsidRPr="002F14FF" w:rsidRDefault="00392452" w:rsidP="00392452">
      <w:pPr>
        <w:autoSpaceDE w:val="0"/>
        <w:autoSpaceDN w:val="0"/>
        <w:adjustRightInd w:val="0"/>
        <w:spacing w:after="0" w:line="240" w:lineRule="auto"/>
        <w:jc w:val="center"/>
        <w:rPr>
          <w:rFonts w:ascii="Times New Roman" w:hAnsi="Times New Roman"/>
          <w:b/>
        </w:rPr>
      </w:pPr>
      <w:r w:rsidRPr="002F14FF">
        <w:rPr>
          <w:rFonts w:ascii="Times New Roman" w:hAnsi="Times New Roman"/>
          <w:b/>
        </w:rPr>
        <w:t>INDOKOLÁS</w:t>
      </w:r>
    </w:p>
    <w:p w14:paraId="5B7F615D" w14:textId="77777777" w:rsidR="00392452" w:rsidRDefault="00392452" w:rsidP="00392452">
      <w:pPr>
        <w:autoSpaceDE w:val="0"/>
        <w:autoSpaceDN w:val="0"/>
        <w:adjustRightInd w:val="0"/>
        <w:spacing w:after="0" w:line="240" w:lineRule="auto"/>
        <w:jc w:val="center"/>
        <w:rPr>
          <w:rFonts w:ascii="Times New Roman" w:hAnsi="Times New Roman"/>
          <w:b/>
          <w:sz w:val="24"/>
          <w:szCs w:val="24"/>
        </w:rPr>
      </w:pPr>
    </w:p>
    <w:p w14:paraId="40C70AF8" w14:textId="77777777" w:rsidR="00F1068A" w:rsidRDefault="00F1068A" w:rsidP="00392452">
      <w:pPr>
        <w:autoSpaceDE w:val="0"/>
        <w:autoSpaceDN w:val="0"/>
        <w:adjustRightInd w:val="0"/>
        <w:spacing w:after="0" w:line="240" w:lineRule="auto"/>
        <w:jc w:val="center"/>
        <w:rPr>
          <w:rFonts w:ascii="Times New Roman" w:hAnsi="Times New Roman"/>
          <w:b/>
          <w:sz w:val="24"/>
          <w:szCs w:val="24"/>
        </w:rPr>
      </w:pPr>
    </w:p>
    <w:p w14:paraId="2EFCB24C" w14:textId="77777777" w:rsidR="00EF175A" w:rsidRDefault="00392452" w:rsidP="002F14FF">
      <w:pPr>
        <w:autoSpaceDE w:val="0"/>
        <w:autoSpaceDN w:val="0"/>
        <w:adjustRightInd w:val="0"/>
        <w:spacing w:after="0" w:line="240" w:lineRule="auto"/>
        <w:jc w:val="both"/>
        <w:rPr>
          <w:rFonts w:ascii="Times New Roman" w:eastAsia="Times New Roman" w:hAnsi="Times New Roman"/>
          <w:lang w:eastAsia="hu-HU"/>
        </w:rPr>
      </w:pPr>
      <w:r w:rsidRPr="002F14FF">
        <w:rPr>
          <w:rFonts w:ascii="Times New Roman" w:hAnsi="Times New Roman"/>
        </w:rPr>
        <w:t>Kiskőrös Város Önkormányzata Képviselő-testületének az Önkormányzat Szervezeti és Működési Szabályzatáról szóló 24/2013. (XII.19.) önkormányzati rendeletének (a továbbiakban:</w:t>
      </w:r>
      <w:r w:rsidR="004F6772" w:rsidRPr="002F14FF">
        <w:rPr>
          <w:rFonts w:ascii="Times New Roman" w:hAnsi="Times New Roman"/>
        </w:rPr>
        <w:t xml:space="preserve"> SZMSZ) jelenlegi módosítását </w:t>
      </w:r>
      <w:r w:rsidR="000A72A1" w:rsidRPr="002F14FF">
        <w:rPr>
          <w:rFonts w:ascii="Times New Roman" w:hAnsi="Times New Roman"/>
        </w:rPr>
        <w:t>a 20</w:t>
      </w:r>
      <w:r w:rsidR="00125C45">
        <w:rPr>
          <w:rFonts w:ascii="Times New Roman" w:hAnsi="Times New Roman"/>
        </w:rPr>
        <w:t>24</w:t>
      </w:r>
      <w:r w:rsidR="000A72A1" w:rsidRPr="002F14FF">
        <w:rPr>
          <w:rFonts w:ascii="Times New Roman" w:hAnsi="Times New Roman"/>
        </w:rPr>
        <w:t>. évi helyi önkormányzati képviselők és polgármesterek általános választásával kapcsolatosan felmerülő változások indokolják.</w:t>
      </w:r>
      <w:r w:rsidR="002F14FF" w:rsidRPr="002F14FF">
        <w:rPr>
          <w:rFonts w:ascii="Times New Roman" w:eastAsia="Times New Roman" w:hAnsi="Times New Roman"/>
          <w:lang w:eastAsia="hu-HU"/>
        </w:rPr>
        <w:t xml:space="preserve"> </w:t>
      </w:r>
    </w:p>
    <w:p w14:paraId="2F50DE29" w14:textId="77777777" w:rsidR="00426DAC" w:rsidRDefault="00426DAC" w:rsidP="002F14FF">
      <w:pPr>
        <w:autoSpaceDE w:val="0"/>
        <w:autoSpaceDN w:val="0"/>
        <w:adjustRightInd w:val="0"/>
        <w:spacing w:after="0" w:line="240" w:lineRule="auto"/>
        <w:jc w:val="both"/>
        <w:rPr>
          <w:rFonts w:ascii="Times New Roman" w:hAnsi="Times New Roman"/>
        </w:rPr>
      </w:pPr>
    </w:p>
    <w:p w14:paraId="4C67887C" w14:textId="77777777" w:rsidR="00426DAC" w:rsidRPr="00CC5E81" w:rsidRDefault="00426DAC" w:rsidP="00CC5E81">
      <w:pPr>
        <w:autoSpaceDE w:val="0"/>
        <w:autoSpaceDN w:val="0"/>
        <w:adjustRightInd w:val="0"/>
        <w:spacing w:after="0" w:line="240" w:lineRule="auto"/>
        <w:jc w:val="center"/>
        <w:rPr>
          <w:rFonts w:ascii="Times New Roman" w:hAnsi="Times New Roman"/>
          <w:b/>
        </w:rPr>
      </w:pPr>
      <w:r w:rsidRPr="00CC5E81">
        <w:rPr>
          <w:rFonts w:ascii="Times New Roman" w:hAnsi="Times New Roman"/>
          <w:b/>
        </w:rPr>
        <w:t>1.</w:t>
      </w:r>
      <w:r w:rsidR="00CC5E81" w:rsidRPr="00CC5E81">
        <w:rPr>
          <w:rFonts w:ascii="Times New Roman" w:hAnsi="Times New Roman"/>
          <w:b/>
        </w:rPr>
        <w:t xml:space="preserve"> </w:t>
      </w:r>
      <w:r w:rsidRPr="00CC5E81">
        <w:rPr>
          <w:rFonts w:ascii="Times New Roman" w:hAnsi="Times New Roman"/>
          <w:b/>
        </w:rPr>
        <w:t>§</w:t>
      </w:r>
    </w:p>
    <w:p w14:paraId="3AEBE2BA" w14:textId="77777777" w:rsidR="00426DAC" w:rsidRDefault="00426DAC" w:rsidP="002F14FF">
      <w:pPr>
        <w:autoSpaceDE w:val="0"/>
        <w:autoSpaceDN w:val="0"/>
        <w:adjustRightInd w:val="0"/>
        <w:spacing w:after="0" w:line="240" w:lineRule="auto"/>
        <w:jc w:val="both"/>
        <w:rPr>
          <w:rFonts w:ascii="Times New Roman" w:hAnsi="Times New Roman"/>
        </w:rPr>
      </w:pPr>
    </w:p>
    <w:p w14:paraId="0665BFB5" w14:textId="77777777" w:rsidR="00454824" w:rsidRDefault="00093949" w:rsidP="002F14FF">
      <w:pPr>
        <w:autoSpaceDE w:val="0"/>
        <w:autoSpaceDN w:val="0"/>
        <w:adjustRightInd w:val="0"/>
        <w:spacing w:after="0" w:line="240" w:lineRule="auto"/>
        <w:jc w:val="both"/>
        <w:rPr>
          <w:rFonts w:ascii="Times New Roman" w:hAnsi="Times New Roman"/>
        </w:rPr>
      </w:pPr>
      <w:r w:rsidRPr="00093949">
        <w:rPr>
          <w:rFonts w:ascii="Times New Roman" w:hAnsi="Times New Roman"/>
        </w:rPr>
        <w:t xml:space="preserve">Magyarország helyi önkormányzatairól szóló 2011. évi CLXXXIX. törvény (továbbiakban: Mötv.) </w:t>
      </w:r>
      <w:r>
        <w:rPr>
          <w:rFonts w:ascii="Times New Roman" w:hAnsi="Times New Roman"/>
        </w:rPr>
        <w:t>75</w:t>
      </w:r>
      <w:r w:rsidRPr="00093949">
        <w:rPr>
          <w:rFonts w:ascii="Times New Roman" w:hAnsi="Times New Roman"/>
        </w:rPr>
        <w:t>. § (1) bekezdése értelmében</w:t>
      </w:r>
      <w:r>
        <w:rPr>
          <w:rFonts w:ascii="Times New Roman" w:hAnsi="Times New Roman"/>
        </w:rPr>
        <w:t xml:space="preserve"> a</w:t>
      </w:r>
      <w:r w:rsidRPr="00093949">
        <w:rPr>
          <w:rFonts w:ascii="Times New Roman" w:hAnsi="Times New Roman"/>
        </w:rPr>
        <w:t>z alpolgármesteri tisztség főállásban is ellátható. A főállású alpolgármester foglalkoztatási jogviszonya a helyi önkormányzat képviselő-testületének a tisztség főállásban történő betöltéséről szóló döntését követően, az alpolgármester megválasztásával jön létre.</w:t>
      </w:r>
      <w:r>
        <w:rPr>
          <w:rFonts w:ascii="Times New Roman" w:hAnsi="Times New Roman"/>
        </w:rPr>
        <w:t xml:space="preserve"> A főállású alpolgármester nem tiszteletdíjra, hanem illetményre jogosult</w:t>
      </w:r>
      <w:r w:rsidR="00427124">
        <w:rPr>
          <w:rFonts w:ascii="Times New Roman" w:hAnsi="Times New Roman"/>
        </w:rPr>
        <w:t>, ezért az alakuló ülés napirendjében is változtatni szükséges.</w:t>
      </w:r>
    </w:p>
    <w:p w14:paraId="087836D5" w14:textId="77777777" w:rsidR="00093949" w:rsidRDefault="00093949" w:rsidP="002F14FF">
      <w:pPr>
        <w:autoSpaceDE w:val="0"/>
        <w:autoSpaceDN w:val="0"/>
        <w:adjustRightInd w:val="0"/>
        <w:spacing w:after="0" w:line="240" w:lineRule="auto"/>
        <w:jc w:val="both"/>
        <w:rPr>
          <w:rFonts w:ascii="Times New Roman" w:hAnsi="Times New Roman"/>
        </w:rPr>
      </w:pPr>
    </w:p>
    <w:p w14:paraId="06DC4613" w14:textId="77777777" w:rsidR="00CC5E81" w:rsidRDefault="00CC5E81" w:rsidP="00CC5E81">
      <w:pPr>
        <w:jc w:val="center"/>
        <w:rPr>
          <w:rFonts w:ascii="Times New Roman" w:hAnsi="Times New Roman"/>
          <w:b/>
        </w:rPr>
      </w:pPr>
      <w:r w:rsidRPr="00CC5E81">
        <w:rPr>
          <w:rFonts w:ascii="Times New Roman" w:hAnsi="Times New Roman"/>
          <w:b/>
        </w:rPr>
        <w:t>2. §</w:t>
      </w:r>
    </w:p>
    <w:p w14:paraId="4B78FF53" w14:textId="77777777" w:rsidR="00FA739C" w:rsidRDefault="00FA739C" w:rsidP="009720F9">
      <w:pPr>
        <w:jc w:val="both"/>
        <w:rPr>
          <w:rFonts w:ascii="Times New Roman" w:hAnsi="Times New Roman"/>
          <w:bCs/>
        </w:rPr>
      </w:pPr>
      <w:r>
        <w:rPr>
          <w:rFonts w:ascii="Times New Roman" w:hAnsi="Times New Roman"/>
          <w:bCs/>
        </w:rPr>
        <w:t>A</w:t>
      </w:r>
      <w:r w:rsidR="009720F9" w:rsidRPr="009720F9">
        <w:rPr>
          <w:rFonts w:ascii="Times New Roman" w:hAnsi="Times New Roman"/>
          <w:bCs/>
        </w:rPr>
        <w:t xml:space="preserve"> településtervek tartalmáról, elkészítésének és elfogadásának rendjéről, valamint egyes településrendezési sajátos jogintézményekről szóló 419/2021. (VII. 15.) Kormányrendelet</w:t>
      </w:r>
      <w:r w:rsidR="009720F9">
        <w:rPr>
          <w:rFonts w:ascii="Times New Roman" w:hAnsi="Times New Roman"/>
          <w:bCs/>
        </w:rPr>
        <w:t xml:space="preserve"> 48. § értelmében ha</w:t>
      </w:r>
      <w:r w:rsidR="009720F9" w:rsidRPr="009720F9">
        <w:rPr>
          <w:rFonts w:ascii="Times New Roman" w:hAnsi="Times New Roman"/>
          <w:bCs/>
        </w:rPr>
        <w:t xml:space="preserve"> a rendeltetésváltozás megfelel az országos, valamint a helyi építési követelményeknek és az önkormányzat a településképi bejelentést tudomásul vette, az ingatlan-nyilvántartásban történő átvezetés céljából az önkormányzat kérelemre 15 napon belül hatósági bizonyítványt állít ki az építmény, valamint az építményen belüli önálló rendeltetési egység rendeltetésének módosításáról és új rendeltetéséről, valamint az építmény rendeltetési egységei számának megváltozásáról és az önálló rendeltetési egységek új számáról.</w:t>
      </w:r>
      <w:r w:rsidR="009720F9">
        <w:rPr>
          <w:rFonts w:ascii="Times New Roman" w:hAnsi="Times New Roman"/>
          <w:bCs/>
        </w:rPr>
        <w:t xml:space="preserve"> </w:t>
      </w:r>
    </w:p>
    <w:p w14:paraId="7BE7E45F" w14:textId="2877AF7B" w:rsidR="009720F9" w:rsidRDefault="009720F9" w:rsidP="009720F9">
      <w:pPr>
        <w:jc w:val="both"/>
        <w:rPr>
          <w:rFonts w:ascii="Times New Roman" w:hAnsi="Times New Roman"/>
          <w:bCs/>
        </w:rPr>
      </w:pPr>
      <w:r>
        <w:rPr>
          <w:rFonts w:ascii="Times New Roman" w:hAnsi="Times New Roman"/>
          <w:bCs/>
        </w:rPr>
        <w:t xml:space="preserve">A hatósági bizonyítványt a polgármester </w:t>
      </w:r>
      <w:r w:rsidR="00073427">
        <w:rPr>
          <w:rFonts w:ascii="Times New Roman" w:hAnsi="Times New Roman"/>
          <w:bCs/>
        </w:rPr>
        <w:t>jogosult kiállítani</w:t>
      </w:r>
      <w:r>
        <w:rPr>
          <w:rFonts w:ascii="Times New Roman" w:hAnsi="Times New Roman"/>
          <w:bCs/>
        </w:rPr>
        <w:t>, ezért az SZMSZ módosítása szükséges.</w:t>
      </w:r>
    </w:p>
    <w:p w14:paraId="0A310CD2" w14:textId="77777777" w:rsidR="009720F9" w:rsidRDefault="009720F9" w:rsidP="009720F9">
      <w:pPr>
        <w:jc w:val="both"/>
        <w:rPr>
          <w:rFonts w:ascii="Times New Roman" w:hAnsi="Times New Roman"/>
          <w:bCs/>
        </w:rPr>
      </w:pPr>
    </w:p>
    <w:p w14:paraId="16C594F4" w14:textId="77777777" w:rsidR="009720F9" w:rsidRDefault="009720F9" w:rsidP="00CC5E81">
      <w:pPr>
        <w:jc w:val="center"/>
        <w:rPr>
          <w:rFonts w:ascii="Times New Roman" w:hAnsi="Times New Roman"/>
          <w:b/>
        </w:rPr>
      </w:pPr>
      <w:r w:rsidRPr="009720F9">
        <w:rPr>
          <w:rFonts w:ascii="Times New Roman" w:hAnsi="Times New Roman"/>
          <w:b/>
        </w:rPr>
        <w:t>3. §</w:t>
      </w:r>
    </w:p>
    <w:p w14:paraId="34F0251D" w14:textId="77777777" w:rsidR="009720F9" w:rsidRDefault="009720F9" w:rsidP="00CC5E81">
      <w:pPr>
        <w:jc w:val="center"/>
        <w:rPr>
          <w:rFonts w:ascii="Times New Roman" w:hAnsi="Times New Roman"/>
          <w:b/>
        </w:rPr>
      </w:pPr>
    </w:p>
    <w:p w14:paraId="7BCCA685" w14:textId="77777777" w:rsidR="00CF46FF" w:rsidRPr="00CF46FF" w:rsidRDefault="00CF46FF" w:rsidP="00CF46FF">
      <w:pPr>
        <w:autoSpaceDE w:val="0"/>
        <w:autoSpaceDN w:val="0"/>
        <w:adjustRightInd w:val="0"/>
        <w:spacing w:after="0" w:line="240" w:lineRule="auto"/>
        <w:jc w:val="both"/>
        <w:rPr>
          <w:rFonts w:ascii="Times New Roman" w:eastAsia="Times New Roman" w:hAnsi="Times New Roman"/>
          <w:lang w:eastAsia="hu-HU"/>
        </w:rPr>
      </w:pPr>
      <w:r>
        <w:rPr>
          <w:rFonts w:ascii="Times New Roman" w:eastAsia="Times New Roman" w:hAnsi="Times New Roman"/>
          <w:lang w:eastAsia="hu-HU"/>
        </w:rPr>
        <w:t xml:space="preserve">Az Mötv. </w:t>
      </w:r>
      <w:r w:rsidRPr="00CF46FF">
        <w:rPr>
          <w:rFonts w:ascii="Times New Roman" w:eastAsia="Times New Roman" w:hAnsi="Times New Roman"/>
          <w:lang w:eastAsia="hu-HU"/>
        </w:rPr>
        <w:t>74. § (1)</w:t>
      </w:r>
      <w:r>
        <w:rPr>
          <w:rFonts w:ascii="Times New Roman" w:eastAsia="Times New Roman" w:hAnsi="Times New Roman"/>
          <w:lang w:eastAsia="hu-HU"/>
        </w:rPr>
        <w:t xml:space="preserve"> bekezdése szerint</w:t>
      </w:r>
      <w:r w:rsidRPr="00CF46FF">
        <w:rPr>
          <w:rFonts w:ascii="Times New Roman" w:eastAsia="Times New Roman" w:hAnsi="Times New Roman"/>
          <w:lang w:eastAsia="hu-HU"/>
        </w:rPr>
        <w:t xml:space="preserve"> </w:t>
      </w:r>
      <w:r>
        <w:rPr>
          <w:rFonts w:ascii="Times New Roman" w:eastAsia="Times New Roman" w:hAnsi="Times New Roman"/>
          <w:lang w:eastAsia="hu-HU"/>
        </w:rPr>
        <w:t>a</w:t>
      </w:r>
      <w:r w:rsidRPr="00CF46FF">
        <w:rPr>
          <w:rFonts w:ascii="Times New Roman" w:eastAsia="Times New Roman" w:hAnsi="Times New Roman"/>
          <w:lang w:eastAsia="hu-HU"/>
        </w:rPr>
        <w:t xml:space="preserve"> képviselő-testület a polgármester javaslatára, titkos szavazással, minősített többséggel a polgármester helyettesítésére, munkájának segítésére egy alpolgármestert</w:t>
      </w:r>
      <w:r>
        <w:rPr>
          <w:rFonts w:ascii="Times New Roman" w:eastAsia="Times New Roman" w:hAnsi="Times New Roman"/>
          <w:lang w:eastAsia="hu-HU"/>
        </w:rPr>
        <w:t xml:space="preserve"> </w:t>
      </w:r>
      <w:r w:rsidRPr="00CF46FF">
        <w:rPr>
          <w:rFonts w:ascii="Times New Roman" w:eastAsia="Times New Roman" w:hAnsi="Times New Roman"/>
          <w:lang w:eastAsia="hu-HU"/>
        </w:rPr>
        <w:t>választ, több alpolgármestert választhat. A képviselő-testület legalább egy alpolgármestert saját tagjai közül választ meg. Az alpolgármester jogai és kötelezettségei a megválasztásával keletkeznek, a megbízatás megszűnésével szűnnek meg.</w:t>
      </w:r>
    </w:p>
    <w:p w14:paraId="751D261D" w14:textId="77777777" w:rsidR="00CF46FF" w:rsidRPr="00CF46FF" w:rsidRDefault="00CF46FF" w:rsidP="00CF46FF">
      <w:pPr>
        <w:autoSpaceDE w:val="0"/>
        <w:autoSpaceDN w:val="0"/>
        <w:adjustRightInd w:val="0"/>
        <w:spacing w:after="0" w:line="240" w:lineRule="auto"/>
        <w:jc w:val="both"/>
        <w:rPr>
          <w:rFonts w:ascii="Times New Roman" w:eastAsia="Times New Roman" w:hAnsi="Times New Roman"/>
          <w:lang w:eastAsia="hu-HU"/>
        </w:rPr>
      </w:pPr>
    </w:p>
    <w:p w14:paraId="7A4C12A7" w14:textId="77777777" w:rsidR="00F1068A" w:rsidRDefault="00CF46FF" w:rsidP="00CF46FF">
      <w:pPr>
        <w:autoSpaceDE w:val="0"/>
        <w:autoSpaceDN w:val="0"/>
        <w:adjustRightInd w:val="0"/>
        <w:spacing w:after="0" w:line="240" w:lineRule="auto"/>
        <w:jc w:val="both"/>
        <w:rPr>
          <w:rFonts w:ascii="Times New Roman" w:eastAsia="Times New Roman" w:hAnsi="Times New Roman"/>
          <w:lang w:eastAsia="hu-HU"/>
        </w:rPr>
      </w:pPr>
      <w:r w:rsidRPr="00CF46FF">
        <w:rPr>
          <w:rFonts w:ascii="Times New Roman" w:eastAsia="Times New Roman" w:hAnsi="Times New Roman"/>
          <w:lang w:eastAsia="hu-HU"/>
        </w:rPr>
        <w:t>„75. § (1) Az alpolgármesteri tisztség főállásban is ellátható. A főállású alpolgármester foglalkoztatási jogviszonya a helyi önkormányzat képviselő-testületének a tisztség főállásban történő betöltéséről szóló döntését követően, az alpolgármester megválasztásával jön létre.”</w:t>
      </w:r>
    </w:p>
    <w:p w14:paraId="53749511" w14:textId="77777777" w:rsidR="00CF46FF" w:rsidRDefault="00CF46FF" w:rsidP="00CF46FF">
      <w:pPr>
        <w:autoSpaceDE w:val="0"/>
        <w:autoSpaceDN w:val="0"/>
        <w:adjustRightInd w:val="0"/>
        <w:spacing w:after="0" w:line="240" w:lineRule="auto"/>
        <w:jc w:val="both"/>
        <w:rPr>
          <w:rFonts w:ascii="Times New Roman" w:eastAsia="Times New Roman" w:hAnsi="Times New Roman"/>
          <w:lang w:eastAsia="hu-HU"/>
        </w:rPr>
      </w:pPr>
    </w:p>
    <w:p w14:paraId="3A878584" w14:textId="77777777" w:rsidR="00CF46FF" w:rsidRDefault="00CF46FF" w:rsidP="00CF46FF">
      <w:pPr>
        <w:autoSpaceDE w:val="0"/>
        <w:autoSpaceDN w:val="0"/>
        <w:adjustRightInd w:val="0"/>
        <w:spacing w:after="0" w:line="240" w:lineRule="auto"/>
        <w:jc w:val="both"/>
        <w:rPr>
          <w:rFonts w:ascii="Times New Roman" w:eastAsia="Times New Roman" w:hAnsi="Times New Roman"/>
          <w:lang w:eastAsia="hu-HU"/>
        </w:rPr>
      </w:pPr>
      <w:r w:rsidRPr="00CF46FF">
        <w:rPr>
          <w:rFonts w:ascii="Times New Roman" w:eastAsia="Times New Roman" w:hAnsi="Times New Roman"/>
          <w:lang w:eastAsia="hu-HU"/>
        </w:rPr>
        <w:t>A</w:t>
      </w:r>
      <w:r>
        <w:rPr>
          <w:rFonts w:ascii="Times New Roman" w:eastAsia="Times New Roman" w:hAnsi="Times New Roman"/>
          <w:lang w:eastAsia="hu-HU"/>
        </w:rPr>
        <w:t xml:space="preserve">z alpolgármester - </w:t>
      </w:r>
      <w:r w:rsidRPr="00CF46FF">
        <w:rPr>
          <w:rFonts w:ascii="Times New Roman" w:eastAsia="Times New Roman" w:hAnsi="Times New Roman"/>
          <w:lang w:eastAsia="hu-HU"/>
        </w:rPr>
        <w:t>korábbi társadalmi megbízatású alpolgármester helyett – főállású alpolgármesterként kerül megválasztásra.</w:t>
      </w:r>
    </w:p>
    <w:p w14:paraId="7C19F8B5" w14:textId="77777777" w:rsidR="000D7361" w:rsidRDefault="00454824" w:rsidP="00454824">
      <w:pPr>
        <w:autoSpaceDE w:val="0"/>
        <w:autoSpaceDN w:val="0"/>
        <w:adjustRightInd w:val="0"/>
        <w:spacing w:after="0" w:line="240" w:lineRule="auto"/>
        <w:jc w:val="both"/>
      </w:pPr>
      <w:r>
        <w:t xml:space="preserve"> </w:t>
      </w:r>
    </w:p>
    <w:p w14:paraId="0B673D34" w14:textId="77777777" w:rsidR="00ED389E" w:rsidRDefault="00EF6580" w:rsidP="00ED389E">
      <w:pPr>
        <w:rPr>
          <w:rFonts w:ascii="Times New Roman" w:hAnsi="Times New Roman"/>
        </w:rPr>
      </w:pPr>
      <w:r>
        <w:tab/>
      </w:r>
      <w:r>
        <w:tab/>
      </w:r>
      <w:r>
        <w:tab/>
      </w:r>
      <w:r>
        <w:tab/>
      </w:r>
      <w:r>
        <w:tab/>
      </w:r>
      <w:r>
        <w:tab/>
      </w:r>
      <w:r w:rsidR="009720F9">
        <w:rPr>
          <w:rFonts w:ascii="Times New Roman" w:hAnsi="Times New Roman"/>
          <w:b/>
        </w:rPr>
        <w:t>4</w:t>
      </w:r>
      <w:r w:rsidRPr="00EF6580">
        <w:rPr>
          <w:rFonts w:ascii="Times New Roman" w:hAnsi="Times New Roman"/>
          <w:b/>
        </w:rPr>
        <w:t>. §</w:t>
      </w:r>
    </w:p>
    <w:p w14:paraId="12A3BAB3" w14:textId="77777777" w:rsidR="00ED389E" w:rsidRDefault="00ED389E" w:rsidP="00ED389E">
      <w:pPr>
        <w:jc w:val="both"/>
        <w:rPr>
          <w:rFonts w:ascii="Times New Roman" w:hAnsi="Times New Roman"/>
        </w:rPr>
      </w:pPr>
      <w:r w:rsidRPr="00ED389E">
        <w:rPr>
          <w:rFonts w:ascii="Times New Roman" w:hAnsi="Times New Roman"/>
        </w:rPr>
        <w:t>A főállású alpolgármester nem tiszteletdíjra, hanem illetményre jogosult, ezért a</w:t>
      </w:r>
      <w:r>
        <w:rPr>
          <w:rFonts w:ascii="Times New Roman" w:hAnsi="Times New Roman"/>
        </w:rPr>
        <w:t xml:space="preserve">z SZMSZ 54. § (2) bekezdésének </w:t>
      </w:r>
      <w:r w:rsidR="00DF3664">
        <w:rPr>
          <w:rFonts w:ascii="Times New Roman" w:hAnsi="Times New Roman"/>
        </w:rPr>
        <w:t>módosítása</w:t>
      </w:r>
      <w:r>
        <w:rPr>
          <w:rFonts w:ascii="Times New Roman" w:hAnsi="Times New Roman"/>
        </w:rPr>
        <w:t xml:space="preserve"> szükséges</w:t>
      </w:r>
      <w:r w:rsidRPr="00ED389E">
        <w:rPr>
          <w:rFonts w:ascii="Times New Roman" w:hAnsi="Times New Roman"/>
        </w:rPr>
        <w:t>.</w:t>
      </w:r>
    </w:p>
    <w:p w14:paraId="2E3E3175" w14:textId="77777777" w:rsidR="004E0871" w:rsidRDefault="00C36E40" w:rsidP="0049290A">
      <w:pPr>
        <w:jc w:val="both"/>
        <w:rPr>
          <w:rFonts w:ascii="Times New Roman" w:hAnsi="Times New Roman"/>
        </w:rPr>
      </w:pPr>
      <w:r>
        <w:rPr>
          <w:rFonts w:ascii="Times New Roman" w:hAnsi="Times New Roman"/>
        </w:rPr>
        <w:t>Az Mötv.</w:t>
      </w:r>
      <w:r w:rsidR="004E0871">
        <w:rPr>
          <w:rFonts w:ascii="Times New Roman" w:hAnsi="Times New Roman"/>
        </w:rPr>
        <w:t xml:space="preserve"> 35. § (1) bekezdése értelmében:</w:t>
      </w:r>
    </w:p>
    <w:p w14:paraId="22FC1379" w14:textId="77777777" w:rsidR="0049290A" w:rsidRDefault="00C36E40" w:rsidP="0049290A">
      <w:pPr>
        <w:jc w:val="both"/>
        <w:rPr>
          <w:rFonts w:ascii="Times New Roman" w:hAnsi="Times New Roman"/>
        </w:rPr>
      </w:pPr>
      <w:r>
        <w:rPr>
          <w:rFonts w:ascii="Times New Roman" w:hAnsi="Times New Roman"/>
        </w:rPr>
        <w:lastRenderedPageBreak/>
        <w:t xml:space="preserve"> </w:t>
      </w:r>
      <w:r w:rsidR="0049290A" w:rsidRPr="00426DAC">
        <w:rPr>
          <w:rFonts w:ascii="Times New Roman" w:hAnsi="Times New Roman"/>
          <w:bCs/>
        </w:rPr>
        <w:t>„35. §</w:t>
      </w:r>
      <w:r w:rsidR="0049290A" w:rsidRPr="00426DAC">
        <w:rPr>
          <w:rFonts w:ascii="Times New Roman" w:hAnsi="Times New Roman"/>
          <w:b/>
          <w:bCs/>
        </w:rPr>
        <w:t xml:space="preserve"> </w:t>
      </w:r>
      <w:r w:rsidR="0049290A" w:rsidRPr="00426DAC">
        <w:rPr>
          <w:rFonts w:ascii="Times New Roman" w:hAnsi="Times New Roman"/>
        </w:rPr>
        <w:t>(1) A képviselő-testület az önkormányzati képviselőnek, a bizottsági elnöknek, a bizottság tagjának, a tanácsnoknak rendeletében meghatározott tiszteletdíjat, természetbeni juttatást állapíthat meg.”</w:t>
      </w:r>
    </w:p>
    <w:p w14:paraId="3B83C4C0" w14:textId="77777777" w:rsidR="00AD3CD4" w:rsidRDefault="00C36E40" w:rsidP="004758C3">
      <w:pPr>
        <w:jc w:val="both"/>
        <w:rPr>
          <w:rFonts w:ascii="Times New Roman" w:hAnsi="Times New Roman"/>
        </w:rPr>
      </w:pPr>
      <w:r>
        <w:rPr>
          <w:rFonts w:ascii="Times New Roman" w:hAnsi="Times New Roman"/>
        </w:rPr>
        <w:t>A</w:t>
      </w:r>
      <w:r w:rsidR="004758C3">
        <w:rPr>
          <w:rFonts w:ascii="Times New Roman" w:hAnsi="Times New Roman"/>
        </w:rPr>
        <w:t>z SZMSZ 54</w:t>
      </w:r>
      <w:r>
        <w:rPr>
          <w:rFonts w:ascii="Times New Roman" w:hAnsi="Times New Roman"/>
        </w:rPr>
        <w:t xml:space="preserve">. § </w:t>
      </w:r>
      <w:r w:rsidR="004E0871">
        <w:rPr>
          <w:rFonts w:ascii="Times New Roman" w:hAnsi="Times New Roman"/>
        </w:rPr>
        <w:t>(</w:t>
      </w:r>
      <w:r w:rsidR="004758C3">
        <w:rPr>
          <w:rFonts w:ascii="Times New Roman" w:hAnsi="Times New Roman"/>
        </w:rPr>
        <w:t>3</w:t>
      </w:r>
      <w:r w:rsidR="004E0871">
        <w:rPr>
          <w:rFonts w:ascii="Times New Roman" w:hAnsi="Times New Roman"/>
        </w:rPr>
        <w:t>)</w:t>
      </w:r>
      <w:r w:rsidR="00523D6C">
        <w:rPr>
          <w:rFonts w:ascii="Times New Roman" w:hAnsi="Times New Roman"/>
        </w:rPr>
        <w:t xml:space="preserve"> </w:t>
      </w:r>
      <w:r w:rsidR="00277993">
        <w:rPr>
          <w:rFonts w:ascii="Times New Roman" w:hAnsi="Times New Roman"/>
        </w:rPr>
        <w:t>-</w:t>
      </w:r>
      <w:r w:rsidR="00523D6C">
        <w:rPr>
          <w:rFonts w:ascii="Times New Roman" w:hAnsi="Times New Roman"/>
        </w:rPr>
        <w:t xml:space="preserve"> </w:t>
      </w:r>
      <w:r w:rsidR="00277993">
        <w:rPr>
          <w:rFonts w:ascii="Times New Roman" w:hAnsi="Times New Roman"/>
        </w:rPr>
        <w:t>(4) és (6)</w:t>
      </w:r>
      <w:r w:rsidR="004E0871">
        <w:rPr>
          <w:rFonts w:ascii="Times New Roman" w:hAnsi="Times New Roman"/>
        </w:rPr>
        <w:t xml:space="preserve"> bekezdése</w:t>
      </w:r>
      <w:r w:rsidR="00277993">
        <w:rPr>
          <w:rFonts w:ascii="Times New Roman" w:hAnsi="Times New Roman"/>
        </w:rPr>
        <w:t>i</w:t>
      </w:r>
      <w:r w:rsidR="004E0871">
        <w:rPr>
          <w:rFonts w:ascii="Times New Roman" w:hAnsi="Times New Roman"/>
        </w:rPr>
        <w:t xml:space="preserve"> </w:t>
      </w:r>
      <w:r>
        <w:rPr>
          <w:rFonts w:ascii="Times New Roman" w:hAnsi="Times New Roman"/>
        </w:rPr>
        <w:t>az önkormányzati képviselők</w:t>
      </w:r>
      <w:r w:rsidR="00277993">
        <w:rPr>
          <w:rFonts w:ascii="Times New Roman" w:hAnsi="Times New Roman"/>
        </w:rPr>
        <w:t xml:space="preserve"> és bizottsági tagok</w:t>
      </w:r>
      <w:r>
        <w:rPr>
          <w:rFonts w:ascii="Times New Roman" w:hAnsi="Times New Roman"/>
        </w:rPr>
        <w:t xml:space="preserve"> tiszteletdíjának megállapítását tartalmazza.</w:t>
      </w:r>
    </w:p>
    <w:p w14:paraId="491FD1A4" w14:textId="77777777" w:rsidR="004758C3" w:rsidRDefault="004758C3" w:rsidP="004758C3">
      <w:pPr>
        <w:jc w:val="both"/>
        <w:rPr>
          <w:rFonts w:ascii="Times New Roman" w:hAnsi="Times New Roman"/>
        </w:rPr>
      </w:pPr>
    </w:p>
    <w:p w14:paraId="64BA5CE3" w14:textId="77777777" w:rsidR="0049290A" w:rsidRDefault="00883025" w:rsidP="00AD3CD4">
      <w:pPr>
        <w:jc w:val="center"/>
        <w:rPr>
          <w:rFonts w:ascii="Times New Roman" w:hAnsi="Times New Roman"/>
          <w:b/>
        </w:rPr>
      </w:pPr>
      <w:r>
        <w:rPr>
          <w:rFonts w:ascii="Times New Roman" w:hAnsi="Times New Roman"/>
          <w:b/>
        </w:rPr>
        <w:t>5</w:t>
      </w:r>
      <w:r w:rsidR="00AD3CD4" w:rsidRPr="00AD3CD4">
        <w:rPr>
          <w:rFonts w:ascii="Times New Roman" w:hAnsi="Times New Roman"/>
          <w:b/>
        </w:rPr>
        <w:t>. §</w:t>
      </w:r>
    </w:p>
    <w:p w14:paraId="5C8A6846" w14:textId="77777777" w:rsidR="00AD3CD4" w:rsidRDefault="00AD3CD4" w:rsidP="00AD3CD4">
      <w:pPr>
        <w:jc w:val="both"/>
        <w:rPr>
          <w:rFonts w:ascii="Times New Roman" w:hAnsi="Times New Roman"/>
        </w:rPr>
      </w:pPr>
      <w:r>
        <w:rPr>
          <w:rFonts w:ascii="Times New Roman" w:hAnsi="Times New Roman"/>
        </w:rPr>
        <w:t xml:space="preserve">Hatályon kívül helyező rendelkezéseket tartalmaz. </w:t>
      </w:r>
    </w:p>
    <w:p w14:paraId="44CF3047" w14:textId="77777777" w:rsidR="00BA7325" w:rsidRDefault="00BA7325" w:rsidP="00AD3CD4">
      <w:pPr>
        <w:jc w:val="both"/>
        <w:rPr>
          <w:rFonts w:ascii="Times New Roman" w:hAnsi="Times New Roman"/>
        </w:rPr>
      </w:pPr>
    </w:p>
    <w:p w14:paraId="5B7BEE61" w14:textId="77777777" w:rsidR="00BA7325" w:rsidRDefault="00F96325" w:rsidP="00BA7325">
      <w:pPr>
        <w:jc w:val="center"/>
        <w:rPr>
          <w:rFonts w:ascii="Times New Roman" w:hAnsi="Times New Roman"/>
          <w:b/>
        </w:rPr>
      </w:pPr>
      <w:r>
        <w:rPr>
          <w:rFonts w:ascii="Times New Roman" w:hAnsi="Times New Roman"/>
          <w:b/>
        </w:rPr>
        <w:t>6</w:t>
      </w:r>
      <w:r w:rsidR="00BA7325" w:rsidRPr="00BA7325">
        <w:rPr>
          <w:rFonts w:ascii="Times New Roman" w:hAnsi="Times New Roman"/>
          <w:b/>
        </w:rPr>
        <w:t>. §</w:t>
      </w:r>
    </w:p>
    <w:p w14:paraId="3C74F03B" w14:textId="77777777" w:rsidR="00454824" w:rsidRPr="0049290A" w:rsidRDefault="002C407D" w:rsidP="00392452">
      <w:pPr>
        <w:rPr>
          <w:rFonts w:ascii="Times New Roman" w:hAnsi="Times New Roman"/>
        </w:rPr>
      </w:pPr>
      <w:r w:rsidRPr="002C407D">
        <w:rPr>
          <w:rFonts w:ascii="Times New Roman" w:hAnsi="Times New Roman"/>
        </w:rPr>
        <w:t>A hatályba lépéssel kapcsolatos rendelkezéseket tartalmaz.</w:t>
      </w:r>
    </w:p>
    <w:sectPr w:rsidR="00454824" w:rsidRPr="0049290A" w:rsidSect="001C32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50B55" w14:textId="77777777" w:rsidR="00AD342F" w:rsidRDefault="00AD342F">
      <w:pPr>
        <w:spacing w:after="0" w:line="240" w:lineRule="auto"/>
      </w:pPr>
      <w:r>
        <w:separator/>
      </w:r>
    </w:p>
  </w:endnote>
  <w:endnote w:type="continuationSeparator" w:id="0">
    <w:p w14:paraId="67920F58" w14:textId="77777777" w:rsidR="00AD342F" w:rsidRDefault="00AD3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871098"/>
      <w:docPartObj>
        <w:docPartGallery w:val="Page Numbers (Bottom of Page)"/>
        <w:docPartUnique/>
      </w:docPartObj>
    </w:sdtPr>
    <w:sdtEndPr/>
    <w:sdtContent>
      <w:p w14:paraId="299818C9" w14:textId="77777777" w:rsidR="00C95449" w:rsidRDefault="00C652C2">
        <w:pPr>
          <w:pStyle w:val="llb"/>
          <w:jc w:val="center"/>
        </w:pPr>
        <w:r>
          <w:fldChar w:fldCharType="begin"/>
        </w:r>
        <w:r w:rsidR="00C95449">
          <w:instrText>PAGE   \* MERGEFORMAT</w:instrText>
        </w:r>
        <w:r>
          <w:fldChar w:fldCharType="separate"/>
        </w:r>
        <w:r w:rsidR="0092406D">
          <w:rPr>
            <w:noProof/>
          </w:rPr>
          <w:t>2</w:t>
        </w:r>
        <w:r>
          <w:fldChar w:fldCharType="end"/>
        </w:r>
      </w:p>
    </w:sdtContent>
  </w:sdt>
  <w:p w14:paraId="4AFBA1DF" w14:textId="77777777" w:rsidR="00564F59" w:rsidRDefault="00564F5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091CC" w14:textId="77777777" w:rsidR="00AD342F" w:rsidRDefault="00AD342F">
      <w:pPr>
        <w:spacing w:after="0" w:line="240" w:lineRule="auto"/>
      </w:pPr>
      <w:r>
        <w:separator/>
      </w:r>
    </w:p>
  </w:footnote>
  <w:footnote w:type="continuationSeparator" w:id="0">
    <w:p w14:paraId="0BBA48CA" w14:textId="77777777" w:rsidR="00AD342F" w:rsidRDefault="00AD3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B7ECE"/>
    <w:multiLevelType w:val="hybridMultilevel"/>
    <w:tmpl w:val="FB52FF9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31F5C84"/>
    <w:multiLevelType w:val="hybridMultilevel"/>
    <w:tmpl w:val="149A9B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CF257E6"/>
    <w:multiLevelType w:val="hybridMultilevel"/>
    <w:tmpl w:val="D5FE13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8344470"/>
    <w:multiLevelType w:val="hybridMultilevel"/>
    <w:tmpl w:val="5ADC3C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97B476A"/>
    <w:multiLevelType w:val="hybridMultilevel"/>
    <w:tmpl w:val="6D76D0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C6D3B01"/>
    <w:multiLevelType w:val="hybridMultilevel"/>
    <w:tmpl w:val="F51CDE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5F70CB6"/>
    <w:multiLevelType w:val="hybridMultilevel"/>
    <w:tmpl w:val="31ECA83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84670D7"/>
    <w:multiLevelType w:val="hybridMultilevel"/>
    <w:tmpl w:val="955C992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5BA07CD"/>
    <w:multiLevelType w:val="hybridMultilevel"/>
    <w:tmpl w:val="CB9A91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6A93627B"/>
    <w:multiLevelType w:val="hybridMultilevel"/>
    <w:tmpl w:val="C98C947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0" w15:restartNumberingAfterBreak="0">
    <w:nsid w:val="6C681FFD"/>
    <w:multiLevelType w:val="hybridMultilevel"/>
    <w:tmpl w:val="35185E7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505121209">
    <w:abstractNumId w:val="4"/>
  </w:num>
  <w:num w:numId="2" w16cid:durableId="362245916">
    <w:abstractNumId w:val="0"/>
  </w:num>
  <w:num w:numId="3" w16cid:durableId="387874737">
    <w:abstractNumId w:val="8"/>
  </w:num>
  <w:num w:numId="4" w16cid:durableId="660893133">
    <w:abstractNumId w:val="10"/>
  </w:num>
  <w:num w:numId="5" w16cid:durableId="1597248948">
    <w:abstractNumId w:val="2"/>
  </w:num>
  <w:num w:numId="6" w16cid:durableId="679968537">
    <w:abstractNumId w:val="9"/>
  </w:num>
  <w:num w:numId="7" w16cid:durableId="1956447512">
    <w:abstractNumId w:val="3"/>
  </w:num>
  <w:num w:numId="8" w16cid:durableId="2133740305">
    <w:abstractNumId w:val="7"/>
  </w:num>
  <w:num w:numId="9" w16cid:durableId="661079804">
    <w:abstractNumId w:val="1"/>
  </w:num>
  <w:num w:numId="10" w16cid:durableId="390881729">
    <w:abstractNumId w:val="5"/>
  </w:num>
  <w:num w:numId="11" w16cid:durableId="6199205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6004"/>
    <w:rsid w:val="00073427"/>
    <w:rsid w:val="00093949"/>
    <w:rsid w:val="000A72A1"/>
    <w:rsid w:val="000D0AC8"/>
    <w:rsid w:val="000D0F5A"/>
    <w:rsid w:val="000D7361"/>
    <w:rsid w:val="00125C45"/>
    <w:rsid w:val="001330E3"/>
    <w:rsid w:val="001C1F4F"/>
    <w:rsid w:val="001C3D2D"/>
    <w:rsid w:val="001C79F9"/>
    <w:rsid w:val="001E5334"/>
    <w:rsid w:val="002677F6"/>
    <w:rsid w:val="00276004"/>
    <w:rsid w:val="00277993"/>
    <w:rsid w:val="0028421F"/>
    <w:rsid w:val="002C407D"/>
    <w:rsid w:val="002F14FF"/>
    <w:rsid w:val="00392452"/>
    <w:rsid w:val="003B6BAE"/>
    <w:rsid w:val="00426DAC"/>
    <w:rsid w:val="00427124"/>
    <w:rsid w:val="00454824"/>
    <w:rsid w:val="004758C3"/>
    <w:rsid w:val="0049290A"/>
    <w:rsid w:val="004C414B"/>
    <w:rsid w:val="004E0871"/>
    <w:rsid w:val="004F6772"/>
    <w:rsid w:val="00523D6C"/>
    <w:rsid w:val="00564F59"/>
    <w:rsid w:val="005712BD"/>
    <w:rsid w:val="005B4A67"/>
    <w:rsid w:val="00600E9D"/>
    <w:rsid w:val="007C6178"/>
    <w:rsid w:val="0082563D"/>
    <w:rsid w:val="00883025"/>
    <w:rsid w:val="008C7EC3"/>
    <w:rsid w:val="0092406D"/>
    <w:rsid w:val="009720F9"/>
    <w:rsid w:val="00A21E3E"/>
    <w:rsid w:val="00AD342F"/>
    <w:rsid w:val="00AD3CD4"/>
    <w:rsid w:val="00BA7325"/>
    <w:rsid w:val="00C250CA"/>
    <w:rsid w:val="00C36E40"/>
    <w:rsid w:val="00C652C2"/>
    <w:rsid w:val="00C95449"/>
    <w:rsid w:val="00CC5E81"/>
    <w:rsid w:val="00CF46FF"/>
    <w:rsid w:val="00D13A86"/>
    <w:rsid w:val="00D637CB"/>
    <w:rsid w:val="00D76E15"/>
    <w:rsid w:val="00D833AA"/>
    <w:rsid w:val="00D92685"/>
    <w:rsid w:val="00DF3664"/>
    <w:rsid w:val="00E51165"/>
    <w:rsid w:val="00ED389E"/>
    <w:rsid w:val="00EF175A"/>
    <w:rsid w:val="00EF6580"/>
    <w:rsid w:val="00F1068A"/>
    <w:rsid w:val="00F96325"/>
    <w:rsid w:val="00FA739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F483"/>
  <w15:docId w15:val="{E012CF50-7875-4DCF-B50D-93F4B806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76004"/>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76004"/>
    <w:pPr>
      <w:ind w:left="720"/>
      <w:contextualSpacing/>
    </w:pPr>
  </w:style>
  <w:style w:type="paragraph" w:styleId="Szvegtrzs2">
    <w:name w:val="Body Text 2"/>
    <w:basedOn w:val="Norml"/>
    <w:link w:val="Szvegtrzs2Char"/>
    <w:rsid w:val="001E5334"/>
    <w:pPr>
      <w:spacing w:after="0" w:line="240" w:lineRule="auto"/>
      <w:jc w:val="both"/>
    </w:pPr>
    <w:rPr>
      <w:rFonts w:ascii="Times New Roman" w:eastAsia="Times New Roman" w:hAnsi="Times New Roman"/>
      <w:sz w:val="20"/>
      <w:szCs w:val="20"/>
      <w:lang w:eastAsia="hu-HU"/>
    </w:rPr>
  </w:style>
  <w:style w:type="character" w:customStyle="1" w:styleId="Szvegtrzs2Char">
    <w:name w:val="Szövegtörzs 2 Char"/>
    <w:basedOn w:val="Bekezdsalapbettpusa"/>
    <w:link w:val="Szvegtrzs2"/>
    <w:rsid w:val="001E5334"/>
    <w:rPr>
      <w:rFonts w:ascii="Times New Roman" w:eastAsia="Times New Roman" w:hAnsi="Times New Roman" w:cs="Times New Roman"/>
      <w:sz w:val="20"/>
      <w:szCs w:val="20"/>
      <w:lang w:eastAsia="hu-HU"/>
    </w:rPr>
  </w:style>
  <w:style w:type="paragraph" w:styleId="Szvegtrzs">
    <w:name w:val="Body Text"/>
    <w:basedOn w:val="Norml"/>
    <w:link w:val="SzvegtrzsChar"/>
    <w:uiPriority w:val="99"/>
    <w:unhideWhenUsed/>
    <w:rsid w:val="001E5334"/>
    <w:pPr>
      <w:spacing w:after="120" w:line="240" w:lineRule="auto"/>
    </w:pPr>
    <w:rPr>
      <w:rFonts w:ascii="Times New Roman" w:eastAsia="Times New Roman" w:hAnsi="Times New Roman"/>
      <w:sz w:val="20"/>
      <w:szCs w:val="20"/>
      <w:lang w:eastAsia="hu-HU"/>
    </w:rPr>
  </w:style>
  <w:style w:type="character" w:customStyle="1" w:styleId="SzvegtrzsChar">
    <w:name w:val="Szövegtörzs Char"/>
    <w:basedOn w:val="Bekezdsalapbettpusa"/>
    <w:link w:val="Szvegtrzs"/>
    <w:uiPriority w:val="99"/>
    <w:rsid w:val="001E5334"/>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392452"/>
    <w:pPr>
      <w:tabs>
        <w:tab w:val="center" w:pos="4536"/>
        <w:tab w:val="right" w:pos="9072"/>
      </w:tabs>
      <w:spacing w:after="0" w:line="240" w:lineRule="auto"/>
    </w:pPr>
  </w:style>
  <w:style w:type="character" w:customStyle="1" w:styleId="llbChar">
    <w:name w:val="Élőláb Char"/>
    <w:basedOn w:val="Bekezdsalapbettpusa"/>
    <w:link w:val="llb"/>
    <w:uiPriority w:val="99"/>
    <w:rsid w:val="00392452"/>
    <w:rPr>
      <w:rFonts w:ascii="Calibri" w:eastAsia="Calibri" w:hAnsi="Calibri" w:cs="Times New Roman"/>
    </w:rPr>
  </w:style>
  <w:style w:type="paragraph" w:styleId="lfej">
    <w:name w:val="header"/>
    <w:basedOn w:val="Norml"/>
    <w:link w:val="lfejChar"/>
    <w:uiPriority w:val="99"/>
    <w:unhideWhenUsed/>
    <w:rsid w:val="00C95449"/>
    <w:pPr>
      <w:tabs>
        <w:tab w:val="center" w:pos="4536"/>
        <w:tab w:val="right" w:pos="9072"/>
      </w:tabs>
      <w:spacing w:after="0" w:line="240" w:lineRule="auto"/>
    </w:pPr>
  </w:style>
  <w:style w:type="character" w:customStyle="1" w:styleId="lfejChar">
    <w:name w:val="Élőfej Char"/>
    <w:basedOn w:val="Bekezdsalapbettpusa"/>
    <w:link w:val="lfej"/>
    <w:uiPriority w:val="99"/>
    <w:rsid w:val="00C9544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406</Words>
  <Characters>2802</Characters>
  <Application>Microsoft Office Word</Application>
  <DocSecurity>0</DocSecurity>
  <Lines>23</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Lucza Alexandra</dc:creator>
  <cp:keywords/>
  <dc:description/>
  <cp:lastModifiedBy>Chudi Barbara</cp:lastModifiedBy>
  <cp:revision>45</cp:revision>
  <dcterms:created xsi:type="dcterms:W3CDTF">2014-08-26T10:56:00Z</dcterms:created>
  <dcterms:modified xsi:type="dcterms:W3CDTF">2024-10-01T11:07:00Z</dcterms:modified>
</cp:coreProperties>
</file>