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5A069" w14:textId="74A6E3EF" w:rsidR="00284059" w:rsidRPr="00284059" w:rsidRDefault="00284059" w:rsidP="00284059">
      <w:pPr>
        <w:pStyle w:val="Cmsor4"/>
        <w:jc w:val="left"/>
        <w:rPr>
          <w:bCs w:val="0"/>
          <w:szCs w:val="22"/>
        </w:rPr>
      </w:pPr>
      <w:r w:rsidRPr="00284059">
        <w:rPr>
          <w:bCs w:val="0"/>
          <w:szCs w:val="22"/>
        </w:rPr>
        <w:t>KISKŐRÖS VÁROS POLGÁRMESTERE</w:t>
      </w:r>
    </w:p>
    <w:p w14:paraId="1DB32CAB" w14:textId="77777777" w:rsidR="00284059" w:rsidRPr="00284059" w:rsidRDefault="00284059" w:rsidP="00FD5372">
      <w:pPr>
        <w:pStyle w:val="Cmsor4"/>
        <w:rPr>
          <w:bCs w:val="0"/>
          <w:szCs w:val="22"/>
        </w:rPr>
      </w:pPr>
    </w:p>
    <w:p w14:paraId="2D67F84A" w14:textId="44D79670" w:rsidR="00E615D1" w:rsidRPr="00284059" w:rsidRDefault="00E615D1" w:rsidP="00FD5372">
      <w:pPr>
        <w:pStyle w:val="Cmsor4"/>
        <w:rPr>
          <w:bCs w:val="0"/>
          <w:szCs w:val="22"/>
        </w:rPr>
      </w:pPr>
      <w:r w:rsidRPr="00284059">
        <w:rPr>
          <w:bCs w:val="0"/>
          <w:szCs w:val="22"/>
        </w:rPr>
        <w:t>ELŐTERJESZTÉS</w:t>
      </w:r>
    </w:p>
    <w:p w14:paraId="08ACE968" w14:textId="752E920A" w:rsidR="00E615D1" w:rsidRPr="00B252F1" w:rsidRDefault="00E615D1" w:rsidP="00E615D1">
      <w:pPr>
        <w:jc w:val="center"/>
        <w:rPr>
          <w:sz w:val="22"/>
          <w:szCs w:val="22"/>
        </w:rPr>
      </w:pPr>
      <w:r w:rsidRPr="00B252F1">
        <w:rPr>
          <w:sz w:val="22"/>
          <w:szCs w:val="22"/>
        </w:rPr>
        <w:t>(a Képviselő-testület 20</w:t>
      </w:r>
      <w:r w:rsidR="009C7703">
        <w:rPr>
          <w:sz w:val="22"/>
          <w:szCs w:val="22"/>
        </w:rPr>
        <w:t>25</w:t>
      </w:r>
      <w:r w:rsidR="007A6AA3" w:rsidRPr="00B252F1">
        <w:rPr>
          <w:sz w:val="22"/>
          <w:szCs w:val="22"/>
        </w:rPr>
        <w:t xml:space="preserve">. </w:t>
      </w:r>
      <w:r w:rsidR="00ED103B">
        <w:rPr>
          <w:sz w:val="22"/>
          <w:szCs w:val="22"/>
        </w:rPr>
        <w:t>december</w:t>
      </w:r>
      <w:r w:rsidR="00812C51" w:rsidRPr="00B252F1">
        <w:rPr>
          <w:sz w:val="22"/>
          <w:szCs w:val="22"/>
        </w:rPr>
        <w:t xml:space="preserve"> </w:t>
      </w:r>
      <w:r w:rsidR="00ED103B">
        <w:rPr>
          <w:sz w:val="22"/>
          <w:szCs w:val="22"/>
        </w:rPr>
        <w:t>10</w:t>
      </w:r>
      <w:r w:rsidR="0073603D" w:rsidRPr="00B252F1">
        <w:rPr>
          <w:sz w:val="22"/>
          <w:szCs w:val="22"/>
        </w:rPr>
        <w:t>-i</w:t>
      </w:r>
      <w:r w:rsidR="00812C51" w:rsidRPr="00B252F1">
        <w:rPr>
          <w:sz w:val="22"/>
          <w:szCs w:val="22"/>
        </w:rPr>
        <w:t xml:space="preserve"> </w:t>
      </w:r>
      <w:r w:rsidRPr="00B252F1">
        <w:rPr>
          <w:sz w:val="22"/>
          <w:szCs w:val="22"/>
        </w:rPr>
        <w:t>ülésére)</w:t>
      </w:r>
    </w:p>
    <w:p w14:paraId="645D09E7" w14:textId="77777777" w:rsidR="009C7703" w:rsidRDefault="009C7703" w:rsidP="00284059">
      <w:pPr>
        <w:jc w:val="both"/>
        <w:rPr>
          <w:b/>
          <w:bCs/>
          <w:sz w:val="22"/>
          <w:szCs w:val="22"/>
          <w:u w:val="single"/>
        </w:rPr>
      </w:pPr>
    </w:p>
    <w:p w14:paraId="752F14D4" w14:textId="2A307907" w:rsidR="003A64FD" w:rsidRPr="00B252F1" w:rsidRDefault="00E615D1" w:rsidP="0053224E">
      <w:pPr>
        <w:ind w:left="993" w:hanging="993"/>
        <w:jc w:val="both"/>
        <w:rPr>
          <w:b/>
          <w:bCs/>
          <w:sz w:val="22"/>
          <w:szCs w:val="22"/>
        </w:rPr>
      </w:pPr>
      <w:r w:rsidRPr="00B252F1">
        <w:rPr>
          <w:b/>
          <w:bCs/>
          <w:sz w:val="22"/>
          <w:szCs w:val="22"/>
          <w:u w:val="single"/>
        </w:rPr>
        <w:t>TÁRGY:</w:t>
      </w:r>
      <w:r w:rsidR="00765F73" w:rsidRPr="00B252F1">
        <w:rPr>
          <w:b/>
          <w:bCs/>
          <w:sz w:val="22"/>
          <w:szCs w:val="22"/>
        </w:rPr>
        <w:t xml:space="preserve"> </w:t>
      </w:r>
      <w:r w:rsidR="001C1028" w:rsidRPr="00B252F1">
        <w:rPr>
          <w:b/>
          <w:bCs/>
          <w:sz w:val="22"/>
          <w:szCs w:val="22"/>
        </w:rPr>
        <w:t xml:space="preserve">A </w:t>
      </w:r>
      <w:r w:rsidR="00ED103B">
        <w:rPr>
          <w:b/>
          <w:bCs/>
          <w:sz w:val="22"/>
          <w:szCs w:val="22"/>
        </w:rPr>
        <w:t xml:space="preserve">2446 ÉS A 2447 </w:t>
      </w:r>
      <w:r w:rsidR="0053224E" w:rsidRPr="00B252F1">
        <w:rPr>
          <w:b/>
          <w:bCs/>
          <w:sz w:val="22"/>
          <w:szCs w:val="22"/>
        </w:rPr>
        <w:t>HRSZ-ON NYILVÁNTARTOTT</w:t>
      </w:r>
      <w:r w:rsidR="00ED103B">
        <w:rPr>
          <w:b/>
          <w:bCs/>
          <w:sz w:val="22"/>
          <w:szCs w:val="22"/>
        </w:rPr>
        <w:t xml:space="preserve"> INGATLANOK CSEREÜGYLETE</w:t>
      </w:r>
    </w:p>
    <w:p w14:paraId="5198B434" w14:textId="77777777" w:rsidR="00590E94" w:rsidRDefault="00590E94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20BD54C3" w14:textId="57435915" w:rsidR="00ED43D6" w:rsidRDefault="00591C45" w:rsidP="006A3150">
      <w:pPr>
        <w:tabs>
          <w:tab w:val="left" w:pos="426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Kiskőrös Város Önkormányzata</w:t>
      </w:r>
      <w:r w:rsidR="00984302">
        <w:rPr>
          <w:bCs/>
          <w:sz w:val="22"/>
          <w:szCs w:val="22"/>
        </w:rPr>
        <w:t xml:space="preserve"> a</w:t>
      </w:r>
      <w:r>
        <w:rPr>
          <w:bCs/>
          <w:sz w:val="22"/>
          <w:szCs w:val="22"/>
        </w:rPr>
        <w:t xml:space="preserve"> Helyi Építési Szabályzatáról és Szabályozási Tervéről szóló 18/2015. (IX. 10.) önk. rendelet 1. mellékletét képező Szabályozási Terv</w:t>
      </w:r>
      <w:r w:rsidR="005512EB">
        <w:rPr>
          <w:bCs/>
          <w:sz w:val="22"/>
          <w:szCs w:val="22"/>
        </w:rPr>
        <w:t xml:space="preserve"> (a továbbiakban: HÉSZ) </w:t>
      </w:r>
      <w:r>
        <w:rPr>
          <w:bCs/>
          <w:sz w:val="22"/>
          <w:szCs w:val="22"/>
        </w:rPr>
        <w:t>C4 és D4 tervlapja szerinti kiszabályozás megvalósítása érdekében telekalakítási eljárás lefolytatását kezdeményezte, mely eljárás</w:t>
      </w:r>
      <w:r w:rsidR="00590E94">
        <w:rPr>
          <w:bCs/>
          <w:sz w:val="22"/>
          <w:szCs w:val="22"/>
        </w:rPr>
        <w:t xml:space="preserve"> </w:t>
      </w:r>
      <w:r w:rsidR="00293002">
        <w:rPr>
          <w:bCs/>
          <w:sz w:val="22"/>
          <w:szCs w:val="22"/>
        </w:rPr>
        <w:t xml:space="preserve">természetben </w:t>
      </w:r>
      <w:r w:rsidR="00590E94">
        <w:rPr>
          <w:bCs/>
          <w:sz w:val="22"/>
          <w:szCs w:val="22"/>
        </w:rPr>
        <w:t>a Kossuth L. út - Damjanich utca – Mészáros L. utca – Petőfi tér közötti telektömb</w:t>
      </w:r>
      <w:r w:rsidR="0012434F">
        <w:rPr>
          <w:bCs/>
          <w:sz w:val="22"/>
          <w:szCs w:val="22"/>
        </w:rPr>
        <w:t xml:space="preserve"> (a továbbiakban: telektömb)</w:t>
      </w:r>
      <w:r w:rsidR="00590E94">
        <w:rPr>
          <w:bCs/>
          <w:sz w:val="22"/>
          <w:szCs w:val="22"/>
        </w:rPr>
        <w:t xml:space="preserve"> </w:t>
      </w:r>
      <w:r w:rsidR="00293002">
        <w:rPr>
          <w:bCs/>
          <w:sz w:val="22"/>
          <w:szCs w:val="22"/>
        </w:rPr>
        <w:t>kialakítását célozza</w:t>
      </w:r>
      <w:r w:rsidR="005512EB">
        <w:rPr>
          <w:bCs/>
          <w:sz w:val="22"/>
          <w:szCs w:val="22"/>
        </w:rPr>
        <w:t>.</w:t>
      </w:r>
      <w:r w:rsidR="00590E94">
        <w:rPr>
          <w:bCs/>
          <w:sz w:val="22"/>
          <w:szCs w:val="22"/>
        </w:rPr>
        <w:t xml:space="preserve"> </w:t>
      </w:r>
    </w:p>
    <w:p w14:paraId="445AE689" w14:textId="77777777" w:rsidR="00F02D35" w:rsidRDefault="00F02D35" w:rsidP="000C127E">
      <w:pPr>
        <w:jc w:val="both"/>
        <w:rPr>
          <w:sz w:val="22"/>
          <w:szCs w:val="22"/>
        </w:rPr>
      </w:pPr>
    </w:p>
    <w:p w14:paraId="54E1AB57" w14:textId="3EB55EC4" w:rsidR="005512EB" w:rsidRDefault="00267583" w:rsidP="000C127E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AB2C05">
        <w:rPr>
          <w:sz w:val="22"/>
          <w:szCs w:val="22"/>
        </w:rPr>
        <w:t>z előterjesztés mellékletét képező,</w:t>
      </w:r>
      <w:r>
        <w:rPr>
          <w:sz w:val="22"/>
          <w:szCs w:val="22"/>
        </w:rPr>
        <w:t xml:space="preserve"> </w:t>
      </w:r>
      <w:r w:rsidR="005512EB">
        <w:rPr>
          <w:sz w:val="22"/>
          <w:szCs w:val="22"/>
        </w:rPr>
        <w:t>HÉSZ</w:t>
      </w:r>
      <w:r w:rsidR="00591C45">
        <w:rPr>
          <w:bCs/>
          <w:sz w:val="22"/>
          <w:szCs w:val="22"/>
        </w:rPr>
        <w:t xml:space="preserve"> C4 és D4 tervlapja szerinti kiszabályozásnak </w:t>
      </w:r>
      <w:r>
        <w:rPr>
          <w:sz w:val="22"/>
          <w:szCs w:val="22"/>
        </w:rPr>
        <w:t xml:space="preserve">megfelelően a </w:t>
      </w:r>
      <w:r w:rsidR="005512EB">
        <w:rPr>
          <w:sz w:val="22"/>
          <w:szCs w:val="22"/>
        </w:rPr>
        <w:t>2025. október 10. napján véglegessé vált telekalakítási engedély alapján a 2442 hrsz-ú Hagyományok Házának területe 358 m2 területrésszel növekedett, a mellette lévő 2446 hrsz-ú ingatlan területének mértéke 2149 m2 területrészre növekedett, a 2447 hrsz-ú ingatlan területe pedig 1183 m2 térmértékre csökkent.</w:t>
      </w:r>
    </w:p>
    <w:p w14:paraId="22A829F0" w14:textId="77777777" w:rsidR="005512EB" w:rsidRDefault="005512EB" w:rsidP="000C127E">
      <w:pPr>
        <w:jc w:val="both"/>
        <w:rPr>
          <w:sz w:val="22"/>
          <w:szCs w:val="22"/>
        </w:rPr>
      </w:pPr>
    </w:p>
    <w:p w14:paraId="1933023E" w14:textId="77777777" w:rsidR="005512EB" w:rsidRDefault="005512EB" w:rsidP="005512E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Kiskőrös Város Önkormányzata tulajdonát képező Kiskőrös 2442 hrsz-on nyilvántartott 1991 m2 alapterületű, kivett közösségi ház (Hagyományok Háza) megnevezésű, természetben a Kossuth L. út 27. és a 2446 hrsz-on nyilvántartott 1541 m2 alapterületű, kivett beépítetlen terület megnevezésű, természetben Kossuth L. út 25. szám alatti ingatlanok, valamint a FIT LIFE LINE Kft. tulajdonát képező 2447 hrsz-on nyilvántartott 2149 m2 alapterületű, kivett beépítetlen terület megnevezésű, természetben Kossuth L. út 23. szám alatti ingatlan érintett a fent nevesített telektömb kiszabályozásával. </w:t>
      </w:r>
    </w:p>
    <w:p w14:paraId="71D3DC5C" w14:textId="77777777" w:rsidR="005512EB" w:rsidRDefault="005512EB" w:rsidP="000C127E">
      <w:pPr>
        <w:jc w:val="both"/>
        <w:rPr>
          <w:sz w:val="22"/>
          <w:szCs w:val="22"/>
        </w:rPr>
      </w:pPr>
    </w:p>
    <w:p w14:paraId="370D1E74" w14:textId="4DB9E59A" w:rsidR="00591C45" w:rsidRDefault="00591C45" w:rsidP="00591C45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Magyarország helyi önkormányzatairól szóló 2011. évi CLXXXIX törvény 13. § (1) bekezdés 1.pontja szerinti településfejlesztés, településrendezés, mint helyben biztosítandó közfeladat megvalósítása érdekében, a</w:t>
      </w:r>
      <w:r>
        <w:rPr>
          <w:sz w:val="22"/>
          <w:szCs w:val="22"/>
        </w:rPr>
        <w:t xml:space="preserve"> </w:t>
      </w:r>
      <w:r w:rsidR="005512EB">
        <w:rPr>
          <w:sz w:val="22"/>
          <w:szCs w:val="22"/>
        </w:rPr>
        <w:t>HÉSZ</w:t>
      </w:r>
      <w:r>
        <w:rPr>
          <w:sz w:val="22"/>
          <w:szCs w:val="22"/>
        </w:rPr>
        <w:t xml:space="preserve"> C4 és D4 szabályozási tervlapja alapján az újonnan kialakításra kerülő út</w:t>
      </w:r>
      <w:r w:rsidR="003F2883">
        <w:rPr>
          <w:sz w:val="22"/>
          <w:szCs w:val="22"/>
        </w:rPr>
        <w:t xml:space="preserve">, annak megépülését követően, </w:t>
      </w:r>
      <w:r>
        <w:rPr>
          <w:sz w:val="22"/>
          <w:szCs w:val="22"/>
        </w:rPr>
        <w:t>az Önkormányzat forgalomképtelen törzsvagyonaként 2447 hrsz-on, közterület megnevezéssel jön létre.</w:t>
      </w:r>
    </w:p>
    <w:p w14:paraId="504A2FC5" w14:textId="0D5620B6" w:rsidR="00591C45" w:rsidRDefault="00591C45" w:rsidP="000C127E">
      <w:pPr>
        <w:jc w:val="both"/>
        <w:rPr>
          <w:sz w:val="22"/>
          <w:szCs w:val="22"/>
        </w:rPr>
      </w:pPr>
    </w:p>
    <w:p w14:paraId="2A975354" w14:textId="212C7459" w:rsidR="00527852" w:rsidRDefault="00527852" w:rsidP="000C127E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52785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FIT LIFE LINE Kft. tulajdonát képező </w:t>
      </w:r>
      <w:r w:rsidR="008D1EDF">
        <w:rPr>
          <w:sz w:val="22"/>
          <w:szCs w:val="22"/>
        </w:rPr>
        <w:t xml:space="preserve">2446 hrsz-ú ingatlan tulajdonosa az ingatlan területén befektetési céllal társasház építését tervezi. </w:t>
      </w:r>
    </w:p>
    <w:p w14:paraId="71B3D643" w14:textId="77777777" w:rsidR="0012434F" w:rsidRDefault="0012434F" w:rsidP="000C127E">
      <w:pPr>
        <w:jc w:val="both"/>
        <w:rPr>
          <w:sz w:val="22"/>
          <w:szCs w:val="22"/>
        </w:rPr>
      </w:pPr>
    </w:p>
    <w:p w14:paraId="099F0349" w14:textId="38A6C511" w:rsidR="00DF6A46" w:rsidRDefault="005E1DE5" w:rsidP="000C127E">
      <w:pPr>
        <w:jc w:val="both"/>
        <w:rPr>
          <w:sz w:val="22"/>
          <w:szCs w:val="22"/>
        </w:rPr>
      </w:pPr>
      <w:r>
        <w:rPr>
          <w:sz w:val="22"/>
          <w:szCs w:val="22"/>
        </w:rPr>
        <w:t>A kiszabályozásra</w:t>
      </w:r>
      <w:r w:rsidR="00D9174D">
        <w:rPr>
          <w:sz w:val="22"/>
          <w:szCs w:val="22"/>
        </w:rPr>
        <w:t xml:space="preserve"> és a telekalakításban foglaltakra </w:t>
      </w:r>
      <w:r w:rsidR="008D1EDF">
        <w:rPr>
          <w:sz w:val="22"/>
          <w:szCs w:val="22"/>
        </w:rPr>
        <w:t>figyelemmel a 2446 és a 2447 hrsz-ú ingatlanok tulajdon</w:t>
      </w:r>
      <w:r>
        <w:rPr>
          <w:sz w:val="22"/>
          <w:szCs w:val="22"/>
        </w:rPr>
        <w:t xml:space="preserve">osai </w:t>
      </w:r>
      <w:r w:rsidR="00984302">
        <w:rPr>
          <w:sz w:val="22"/>
          <w:szCs w:val="22"/>
        </w:rPr>
        <w:t xml:space="preserve">ingatlan </w:t>
      </w:r>
      <w:r>
        <w:rPr>
          <w:sz w:val="22"/>
          <w:szCs w:val="22"/>
        </w:rPr>
        <w:t xml:space="preserve">tulajdont cserélnek </w:t>
      </w:r>
      <w:r w:rsidR="00D9174D">
        <w:rPr>
          <w:sz w:val="22"/>
          <w:szCs w:val="22"/>
        </w:rPr>
        <w:t>azonos térmértékű ingatlanokra</w:t>
      </w:r>
      <w:r w:rsidR="005512EB">
        <w:rPr>
          <w:sz w:val="22"/>
          <w:szCs w:val="22"/>
        </w:rPr>
        <w:t xml:space="preserve">, azaz a jelenleg </w:t>
      </w:r>
      <w:r w:rsidR="00DF6A46">
        <w:rPr>
          <w:sz w:val="22"/>
          <w:szCs w:val="22"/>
        </w:rPr>
        <w:t>2446 hrsz-ú 1541 m2 térmértékű önkormányzati tulajdon - melyből 358 m2 beolvad a szintén önkormányzati tulajdonú 2442 hrsz-ú ingatlanba - a változás után 2149 m2 térmértékre növekszik tulajdonosa lesz a FIT LIFE LINE Kft. A jelenleg a FIT LIFE LINE Kft. tulajdonát képező 2447 hrsz-ú 2149 m2 térmértékű ingatlan tulajdonosa, a változás után Kiskőrös Város Önkormányzata lesz 1183 m2 térmértékkel.</w:t>
      </w:r>
    </w:p>
    <w:p w14:paraId="15D71761" w14:textId="344DC2F0" w:rsidR="00267583" w:rsidRDefault="00D9174D" w:rsidP="000C127E">
      <w:pPr>
        <w:jc w:val="both"/>
        <w:rPr>
          <w:sz w:val="22"/>
          <w:szCs w:val="22"/>
        </w:rPr>
      </w:pPr>
      <w:r>
        <w:rPr>
          <w:sz w:val="22"/>
          <w:szCs w:val="22"/>
        </w:rPr>
        <w:t>A cserélt ingatlanok forgalmi értéke azonos, így ellenérték megfizetésére egyik ingatlan tulajdonosa sem köteles.</w:t>
      </w:r>
    </w:p>
    <w:p w14:paraId="100DB8CE" w14:textId="79776AAF" w:rsidR="00D9174D" w:rsidRDefault="00D9174D" w:rsidP="000C127E">
      <w:pPr>
        <w:jc w:val="both"/>
        <w:rPr>
          <w:sz w:val="22"/>
          <w:szCs w:val="22"/>
        </w:rPr>
      </w:pPr>
    </w:p>
    <w:p w14:paraId="7544B016" w14:textId="30EE9AEE" w:rsidR="00D9174D" w:rsidRDefault="00D9174D" w:rsidP="000C127E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 helyi önkormányzat által kötött csereügylethez szükséges kormányhivatali jóváhagyás eljárási szabályairól szóló 126/2015. (V. 27.) Korm. rendelet értelmében </w:t>
      </w:r>
      <w:r w:rsidR="0012434F">
        <w:rPr>
          <w:sz w:val="22"/>
          <w:szCs w:val="22"/>
        </w:rPr>
        <w:t>az önkormányzat tulajdonában lévő ingatlan cseréje esetén a csereügylet jóváhagyásáról az önkormányzat székhelye szerint illetékes kormányhivatal dönt.</w:t>
      </w:r>
    </w:p>
    <w:p w14:paraId="03B33AAF" w14:textId="77777777" w:rsidR="003C1A3C" w:rsidRPr="00430AD9" w:rsidRDefault="003C1A3C" w:rsidP="003C1A3C">
      <w:pPr>
        <w:jc w:val="both"/>
        <w:rPr>
          <w:sz w:val="22"/>
          <w:szCs w:val="22"/>
        </w:rPr>
      </w:pPr>
    </w:p>
    <w:p w14:paraId="3E24F73C" w14:textId="4938FC89" w:rsidR="00FC776F" w:rsidRPr="00B252F1" w:rsidRDefault="00381B03" w:rsidP="000C127E">
      <w:pPr>
        <w:jc w:val="both"/>
        <w:rPr>
          <w:sz w:val="22"/>
          <w:szCs w:val="22"/>
        </w:rPr>
      </w:pPr>
      <w:r w:rsidRPr="00B252F1">
        <w:rPr>
          <w:sz w:val="22"/>
          <w:szCs w:val="22"/>
        </w:rPr>
        <w:t>Fentiekre tekintettel javaslom, hogy a Képviselő-testület</w:t>
      </w:r>
      <w:r w:rsidR="006A3150" w:rsidRPr="00B252F1">
        <w:rPr>
          <w:sz w:val="22"/>
          <w:szCs w:val="22"/>
        </w:rPr>
        <w:t xml:space="preserve"> </w:t>
      </w:r>
      <w:r w:rsidR="009C4B4D" w:rsidRPr="00B252F1">
        <w:rPr>
          <w:sz w:val="22"/>
          <w:szCs w:val="22"/>
        </w:rPr>
        <w:t>a határozat-tervezetben foglaltak szerint döntsön.</w:t>
      </w:r>
    </w:p>
    <w:p w14:paraId="1B164CFD" w14:textId="77777777" w:rsidR="00ED43D6" w:rsidRDefault="00ED43D6" w:rsidP="00E615D1">
      <w:pPr>
        <w:jc w:val="both"/>
        <w:rPr>
          <w:b/>
          <w:bCs/>
          <w:sz w:val="22"/>
          <w:szCs w:val="22"/>
        </w:rPr>
      </w:pPr>
    </w:p>
    <w:p w14:paraId="32CFC633" w14:textId="55912827" w:rsidR="00DF6A46" w:rsidRPr="00B252F1" w:rsidRDefault="00E615D1" w:rsidP="00E615D1">
      <w:pPr>
        <w:jc w:val="both"/>
        <w:rPr>
          <w:b/>
          <w:bCs/>
          <w:sz w:val="22"/>
          <w:szCs w:val="22"/>
        </w:rPr>
      </w:pPr>
      <w:r w:rsidRPr="00B252F1">
        <w:rPr>
          <w:b/>
          <w:bCs/>
          <w:sz w:val="22"/>
          <w:szCs w:val="22"/>
        </w:rPr>
        <w:t>Kiskőrös, 20</w:t>
      </w:r>
      <w:r w:rsidR="00ED43D6">
        <w:rPr>
          <w:b/>
          <w:bCs/>
          <w:sz w:val="22"/>
          <w:szCs w:val="22"/>
        </w:rPr>
        <w:t>25</w:t>
      </w:r>
      <w:r w:rsidR="00B062A4" w:rsidRPr="00B252F1">
        <w:rPr>
          <w:b/>
          <w:bCs/>
          <w:sz w:val="22"/>
          <w:szCs w:val="22"/>
        </w:rPr>
        <w:t xml:space="preserve">. </w:t>
      </w:r>
      <w:r w:rsidR="00284059">
        <w:rPr>
          <w:b/>
          <w:bCs/>
          <w:sz w:val="22"/>
          <w:szCs w:val="22"/>
        </w:rPr>
        <w:t>december 2.</w:t>
      </w:r>
    </w:p>
    <w:p w14:paraId="0B378D3B" w14:textId="419454CF" w:rsidR="00E615D1" w:rsidRPr="00B252F1" w:rsidRDefault="00A80F8B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B252F1">
        <w:rPr>
          <w:b/>
          <w:bCs/>
          <w:sz w:val="22"/>
          <w:szCs w:val="22"/>
        </w:rPr>
        <w:tab/>
      </w:r>
      <w:r w:rsidR="00E615D1" w:rsidRPr="00B252F1">
        <w:rPr>
          <w:b/>
          <w:bCs/>
          <w:sz w:val="22"/>
          <w:szCs w:val="22"/>
        </w:rPr>
        <w:t xml:space="preserve">Domonyi László </w:t>
      </w:r>
      <w:r w:rsidR="001870D3" w:rsidRPr="00B252F1">
        <w:rPr>
          <w:b/>
          <w:bCs/>
          <w:sz w:val="22"/>
          <w:szCs w:val="22"/>
        </w:rPr>
        <w:t>sk.</w:t>
      </w:r>
    </w:p>
    <w:p w14:paraId="6D31CA93" w14:textId="77777777" w:rsidR="00A80F8B" w:rsidRPr="00B252F1" w:rsidRDefault="00385AF0" w:rsidP="00385AF0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B252F1">
        <w:rPr>
          <w:b/>
          <w:bCs/>
          <w:sz w:val="22"/>
          <w:szCs w:val="22"/>
        </w:rPr>
        <w:tab/>
        <w:t>polgármeste</w:t>
      </w:r>
      <w:r w:rsidR="00DF44B6" w:rsidRPr="00B252F1">
        <w:rPr>
          <w:b/>
          <w:bCs/>
          <w:sz w:val="22"/>
          <w:szCs w:val="22"/>
        </w:rPr>
        <w:t>r</w:t>
      </w:r>
    </w:p>
    <w:p w14:paraId="2A3567CF" w14:textId="129B6F95" w:rsidR="006A3150" w:rsidRDefault="006A3150" w:rsidP="00FD3AE8">
      <w:pPr>
        <w:pStyle w:val="Cmsor2"/>
        <w:jc w:val="center"/>
        <w:rPr>
          <w:b w:val="0"/>
          <w:szCs w:val="22"/>
        </w:rPr>
      </w:pPr>
    </w:p>
    <w:p w14:paraId="70145C1A" w14:textId="581E3B65" w:rsidR="00DF6A46" w:rsidRDefault="00DF6A46" w:rsidP="00DF6A46"/>
    <w:p w14:paraId="7571DAF4" w14:textId="2BE9BC1A" w:rsidR="00DF6A46" w:rsidRDefault="00DF6A46" w:rsidP="00DF6A46"/>
    <w:p w14:paraId="40E1F5DB" w14:textId="37A1A62E" w:rsidR="00DF6A46" w:rsidRDefault="00DF6A46" w:rsidP="00DF6A46"/>
    <w:p w14:paraId="5DDC3428" w14:textId="77777777" w:rsidR="00E615D1" w:rsidRPr="00284059" w:rsidRDefault="00E615D1" w:rsidP="00FD3AE8">
      <w:pPr>
        <w:pStyle w:val="Cmsor2"/>
        <w:jc w:val="center"/>
        <w:rPr>
          <w:bCs w:val="0"/>
          <w:szCs w:val="22"/>
        </w:rPr>
      </w:pPr>
      <w:r w:rsidRPr="00284059">
        <w:rPr>
          <w:bCs w:val="0"/>
          <w:szCs w:val="22"/>
        </w:rPr>
        <w:t>HATÁROZAT-TERVEZET</w:t>
      </w:r>
    </w:p>
    <w:p w14:paraId="63C9D911" w14:textId="77777777" w:rsidR="00E615D1" w:rsidRDefault="00E615D1" w:rsidP="00E615D1">
      <w:pPr>
        <w:jc w:val="both"/>
        <w:rPr>
          <w:sz w:val="22"/>
          <w:szCs w:val="22"/>
        </w:rPr>
      </w:pPr>
    </w:p>
    <w:p w14:paraId="5D50DF34" w14:textId="77777777" w:rsidR="00ED43D6" w:rsidRPr="00B252F1" w:rsidRDefault="00ED43D6" w:rsidP="00E615D1">
      <w:pPr>
        <w:jc w:val="both"/>
        <w:rPr>
          <w:sz w:val="22"/>
          <w:szCs w:val="22"/>
        </w:rPr>
      </w:pPr>
    </w:p>
    <w:p w14:paraId="519948A7" w14:textId="45A4AC79" w:rsidR="00917A28" w:rsidRDefault="00510E93" w:rsidP="00E615D1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ED6AF0" w:rsidRPr="00B252F1">
        <w:rPr>
          <w:sz w:val="22"/>
          <w:szCs w:val="22"/>
        </w:rPr>
        <w:t xml:space="preserve"> Képviselő-testület</w:t>
      </w:r>
    </w:p>
    <w:p w14:paraId="5F168097" w14:textId="77777777" w:rsidR="00ED43D6" w:rsidRDefault="00ED43D6" w:rsidP="00E615D1">
      <w:pPr>
        <w:jc w:val="both"/>
        <w:rPr>
          <w:sz w:val="22"/>
          <w:szCs w:val="22"/>
        </w:rPr>
      </w:pPr>
    </w:p>
    <w:p w14:paraId="4D63FE74" w14:textId="1F745A6A" w:rsidR="008E417D" w:rsidRDefault="008E417D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egyet ért azzal, hogy Kiskőrös Város Önkormányzata a határozat-tervezet mellékletét képező kisajátítást helyettesítő csereszerződést, az abban foglalt feltételekkel megkösse a </w:t>
      </w:r>
      <w:r>
        <w:rPr>
          <w:sz w:val="22"/>
          <w:szCs w:val="22"/>
        </w:rPr>
        <w:t>FIT LIFE LINE Kft.-vel.</w:t>
      </w:r>
      <w:r>
        <w:rPr>
          <w:bCs/>
          <w:sz w:val="22"/>
          <w:szCs w:val="22"/>
        </w:rPr>
        <w:t xml:space="preserve"> </w:t>
      </w:r>
    </w:p>
    <w:p w14:paraId="48974045" w14:textId="6AAAD8FE" w:rsidR="008E417D" w:rsidRDefault="00293002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egyetért azzal, hogy </w:t>
      </w:r>
      <w:r w:rsidR="00510E93">
        <w:rPr>
          <w:bCs/>
          <w:sz w:val="22"/>
          <w:szCs w:val="22"/>
        </w:rPr>
        <w:t>Kiskőrös Város Önkormányzata Helyi Építési Szabályzatáról és Szabályozási Tervéről szóló 18/2015. (IX. 10.) önk. rendelet 1. mellékletét képező Szabályozási Terv C4 és D4 tervlapja szerinti kiszabályozás szerint Magyarország helyi önkormányzatairól szóló 2011. évi</w:t>
      </w:r>
      <w:r w:rsidR="00591C45">
        <w:rPr>
          <w:bCs/>
          <w:sz w:val="22"/>
          <w:szCs w:val="22"/>
        </w:rPr>
        <w:t xml:space="preserve"> CLXXXIX</w:t>
      </w:r>
      <w:r w:rsidR="00510E93">
        <w:rPr>
          <w:bCs/>
          <w:sz w:val="22"/>
          <w:szCs w:val="22"/>
        </w:rPr>
        <w:t xml:space="preserve"> törvény 13. § (1) bekezdés </w:t>
      </w:r>
      <w:r w:rsidR="00591C45">
        <w:rPr>
          <w:bCs/>
          <w:sz w:val="22"/>
          <w:szCs w:val="22"/>
        </w:rPr>
        <w:t>1.</w:t>
      </w:r>
      <w:r w:rsidR="00510E93">
        <w:rPr>
          <w:bCs/>
          <w:sz w:val="22"/>
          <w:szCs w:val="22"/>
        </w:rPr>
        <w:t>pontja szerinti</w:t>
      </w:r>
      <w:r w:rsidR="00591C45">
        <w:rPr>
          <w:bCs/>
          <w:sz w:val="22"/>
          <w:szCs w:val="22"/>
        </w:rPr>
        <w:t xml:space="preserve"> településfejlesztés, településrendezés, mint</w:t>
      </w:r>
      <w:r w:rsidR="00510E93">
        <w:rPr>
          <w:bCs/>
          <w:sz w:val="22"/>
          <w:szCs w:val="22"/>
        </w:rPr>
        <w:t xml:space="preserve"> helyben biztosítandó közfeladat megvalósítása érdekében </w:t>
      </w:r>
      <w:r w:rsidR="00591C45">
        <w:rPr>
          <w:bCs/>
          <w:sz w:val="22"/>
          <w:szCs w:val="22"/>
        </w:rPr>
        <w:t xml:space="preserve">a csereügylet útján Kiskőrös Város Önkormányzata tulajdonába kerülő </w:t>
      </w:r>
      <w:r w:rsidR="00F6238A">
        <w:rPr>
          <w:bCs/>
          <w:sz w:val="22"/>
          <w:szCs w:val="22"/>
        </w:rPr>
        <w:t xml:space="preserve">2447 hrsz-ú </w:t>
      </w:r>
      <w:r w:rsidR="00591C45">
        <w:rPr>
          <w:bCs/>
          <w:sz w:val="22"/>
          <w:szCs w:val="22"/>
        </w:rPr>
        <w:t>földrészleten a köz részére nyitva álló utat alakítson ki.</w:t>
      </w:r>
    </w:p>
    <w:p w14:paraId="41AEE0D2" w14:textId="67C8F13E" w:rsidR="004D0F89" w:rsidRPr="004D0F89" w:rsidRDefault="00786DEB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 2447 hrsz-on nyilvántartott földrészleten meg</w:t>
      </w:r>
      <w:r w:rsidR="005512EB">
        <w:rPr>
          <w:bCs/>
          <w:sz w:val="22"/>
          <w:szCs w:val="22"/>
        </w:rPr>
        <w:t>valósuló</w:t>
      </w:r>
      <w:r>
        <w:rPr>
          <w:bCs/>
          <w:sz w:val="22"/>
          <w:szCs w:val="22"/>
        </w:rPr>
        <w:t xml:space="preserve"> utat Kiskőrös Város Önkormányzata forgalomképtelen törzsvagyonává minősíti.</w:t>
      </w:r>
    </w:p>
    <w:p w14:paraId="09C11F1E" w14:textId="6C9F945C" w:rsidR="00E555AE" w:rsidRPr="00786DEB" w:rsidRDefault="00E555AE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B252F1">
        <w:rPr>
          <w:sz w:val="22"/>
          <w:szCs w:val="22"/>
        </w:rPr>
        <w:t xml:space="preserve">felhatalmazza </w:t>
      </w:r>
      <w:r w:rsidR="003F2883">
        <w:rPr>
          <w:sz w:val="22"/>
          <w:szCs w:val="22"/>
        </w:rPr>
        <w:t xml:space="preserve">a </w:t>
      </w:r>
      <w:r w:rsidRPr="00B252F1">
        <w:rPr>
          <w:sz w:val="22"/>
          <w:szCs w:val="22"/>
        </w:rPr>
        <w:t>polgármestert a</w:t>
      </w:r>
      <w:r w:rsidR="00936A44" w:rsidRPr="00B252F1">
        <w:rPr>
          <w:sz w:val="22"/>
          <w:szCs w:val="22"/>
        </w:rPr>
        <w:t xml:space="preserve"> határozat-tervezet mellékletét képező</w:t>
      </w:r>
      <w:r w:rsidRPr="00B252F1">
        <w:rPr>
          <w:sz w:val="22"/>
          <w:szCs w:val="22"/>
        </w:rPr>
        <w:t xml:space="preserve"> </w:t>
      </w:r>
      <w:r w:rsidR="00786DEB">
        <w:rPr>
          <w:sz w:val="22"/>
          <w:szCs w:val="22"/>
        </w:rPr>
        <w:t>kisajátítást helyettesítő csere</w:t>
      </w:r>
      <w:r w:rsidRPr="00B252F1">
        <w:rPr>
          <w:sz w:val="22"/>
          <w:szCs w:val="22"/>
        </w:rPr>
        <w:t>szerződés aláírására továbbá az adásvétellel kapcsolatos jognyilatkozatok megtételére, valamint a tulajdonjog ingatlan-nyilvántartásban történő átvezetésére.</w:t>
      </w:r>
    </w:p>
    <w:p w14:paraId="5A52F6C3" w14:textId="6F5E624C" w:rsidR="00786DEB" w:rsidRPr="00B252F1" w:rsidRDefault="00786DEB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>felhatalmazza a polgármestert, hogy a helyi önkormányzat által kötött csereügylethez szükséges kormányhivatali jóváhagyás eljárási szabályairól szóló 126/2015. (V. 27.) Korm. rendelet értelmében a csereügylet jóváhagyása érdekében a Bács-Kiskun Vármegyei Kormányhivatal előtt az eljárást lefolytassa.</w:t>
      </w:r>
    </w:p>
    <w:p w14:paraId="50D38795" w14:textId="77777777" w:rsidR="004368B2" w:rsidRPr="00B252F1" w:rsidRDefault="004368B2" w:rsidP="004368B2">
      <w:pPr>
        <w:pStyle w:val="Listaszerbekezds"/>
        <w:jc w:val="both"/>
        <w:rPr>
          <w:bCs/>
          <w:sz w:val="22"/>
          <w:szCs w:val="22"/>
        </w:rPr>
      </w:pPr>
    </w:p>
    <w:p w14:paraId="5E05419F" w14:textId="3CBE5043" w:rsidR="00E615D1" w:rsidRPr="00B252F1" w:rsidRDefault="00E615D1" w:rsidP="00E615D1">
      <w:pPr>
        <w:jc w:val="both"/>
        <w:rPr>
          <w:sz w:val="22"/>
          <w:szCs w:val="22"/>
        </w:rPr>
      </w:pPr>
      <w:r w:rsidRPr="00284059">
        <w:rPr>
          <w:b/>
          <w:sz w:val="22"/>
          <w:szCs w:val="22"/>
          <w:u w:val="single"/>
        </w:rPr>
        <w:t>Felelős:</w:t>
      </w:r>
      <w:r w:rsidRPr="00B252F1">
        <w:rPr>
          <w:sz w:val="22"/>
          <w:szCs w:val="22"/>
        </w:rPr>
        <w:tab/>
        <w:t>polgármester</w:t>
      </w:r>
    </w:p>
    <w:p w14:paraId="0AB354DF" w14:textId="77777777" w:rsidR="001F2993" w:rsidRPr="00B252F1" w:rsidRDefault="00E615D1" w:rsidP="00E615D1">
      <w:pPr>
        <w:jc w:val="both"/>
        <w:rPr>
          <w:sz w:val="22"/>
          <w:szCs w:val="22"/>
        </w:rPr>
      </w:pPr>
      <w:r w:rsidRPr="00284059">
        <w:rPr>
          <w:b/>
          <w:sz w:val="22"/>
          <w:szCs w:val="22"/>
          <w:u w:val="single"/>
        </w:rPr>
        <w:t>Határidő:</w:t>
      </w:r>
      <w:r w:rsidRPr="00B252F1">
        <w:rPr>
          <w:sz w:val="22"/>
          <w:szCs w:val="22"/>
        </w:rPr>
        <w:tab/>
      </w:r>
      <w:r w:rsidR="005358C8" w:rsidRPr="00B252F1">
        <w:rPr>
          <w:sz w:val="22"/>
          <w:szCs w:val="22"/>
        </w:rPr>
        <w:t>azonnal</w:t>
      </w:r>
    </w:p>
    <w:sectPr w:rsidR="001F2993" w:rsidRPr="00B252F1" w:rsidSect="00ED43D6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69803" w14:textId="77777777" w:rsidR="009A3EBB" w:rsidRDefault="009A3EBB" w:rsidP="00F00612">
      <w:r>
        <w:separator/>
      </w:r>
    </w:p>
  </w:endnote>
  <w:endnote w:type="continuationSeparator" w:id="0">
    <w:p w14:paraId="7392B699" w14:textId="77777777" w:rsidR="009A3EBB" w:rsidRDefault="009A3EBB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22736"/>
      <w:docPartObj>
        <w:docPartGallery w:val="Page Numbers (Bottom of Page)"/>
        <w:docPartUnique/>
      </w:docPartObj>
    </w:sdtPr>
    <w:sdtEndPr/>
    <w:sdtContent>
      <w:p w14:paraId="5280543F" w14:textId="77777777" w:rsidR="002D0EFF" w:rsidRDefault="006046D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2CDCD1" w14:textId="77777777" w:rsidR="002D0EFF" w:rsidRDefault="002D0EF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63690" w14:textId="77777777" w:rsidR="009A3EBB" w:rsidRDefault="009A3EBB" w:rsidP="00F00612">
      <w:r>
        <w:separator/>
      </w:r>
    </w:p>
  </w:footnote>
  <w:footnote w:type="continuationSeparator" w:id="0">
    <w:p w14:paraId="185AFF94" w14:textId="77777777" w:rsidR="009A3EBB" w:rsidRDefault="009A3EBB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128117">
    <w:abstractNumId w:val="2"/>
  </w:num>
  <w:num w:numId="2" w16cid:durableId="336810164">
    <w:abstractNumId w:val="1"/>
  </w:num>
  <w:num w:numId="3" w16cid:durableId="1205405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D1"/>
    <w:rsid w:val="000030A9"/>
    <w:rsid w:val="000131A1"/>
    <w:rsid w:val="00020D1C"/>
    <w:rsid w:val="000210CD"/>
    <w:rsid w:val="000245B7"/>
    <w:rsid w:val="000249A4"/>
    <w:rsid w:val="0003169B"/>
    <w:rsid w:val="0004147B"/>
    <w:rsid w:val="00041CC5"/>
    <w:rsid w:val="00041DB7"/>
    <w:rsid w:val="00046F14"/>
    <w:rsid w:val="0005630D"/>
    <w:rsid w:val="00070AD1"/>
    <w:rsid w:val="000778BF"/>
    <w:rsid w:val="00084750"/>
    <w:rsid w:val="00092C91"/>
    <w:rsid w:val="000A0535"/>
    <w:rsid w:val="000A4DD8"/>
    <w:rsid w:val="000A4FA0"/>
    <w:rsid w:val="000A7493"/>
    <w:rsid w:val="000B1C81"/>
    <w:rsid w:val="000B5224"/>
    <w:rsid w:val="000B5CC5"/>
    <w:rsid w:val="000B60C5"/>
    <w:rsid w:val="000C127E"/>
    <w:rsid w:val="000C6CB1"/>
    <w:rsid w:val="000C6DA6"/>
    <w:rsid w:val="000D12A3"/>
    <w:rsid w:val="000F1040"/>
    <w:rsid w:val="0010471F"/>
    <w:rsid w:val="001076C8"/>
    <w:rsid w:val="001077F5"/>
    <w:rsid w:val="00115957"/>
    <w:rsid w:val="00117020"/>
    <w:rsid w:val="00117883"/>
    <w:rsid w:val="00121585"/>
    <w:rsid w:val="0012434F"/>
    <w:rsid w:val="00127AC0"/>
    <w:rsid w:val="00131563"/>
    <w:rsid w:val="00134E3E"/>
    <w:rsid w:val="0013623D"/>
    <w:rsid w:val="00144E72"/>
    <w:rsid w:val="001500B0"/>
    <w:rsid w:val="00151D77"/>
    <w:rsid w:val="00163CBE"/>
    <w:rsid w:val="00164063"/>
    <w:rsid w:val="0016609F"/>
    <w:rsid w:val="00166A90"/>
    <w:rsid w:val="001718E9"/>
    <w:rsid w:val="001852DD"/>
    <w:rsid w:val="0018660E"/>
    <w:rsid w:val="001870D3"/>
    <w:rsid w:val="001938B3"/>
    <w:rsid w:val="00193A1B"/>
    <w:rsid w:val="001A7029"/>
    <w:rsid w:val="001B3734"/>
    <w:rsid w:val="001B5392"/>
    <w:rsid w:val="001B7798"/>
    <w:rsid w:val="001C1028"/>
    <w:rsid w:val="001C608B"/>
    <w:rsid w:val="001D03A4"/>
    <w:rsid w:val="001D4896"/>
    <w:rsid w:val="001F1016"/>
    <w:rsid w:val="001F2993"/>
    <w:rsid w:val="001F62A9"/>
    <w:rsid w:val="002015A8"/>
    <w:rsid w:val="002042DD"/>
    <w:rsid w:val="002052C4"/>
    <w:rsid w:val="0020705D"/>
    <w:rsid w:val="0020794A"/>
    <w:rsid w:val="00213733"/>
    <w:rsid w:val="002159D0"/>
    <w:rsid w:val="00221A9E"/>
    <w:rsid w:val="002221D9"/>
    <w:rsid w:val="00223F12"/>
    <w:rsid w:val="002246EE"/>
    <w:rsid w:val="0023303E"/>
    <w:rsid w:val="00236720"/>
    <w:rsid w:val="00237445"/>
    <w:rsid w:val="002436E2"/>
    <w:rsid w:val="00253157"/>
    <w:rsid w:val="00260C59"/>
    <w:rsid w:val="00267583"/>
    <w:rsid w:val="00270DAE"/>
    <w:rsid w:val="0027542D"/>
    <w:rsid w:val="00284059"/>
    <w:rsid w:val="00287205"/>
    <w:rsid w:val="002924C6"/>
    <w:rsid w:val="00293002"/>
    <w:rsid w:val="00294F8A"/>
    <w:rsid w:val="002A1008"/>
    <w:rsid w:val="002A4A5B"/>
    <w:rsid w:val="002B08AA"/>
    <w:rsid w:val="002C62CC"/>
    <w:rsid w:val="002D0EFF"/>
    <w:rsid w:val="002D332D"/>
    <w:rsid w:val="002D7A85"/>
    <w:rsid w:val="002E396D"/>
    <w:rsid w:val="002E3BEA"/>
    <w:rsid w:val="002F0ED8"/>
    <w:rsid w:val="00300AF2"/>
    <w:rsid w:val="00302216"/>
    <w:rsid w:val="00324584"/>
    <w:rsid w:val="00325B65"/>
    <w:rsid w:val="003538CB"/>
    <w:rsid w:val="00360073"/>
    <w:rsid w:val="0036051E"/>
    <w:rsid w:val="00361DDC"/>
    <w:rsid w:val="00363459"/>
    <w:rsid w:val="00364099"/>
    <w:rsid w:val="00381B03"/>
    <w:rsid w:val="00385AF0"/>
    <w:rsid w:val="00392D81"/>
    <w:rsid w:val="00394FF4"/>
    <w:rsid w:val="003A64FD"/>
    <w:rsid w:val="003A6E80"/>
    <w:rsid w:val="003C0D4C"/>
    <w:rsid w:val="003C1A3C"/>
    <w:rsid w:val="003C21DB"/>
    <w:rsid w:val="003D4723"/>
    <w:rsid w:val="003D6946"/>
    <w:rsid w:val="003F2883"/>
    <w:rsid w:val="003F58E6"/>
    <w:rsid w:val="00401580"/>
    <w:rsid w:val="004017E3"/>
    <w:rsid w:val="00420819"/>
    <w:rsid w:val="00421A7B"/>
    <w:rsid w:val="004227CE"/>
    <w:rsid w:val="004242D8"/>
    <w:rsid w:val="00430C97"/>
    <w:rsid w:val="004368B2"/>
    <w:rsid w:val="00442B1E"/>
    <w:rsid w:val="00442F6C"/>
    <w:rsid w:val="00450A17"/>
    <w:rsid w:val="00451229"/>
    <w:rsid w:val="004666CE"/>
    <w:rsid w:val="004720DA"/>
    <w:rsid w:val="00473024"/>
    <w:rsid w:val="00475D99"/>
    <w:rsid w:val="00477C44"/>
    <w:rsid w:val="00486DFC"/>
    <w:rsid w:val="00493ABD"/>
    <w:rsid w:val="004A0D86"/>
    <w:rsid w:val="004A4FE1"/>
    <w:rsid w:val="004A6AD8"/>
    <w:rsid w:val="004B063B"/>
    <w:rsid w:val="004B5C27"/>
    <w:rsid w:val="004B7620"/>
    <w:rsid w:val="004C1179"/>
    <w:rsid w:val="004D0F89"/>
    <w:rsid w:val="004D3148"/>
    <w:rsid w:val="004E0BB7"/>
    <w:rsid w:val="004E5F99"/>
    <w:rsid w:val="004F1456"/>
    <w:rsid w:val="00501316"/>
    <w:rsid w:val="00506F3C"/>
    <w:rsid w:val="00510BEB"/>
    <w:rsid w:val="00510E93"/>
    <w:rsid w:val="005154E6"/>
    <w:rsid w:val="0052126E"/>
    <w:rsid w:val="00526DB3"/>
    <w:rsid w:val="00527852"/>
    <w:rsid w:val="0053224E"/>
    <w:rsid w:val="005358C8"/>
    <w:rsid w:val="005446C8"/>
    <w:rsid w:val="005455DD"/>
    <w:rsid w:val="005512EB"/>
    <w:rsid w:val="005522B0"/>
    <w:rsid w:val="00564E8C"/>
    <w:rsid w:val="00571BDA"/>
    <w:rsid w:val="005846B2"/>
    <w:rsid w:val="00586D32"/>
    <w:rsid w:val="00587B03"/>
    <w:rsid w:val="00590E94"/>
    <w:rsid w:val="005911DE"/>
    <w:rsid w:val="00591C45"/>
    <w:rsid w:val="00593AB5"/>
    <w:rsid w:val="00597FE9"/>
    <w:rsid w:val="005A2D43"/>
    <w:rsid w:val="005A6580"/>
    <w:rsid w:val="005B0806"/>
    <w:rsid w:val="005B488D"/>
    <w:rsid w:val="005B7ABD"/>
    <w:rsid w:val="005C453A"/>
    <w:rsid w:val="005C6D80"/>
    <w:rsid w:val="005D32D5"/>
    <w:rsid w:val="005E1DE5"/>
    <w:rsid w:val="005E755B"/>
    <w:rsid w:val="005E7DA6"/>
    <w:rsid w:val="00601AE8"/>
    <w:rsid w:val="006046DF"/>
    <w:rsid w:val="00606A03"/>
    <w:rsid w:val="00610513"/>
    <w:rsid w:val="006154CB"/>
    <w:rsid w:val="00617BE3"/>
    <w:rsid w:val="0063233B"/>
    <w:rsid w:val="00633CE3"/>
    <w:rsid w:val="00634227"/>
    <w:rsid w:val="006351F3"/>
    <w:rsid w:val="006377CC"/>
    <w:rsid w:val="00643163"/>
    <w:rsid w:val="00644211"/>
    <w:rsid w:val="006461B2"/>
    <w:rsid w:val="00646409"/>
    <w:rsid w:val="006470F8"/>
    <w:rsid w:val="00651D5D"/>
    <w:rsid w:val="0065375A"/>
    <w:rsid w:val="006543EE"/>
    <w:rsid w:val="0066146C"/>
    <w:rsid w:val="00666D00"/>
    <w:rsid w:val="00667970"/>
    <w:rsid w:val="0067159B"/>
    <w:rsid w:val="00673C8E"/>
    <w:rsid w:val="00684434"/>
    <w:rsid w:val="00692912"/>
    <w:rsid w:val="00695184"/>
    <w:rsid w:val="00695575"/>
    <w:rsid w:val="006A058B"/>
    <w:rsid w:val="006A2AA1"/>
    <w:rsid w:val="006A3150"/>
    <w:rsid w:val="006A697B"/>
    <w:rsid w:val="006B0A79"/>
    <w:rsid w:val="006B147D"/>
    <w:rsid w:val="006D3611"/>
    <w:rsid w:val="006D6FA8"/>
    <w:rsid w:val="006D7A28"/>
    <w:rsid w:val="006E04BE"/>
    <w:rsid w:val="006E6434"/>
    <w:rsid w:val="006E65E7"/>
    <w:rsid w:val="006E680B"/>
    <w:rsid w:val="0070702A"/>
    <w:rsid w:val="007128CD"/>
    <w:rsid w:val="00712E08"/>
    <w:rsid w:val="00714411"/>
    <w:rsid w:val="0071713D"/>
    <w:rsid w:val="00731BF7"/>
    <w:rsid w:val="0073603D"/>
    <w:rsid w:val="00753DCF"/>
    <w:rsid w:val="007555D1"/>
    <w:rsid w:val="007555D9"/>
    <w:rsid w:val="00757B8C"/>
    <w:rsid w:val="00761F46"/>
    <w:rsid w:val="00764563"/>
    <w:rsid w:val="00765F73"/>
    <w:rsid w:val="007733D6"/>
    <w:rsid w:val="00786DEB"/>
    <w:rsid w:val="0079278D"/>
    <w:rsid w:val="00794D6D"/>
    <w:rsid w:val="007A1FE1"/>
    <w:rsid w:val="007A2D7C"/>
    <w:rsid w:val="007A3207"/>
    <w:rsid w:val="007A4C2A"/>
    <w:rsid w:val="007A6AA3"/>
    <w:rsid w:val="007B49F0"/>
    <w:rsid w:val="007B7D4D"/>
    <w:rsid w:val="007C312D"/>
    <w:rsid w:val="007E0718"/>
    <w:rsid w:val="007E090D"/>
    <w:rsid w:val="007E0ACA"/>
    <w:rsid w:val="007E1C5B"/>
    <w:rsid w:val="007E2B4E"/>
    <w:rsid w:val="007E7FC5"/>
    <w:rsid w:val="007F12C4"/>
    <w:rsid w:val="007F1429"/>
    <w:rsid w:val="007F6C1A"/>
    <w:rsid w:val="007F78A8"/>
    <w:rsid w:val="00810307"/>
    <w:rsid w:val="00812C51"/>
    <w:rsid w:val="0082025D"/>
    <w:rsid w:val="00821D1E"/>
    <w:rsid w:val="00826A4F"/>
    <w:rsid w:val="00832B47"/>
    <w:rsid w:val="008343D8"/>
    <w:rsid w:val="00836B08"/>
    <w:rsid w:val="00840A65"/>
    <w:rsid w:val="00846E72"/>
    <w:rsid w:val="008502BD"/>
    <w:rsid w:val="0085054D"/>
    <w:rsid w:val="008509A0"/>
    <w:rsid w:val="00852963"/>
    <w:rsid w:val="00853F5F"/>
    <w:rsid w:val="0085483E"/>
    <w:rsid w:val="00866714"/>
    <w:rsid w:val="00871A49"/>
    <w:rsid w:val="00874ACC"/>
    <w:rsid w:val="0087638F"/>
    <w:rsid w:val="00876C5B"/>
    <w:rsid w:val="008A3249"/>
    <w:rsid w:val="008A5BC7"/>
    <w:rsid w:val="008B0A42"/>
    <w:rsid w:val="008B0B28"/>
    <w:rsid w:val="008B56E2"/>
    <w:rsid w:val="008C4DCE"/>
    <w:rsid w:val="008C6BF6"/>
    <w:rsid w:val="008D1C3C"/>
    <w:rsid w:val="008D1EDF"/>
    <w:rsid w:val="008D5801"/>
    <w:rsid w:val="008E2FD8"/>
    <w:rsid w:val="008E417D"/>
    <w:rsid w:val="008E678D"/>
    <w:rsid w:val="00903467"/>
    <w:rsid w:val="0091545F"/>
    <w:rsid w:val="00917A28"/>
    <w:rsid w:val="00921839"/>
    <w:rsid w:val="00932E5E"/>
    <w:rsid w:val="009365CD"/>
    <w:rsid w:val="00936A44"/>
    <w:rsid w:val="00941B86"/>
    <w:rsid w:val="00942DF3"/>
    <w:rsid w:val="009526C2"/>
    <w:rsid w:val="00954B55"/>
    <w:rsid w:val="0095675C"/>
    <w:rsid w:val="0095759B"/>
    <w:rsid w:val="00976D97"/>
    <w:rsid w:val="00984302"/>
    <w:rsid w:val="00996502"/>
    <w:rsid w:val="009A3EBB"/>
    <w:rsid w:val="009A776D"/>
    <w:rsid w:val="009B3AD4"/>
    <w:rsid w:val="009C077B"/>
    <w:rsid w:val="009C4B4D"/>
    <w:rsid w:val="009C7703"/>
    <w:rsid w:val="009D1B14"/>
    <w:rsid w:val="009D21C3"/>
    <w:rsid w:val="009D33AB"/>
    <w:rsid w:val="009D48DD"/>
    <w:rsid w:val="009E3444"/>
    <w:rsid w:val="009E6061"/>
    <w:rsid w:val="009E79A5"/>
    <w:rsid w:val="009F56A7"/>
    <w:rsid w:val="00A023BB"/>
    <w:rsid w:val="00A028E8"/>
    <w:rsid w:val="00A0301B"/>
    <w:rsid w:val="00A03A49"/>
    <w:rsid w:val="00A0666B"/>
    <w:rsid w:val="00A06832"/>
    <w:rsid w:val="00A07103"/>
    <w:rsid w:val="00A14C65"/>
    <w:rsid w:val="00A301B6"/>
    <w:rsid w:val="00A5158D"/>
    <w:rsid w:val="00A55BEA"/>
    <w:rsid w:val="00A5644B"/>
    <w:rsid w:val="00A6138F"/>
    <w:rsid w:val="00A61E56"/>
    <w:rsid w:val="00A64728"/>
    <w:rsid w:val="00A71DF8"/>
    <w:rsid w:val="00A7422C"/>
    <w:rsid w:val="00A76141"/>
    <w:rsid w:val="00A80F8B"/>
    <w:rsid w:val="00A81B95"/>
    <w:rsid w:val="00A82340"/>
    <w:rsid w:val="00A831A6"/>
    <w:rsid w:val="00A9276F"/>
    <w:rsid w:val="00A931A4"/>
    <w:rsid w:val="00A958A4"/>
    <w:rsid w:val="00AA31FB"/>
    <w:rsid w:val="00AA4BBF"/>
    <w:rsid w:val="00AA4D6E"/>
    <w:rsid w:val="00AA74EC"/>
    <w:rsid w:val="00AA7A5A"/>
    <w:rsid w:val="00AB2C05"/>
    <w:rsid w:val="00AD30FC"/>
    <w:rsid w:val="00AD38AF"/>
    <w:rsid w:val="00AD3917"/>
    <w:rsid w:val="00B062A4"/>
    <w:rsid w:val="00B106A5"/>
    <w:rsid w:val="00B11B7E"/>
    <w:rsid w:val="00B16DB8"/>
    <w:rsid w:val="00B17136"/>
    <w:rsid w:val="00B23E07"/>
    <w:rsid w:val="00B252F1"/>
    <w:rsid w:val="00B2572E"/>
    <w:rsid w:val="00B25A58"/>
    <w:rsid w:val="00B3395B"/>
    <w:rsid w:val="00B479E9"/>
    <w:rsid w:val="00B5135A"/>
    <w:rsid w:val="00B544E0"/>
    <w:rsid w:val="00B661AB"/>
    <w:rsid w:val="00B67A59"/>
    <w:rsid w:val="00B964BB"/>
    <w:rsid w:val="00B96516"/>
    <w:rsid w:val="00BA2B5C"/>
    <w:rsid w:val="00BA6608"/>
    <w:rsid w:val="00BC0F7F"/>
    <w:rsid w:val="00BC422B"/>
    <w:rsid w:val="00BC7D40"/>
    <w:rsid w:val="00BE54B5"/>
    <w:rsid w:val="00BE7A11"/>
    <w:rsid w:val="00BF3307"/>
    <w:rsid w:val="00C06061"/>
    <w:rsid w:val="00C14ABA"/>
    <w:rsid w:val="00C15C35"/>
    <w:rsid w:val="00C32E06"/>
    <w:rsid w:val="00C47F8F"/>
    <w:rsid w:val="00C606B9"/>
    <w:rsid w:val="00C61602"/>
    <w:rsid w:val="00C624BA"/>
    <w:rsid w:val="00C635CA"/>
    <w:rsid w:val="00C63C3F"/>
    <w:rsid w:val="00C640CF"/>
    <w:rsid w:val="00C71963"/>
    <w:rsid w:val="00C721C1"/>
    <w:rsid w:val="00C76093"/>
    <w:rsid w:val="00C84152"/>
    <w:rsid w:val="00C94659"/>
    <w:rsid w:val="00CA07BD"/>
    <w:rsid w:val="00CA387C"/>
    <w:rsid w:val="00CA62C0"/>
    <w:rsid w:val="00CA7EB9"/>
    <w:rsid w:val="00CB3299"/>
    <w:rsid w:val="00CC1138"/>
    <w:rsid w:val="00CC20AD"/>
    <w:rsid w:val="00CC2B2E"/>
    <w:rsid w:val="00CC6912"/>
    <w:rsid w:val="00CD51B0"/>
    <w:rsid w:val="00CE14DB"/>
    <w:rsid w:val="00CF2CF4"/>
    <w:rsid w:val="00CF5E1A"/>
    <w:rsid w:val="00D16D65"/>
    <w:rsid w:val="00D22661"/>
    <w:rsid w:val="00D25248"/>
    <w:rsid w:val="00D26A76"/>
    <w:rsid w:val="00D31478"/>
    <w:rsid w:val="00D35263"/>
    <w:rsid w:val="00D409A2"/>
    <w:rsid w:val="00D560A7"/>
    <w:rsid w:val="00D57F0B"/>
    <w:rsid w:val="00D60A49"/>
    <w:rsid w:val="00D6429F"/>
    <w:rsid w:val="00D64EF7"/>
    <w:rsid w:val="00D65FFC"/>
    <w:rsid w:val="00D669A2"/>
    <w:rsid w:val="00D71472"/>
    <w:rsid w:val="00D72539"/>
    <w:rsid w:val="00D75EA4"/>
    <w:rsid w:val="00D76F0B"/>
    <w:rsid w:val="00D82E8A"/>
    <w:rsid w:val="00D84D53"/>
    <w:rsid w:val="00D9174D"/>
    <w:rsid w:val="00DA3D27"/>
    <w:rsid w:val="00DA445A"/>
    <w:rsid w:val="00DA4D8F"/>
    <w:rsid w:val="00DA55C2"/>
    <w:rsid w:val="00DB105B"/>
    <w:rsid w:val="00DB4ED5"/>
    <w:rsid w:val="00DB5B50"/>
    <w:rsid w:val="00DB6D8F"/>
    <w:rsid w:val="00DC2AF6"/>
    <w:rsid w:val="00DD3814"/>
    <w:rsid w:val="00DD4183"/>
    <w:rsid w:val="00DF44B6"/>
    <w:rsid w:val="00DF6301"/>
    <w:rsid w:val="00DF6A46"/>
    <w:rsid w:val="00E04281"/>
    <w:rsid w:val="00E05A63"/>
    <w:rsid w:val="00E05FF6"/>
    <w:rsid w:val="00E07EF1"/>
    <w:rsid w:val="00E10F87"/>
    <w:rsid w:val="00E1118A"/>
    <w:rsid w:val="00E13DD8"/>
    <w:rsid w:val="00E1593D"/>
    <w:rsid w:val="00E16285"/>
    <w:rsid w:val="00E26949"/>
    <w:rsid w:val="00E3029E"/>
    <w:rsid w:val="00E33C04"/>
    <w:rsid w:val="00E463CC"/>
    <w:rsid w:val="00E555AE"/>
    <w:rsid w:val="00E55F3A"/>
    <w:rsid w:val="00E608B0"/>
    <w:rsid w:val="00E615D1"/>
    <w:rsid w:val="00E7109A"/>
    <w:rsid w:val="00E71B25"/>
    <w:rsid w:val="00E72A21"/>
    <w:rsid w:val="00E7357E"/>
    <w:rsid w:val="00E775BE"/>
    <w:rsid w:val="00E828CD"/>
    <w:rsid w:val="00E83068"/>
    <w:rsid w:val="00EA0976"/>
    <w:rsid w:val="00EA3FD5"/>
    <w:rsid w:val="00EA6BE8"/>
    <w:rsid w:val="00EB0E27"/>
    <w:rsid w:val="00EB27DF"/>
    <w:rsid w:val="00EC0061"/>
    <w:rsid w:val="00EC205F"/>
    <w:rsid w:val="00EC34B8"/>
    <w:rsid w:val="00EC7DA9"/>
    <w:rsid w:val="00ED103B"/>
    <w:rsid w:val="00ED43D6"/>
    <w:rsid w:val="00ED6AF0"/>
    <w:rsid w:val="00ED743A"/>
    <w:rsid w:val="00EE22F2"/>
    <w:rsid w:val="00EE2B4A"/>
    <w:rsid w:val="00EF1BCE"/>
    <w:rsid w:val="00F00612"/>
    <w:rsid w:val="00F00EAE"/>
    <w:rsid w:val="00F02D35"/>
    <w:rsid w:val="00F0460C"/>
    <w:rsid w:val="00F077DC"/>
    <w:rsid w:val="00F13E3A"/>
    <w:rsid w:val="00F1434C"/>
    <w:rsid w:val="00F16B3B"/>
    <w:rsid w:val="00F1793C"/>
    <w:rsid w:val="00F25DFE"/>
    <w:rsid w:val="00F3472A"/>
    <w:rsid w:val="00F37EB0"/>
    <w:rsid w:val="00F402D3"/>
    <w:rsid w:val="00F53D1C"/>
    <w:rsid w:val="00F54C34"/>
    <w:rsid w:val="00F612B7"/>
    <w:rsid w:val="00F62161"/>
    <w:rsid w:val="00F6238A"/>
    <w:rsid w:val="00F66934"/>
    <w:rsid w:val="00F71850"/>
    <w:rsid w:val="00F73E40"/>
    <w:rsid w:val="00F7646D"/>
    <w:rsid w:val="00F90712"/>
    <w:rsid w:val="00F921DF"/>
    <w:rsid w:val="00F944F2"/>
    <w:rsid w:val="00F95114"/>
    <w:rsid w:val="00F95DD7"/>
    <w:rsid w:val="00FA0C7D"/>
    <w:rsid w:val="00FA4EBE"/>
    <w:rsid w:val="00FA6A62"/>
    <w:rsid w:val="00FB3B5A"/>
    <w:rsid w:val="00FB4217"/>
    <w:rsid w:val="00FC40F2"/>
    <w:rsid w:val="00FC4C5C"/>
    <w:rsid w:val="00FC5150"/>
    <w:rsid w:val="00FC52BE"/>
    <w:rsid w:val="00FC776F"/>
    <w:rsid w:val="00FD1B7D"/>
    <w:rsid w:val="00FD237E"/>
    <w:rsid w:val="00FD303D"/>
    <w:rsid w:val="00FD3AE8"/>
    <w:rsid w:val="00FD5372"/>
    <w:rsid w:val="00FE5115"/>
    <w:rsid w:val="00FF614E"/>
    <w:rsid w:val="00FF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6F3CA"/>
  <w15:docId w15:val="{4A9303B4-3679-4813-B3E7-29650DDC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2038CC-84F0-4501-8226-10F51EF3B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4317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3</cp:revision>
  <cp:lastPrinted>2019-08-23T11:01:00Z</cp:lastPrinted>
  <dcterms:created xsi:type="dcterms:W3CDTF">2025-12-02T09:23:00Z</dcterms:created>
  <dcterms:modified xsi:type="dcterms:W3CDTF">2025-12-02T09:24:00Z</dcterms:modified>
</cp:coreProperties>
</file>