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3E0BD" w14:textId="336BD8C0" w:rsidR="00794958" w:rsidRPr="00A45167" w:rsidRDefault="00794958" w:rsidP="00794958">
      <w:pPr>
        <w:pStyle w:val="Cmsor1"/>
        <w:rPr>
          <w:sz w:val="22"/>
          <w:szCs w:val="22"/>
          <w:u w:val="single"/>
        </w:rPr>
      </w:pPr>
      <w:r w:rsidRPr="00A45167">
        <w:rPr>
          <w:sz w:val="22"/>
          <w:szCs w:val="22"/>
          <w:u w:val="single"/>
        </w:rPr>
        <w:t>KISKŐRÖS VÁROS POLGÁRMESTERE</w:t>
      </w:r>
    </w:p>
    <w:p w14:paraId="0511A993" w14:textId="719D52A1" w:rsidR="00794958" w:rsidRPr="00A45167" w:rsidRDefault="00794958" w:rsidP="00794958">
      <w:pPr>
        <w:rPr>
          <w:b/>
          <w:sz w:val="22"/>
          <w:szCs w:val="22"/>
        </w:rPr>
      </w:pPr>
    </w:p>
    <w:p w14:paraId="3B77D4D0" w14:textId="77777777" w:rsidR="00A168F9" w:rsidRPr="00A45167" w:rsidRDefault="00A168F9" w:rsidP="00794958">
      <w:pPr>
        <w:rPr>
          <w:b/>
          <w:sz w:val="22"/>
          <w:szCs w:val="22"/>
        </w:rPr>
      </w:pPr>
    </w:p>
    <w:p w14:paraId="11A329FF" w14:textId="77777777" w:rsidR="00794958" w:rsidRPr="00A45167" w:rsidRDefault="00794958" w:rsidP="00794958">
      <w:pPr>
        <w:pStyle w:val="Cmsor2"/>
        <w:jc w:val="center"/>
        <w:rPr>
          <w:sz w:val="22"/>
          <w:szCs w:val="22"/>
        </w:rPr>
      </w:pPr>
      <w:r w:rsidRPr="00A45167">
        <w:rPr>
          <w:sz w:val="22"/>
          <w:szCs w:val="22"/>
        </w:rPr>
        <w:t>ELŐTERJESZTÉS</w:t>
      </w:r>
    </w:p>
    <w:p w14:paraId="3B8EDAF4" w14:textId="4BCC0F60" w:rsidR="00794958" w:rsidRPr="00A45167" w:rsidRDefault="00B17E94" w:rsidP="00794958">
      <w:pPr>
        <w:jc w:val="center"/>
        <w:rPr>
          <w:bCs/>
          <w:sz w:val="22"/>
          <w:szCs w:val="22"/>
        </w:rPr>
      </w:pPr>
      <w:r w:rsidRPr="00A45167">
        <w:rPr>
          <w:bCs/>
          <w:sz w:val="22"/>
          <w:szCs w:val="22"/>
        </w:rPr>
        <w:t>(</w:t>
      </w:r>
      <w:r w:rsidR="00794958" w:rsidRPr="00A45167">
        <w:rPr>
          <w:bCs/>
          <w:sz w:val="22"/>
          <w:szCs w:val="22"/>
        </w:rPr>
        <w:t>a Képviselő-testület 20</w:t>
      </w:r>
      <w:r w:rsidR="009D1460" w:rsidRPr="00A45167">
        <w:rPr>
          <w:bCs/>
          <w:sz w:val="22"/>
          <w:szCs w:val="22"/>
        </w:rPr>
        <w:t>2</w:t>
      </w:r>
      <w:r w:rsidR="00AA3F90" w:rsidRPr="00A45167">
        <w:rPr>
          <w:bCs/>
          <w:sz w:val="22"/>
          <w:szCs w:val="22"/>
        </w:rPr>
        <w:t>4</w:t>
      </w:r>
      <w:r w:rsidR="00794958" w:rsidRPr="00A45167">
        <w:rPr>
          <w:bCs/>
          <w:sz w:val="22"/>
          <w:szCs w:val="22"/>
        </w:rPr>
        <w:t>.</w:t>
      </w:r>
      <w:r w:rsidR="00FC2D9A" w:rsidRPr="00A45167">
        <w:rPr>
          <w:bCs/>
          <w:sz w:val="22"/>
          <w:szCs w:val="22"/>
        </w:rPr>
        <w:t xml:space="preserve"> </w:t>
      </w:r>
      <w:r w:rsidR="00AA3F90" w:rsidRPr="00A45167">
        <w:rPr>
          <w:bCs/>
          <w:sz w:val="22"/>
          <w:szCs w:val="22"/>
        </w:rPr>
        <w:t>szep</w:t>
      </w:r>
      <w:r w:rsidR="0094047B" w:rsidRPr="00A45167">
        <w:rPr>
          <w:bCs/>
          <w:sz w:val="22"/>
          <w:szCs w:val="22"/>
        </w:rPr>
        <w:t>t</w:t>
      </w:r>
      <w:r w:rsidR="00AA3F90" w:rsidRPr="00A45167">
        <w:rPr>
          <w:bCs/>
          <w:sz w:val="22"/>
          <w:szCs w:val="22"/>
        </w:rPr>
        <w:t>em</w:t>
      </w:r>
      <w:r w:rsidR="00AE7BAD" w:rsidRPr="00A45167">
        <w:rPr>
          <w:bCs/>
          <w:sz w:val="22"/>
          <w:szCs w:val="22"/>
        </w:rPr>
        <w:t>ber</w:t>
      </w:r>
      <w:r w:rsidR="00794958" w:rsidRPr="00A45167">
        <w:rPr>
          <w:bCs/>
          <w:sz w:val="22"/>
          <w:szCs w:val="22"/>
        </w:rPr>
        <w:t xml:space="preserve"> </w:t>
      </w:r>
      <w:r w:rsidR="00AE7BAD" w:rsidRPr="00A45167">
        <w:rPr>
          <w:bCs/>
          <w:sz w:val="22"/>
          <w:szCs w:val="22"/>
        </w:rPr>
        <w:t>1</w:t>
      </w:r>
      <w:r w:rsidR="0094047B" w:rsidRPr="00A45167">
        <w:rPr>
          <w:bCs/>
          <w:sz w:val="22"/>
          <w:szCs w:val="22"/>
        </w:rPr>
        <w:t>8</w:t>
      </w:r>
      <w:r w:rsidR="009D1460" w:rsidRPr="00A45167">
        <w:rPr>
          <w:bCs/>
          <w:sz w:val="22"/>
          <w:szCs w:val="22"/>
        </w:rPr>
        <w:t>-</w:t>
      </w:r>
      <w:r w:rsidR="00841A1E" w:rsidRPr="00A45167">
        <w:rPr>
          <w:bCs/>
          <w:sz w:val="22"/>
          <w:szCs w:val="22"/>
        </w:rPr>
        <w:t>i</w:t>
      </w:r>
      <w:r w:rsidR="00794958" w:rsidRPr="00A45167">
        <w:rPr>
          <w:bCs/>
          <w:sz w:val="22"/>
          <w:szCs w:val="22"/>
        </w:rPr>
        <w:t xml:space="preserve"> ülésére)</w:t>
      </w:r>
    </w:p>
    <w:p w14:paraId="2EF5EE5F" w14:textId="1661CBF7" w:rsidR="00794958" w:rsidRPr="00A45167" w:rsidRDefault="00794958" w:rsidP="00794958">
      <w:pPr>
        <w:pStyle w:val="Cmsor3"/>
        <w:rPr>
          <w:sz w:val="22"/>
          <w:szCs w:val="22"/>
          <w:u w:val="single"/>
        </w:rPr>
      </w:pPr>
    </w:p>
    <w:p w14:paraId="40DA8232" w14:textId="77777777" w:rsidR="00A168F9" w:rsidRPr="00A45167" w:rsidRDefault="00A168F9" w:rsidP="00A168F9">
      <w:pPr>
        <w:rPr>
          <w:sz w:val="22"/>
          <w:szCs w:val="22"/>
        </w:rPr>
      </w:pPr>
    </w:p>
    <w:p w14:paraId="2BC66F48" w14:textId="07D525DF" w:rsidR="00794958" w:rsidRPr="00A45167" w:rsidRDefault="00794958" w:rsidP="00DE3B16">
      <w:pPr>
        <w:pStyle w:val="Cmsor3"/>
        <w:ind w:left="993" w:hanging="993"/>
        <w:jc w:val="both"/>
        <w:rPr>
          <w:caps/>
          <w:sz w:val="22"/>
          <w:szCs w:val="22"/>
        </w:rPr>
      </w:pPr>
      <w:r w:rsidRPr="00A45167">
        <w:rPr>
          <w:caps/>
          <w:sz w:val="22"/>
          <w:szCs w:val="22"/>
          <w:u w:val="single"/>
        </w:rPr>
        <w:t>Tárgy</w:t>
      </w:r>
      <w:r w:rsidR="00841A1E" w:rsidRPr="00A45167">
        <w:rPr>
          <w:caps/>
          <w:sz w:val="22"/>
          <w:szCs w:val="22"/>
        </w:rPr>
        <w:t xml:space="preserve">: </w:t>
      </w:r>
      <w:r w:rsidR="00C94891" w:rsidRPr="00A45167">
        <w:rPr>
          <w:caps/>
          <w:sz w:val="22"/>
          <w:szCs w:val="22"/>
        </w:rPr>
        <w:t>M</w:t>
      </w:r>
      <w:r w:rsidR="0011155B" w:rsidRPr="00A45167">
        <w:rPr>
          <w:caps/>
          <w:sz w:val="22"/>
          <w:szCs w:val="22"/>
        </w:rPr>
        <w:t>agánszemély kommunális adójáról</w:t>
      </w:r>
      <w:r w:rsidRPr="00A45167">
        <w:rPr>
          <w:caps/>
          <w:sz w:val="22"/>
          <w:szCs w:val="22"/>
        </w:rPr>
        <w:t xml:space="preserve"> szóló önkormányzati rendelet m</w:t>
      </w:r>
      <w:r w:rsidR="00C94891" w:rsidRPr="00A45167">
        <w:rPr>
          <w:caps/>
          <w:sz w:val="22"/>
          <w:szCs w:val="22"/>
        </w:rPr>
        <w:t>egalkotása</w:t>
      </w:r>
    </w:p>
    <w:p w14:paraId="76A7DC8B" w14:textId="77777777" w:rsidR="00841A1E" w:rsidRPr="00A45167" w:rsidRDefault="00841A1E" w:rsidP="00841A1E">
      <w:pPr>
        <w:rPr>
          <w:sz w:val="22"/>
          <w:szCs w:val="22"/>
        </w:rPr>
      </w:pPr>
    </w:p>
    <w:p w14:paraId="20C4B3F6" w14:textId="77777777" w:rsidR="00841A1E" w:rsidRPr="00A45167" w:rsidRDefault="00841A1E" w:rsidP="00841A1E">
      <w:pPr>
        <w:rPr>
          <w:sz w:val="22"/>
          <w:szCs w:val="22"/>
        </w:rPr>
      </w:pPr>
    </w:p>
    <w:p w14:paraId="3538BAC3" w14:textId="417B10E7" w:rsidR="00871429" w:rsidRPr="00A45167" w:rsidRDefault="00871429" w:rsidP="00644061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>A helyi adókról szóló 1990. évi C. törvény (a továbbiakban: Htv.) felhatalmazása alapján a Képviselő-testület 199</w:t>
      </w:r>
      <w:r w:rsidR="000C44A3" w:rsidRPr="00A45167">
        <w:rPr>
          <w:sz w:val="22"/>
          <w:szCs w:val="22"/>
        </w:rPr>
        <w:t>2</w:t>
      </w:r>
      <w:r w:rsidRPr="00A45167">
        <w:rPr>
          <w:sz w:val="22"/>
          <w:szCs w:val="22"/>
        </w:rPr>
        <w:t>.</w:t>
      </w:r>
      <w:r w:rsidR="000C44A3" w:rsidRPr="00A45167">
        <w:rPr>
          <w:sz w:val="22"/>
          <w:szCs w:val="22"/>
        </w:rPr>
        <w:t xml:space="preserve"> január 1. napjától </w:t>
      </w:r>
      <w:r w:rsidRPr="00A45167">
        <w:rPr>
          <w:sz w:val="22"/>
          <w:szCs w:val="22"/>
        </w:rPr>
        <w:t>vezette</w:t>
      </w:r>
      <w:r w:rsidR="000C44A3" w:rsidRPr="00A45167">
        <w:rPr>
          <w:sz w:val="22"/>
          <w:szCs w:val="22"/>
        </w:rPr>
        <w:t xml:space="preserve"> be</w:t>
      </w:r>
      <w:r w:rsidRPr="00A45167">
        <w:rPr>
          <w:sz w:val="22"/>
          <w:szCs w:val="22"/>
        </w:rPr>
        <w:t xml:space="preserve"> a magánszemély kommunális adóját.</w:t>
      </w:r>
    </w:p>
    <w:p w14:paraId="2944486F" w14:textId="3B9B8DFC" w:rsidR="009B3768" w:rsidRPr="00A45167" w:rsidRDefault="009B3768" w:rsidP="00644061">
      <w:pPr>
        <w:pStyle w:val="Szvegtrzs"/>
        <w:rPr>
          <w:sz w:val="22"/>
          <w:szCs w:val="22"/>
        </w:rPr>
      </w:pPr>
    </w:p>
    <w:p w14:paraId="5CE23726" w14:textId="0D4F1915" w:rsidR="009B3768" w:rsidRPr="00A45167" w:rsidRDefault="009B3768" w:rsidP="009B3768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>A Htv. 24. §-a szerint kommunális adókötelezettség terheli azt a magánszemélyt, aki a naptári év első napján az önkormányzat illetékességi területén lévő építmények közül a lakás és</w:t>
      </w:r>
      <w:r w:rsidR="007E5C1D" w:rsidRPr="00A45167">
        <w:rPr>
          <w:sz w:val="22"/>
          <w:szCs w:val="22"/>
        </w:rPr>
        <w:t xml:space="preserve"> a</w:t>
      </w:r>
      <w:r w:rsidRPr="00A45167">
        <w:rPr>
          <w:sz w:val="22"/>
          <w:szCs w:val="22"/>
        </w:rPr>
        <w:t xml:space="preserve"> nem lakás céljára szolgáló épület, épületrész</w:t>
      </w:r>
      <w:r w:rsidR="00A817CA" w:rsidRPr="00A45167">
        <w:rPr>
          <w:sz w:val="22"/>
          <w:szCs w:val="22"/>
        </w:rPr>
        <w:t>,</w:t>
      </w:r>
      <w:r w:rsidRPr="00A45167">
        <w:rPr>
          <w:sz w:val="22"/>
          <w:szCs w:val="22"/>
        </w:rPr>
        <w:t xml:space="preserve"> valamint telek tulajdonosa, továbbá azt a magánszemély</w:t>
      </w:r>
      <w:r w:rsidR="00A817CA" w:rsidRPr="00A45167">
        <w:rPr>
          <w:sz w:val="22"/>
          <w:szCs w:val="22"/>
        </w:rPr>
        <w:t>t</w:t>
      </w:r>
      <w:r w:rsidRPr="00A45167">
        <w:rPr>
          <w:sz w:val="22"/>
          <w:szCs w:val="22"/>
        </w:rPr>
        <w:t xml:space="preserve"> is, aki nem magánszemély tulajdonban álló lakás bérlei jogával rendelkezik.</w:t>
      </w:r>
    </w:p>
    <w:p w14:paraId="59A2D735" w14:textId="77777777" w:rsidR="009B3768" w:rsidRPr="00A45167" w:rsidRDefault="009B3768" w:rsidP="00644061">
      <w:pPr>
        <w:pStyle w:val="Szvegtrzs"/>
        <w:rPr>
          <w:sz w:val="22"/>
          <w:szCs w:val="22"/>
        </w:rPr>
      </w:pPr>
    </w:p>
    <w:p w14:paraId="5C618EE0" w14:textId="71E51014" w:rsidR="00564715" w:rsidRPr="00A45167" w:rsidRDefault="00871429" w:rsidP="00644061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 xml:space="preserve">A Htv. 6. § -a szerint az önkormányzat adómegállapítási joga többek között arra terjed ki, hogy a már bevezetett adót módosítsa, az adó mértékét megállapítsa. </w:t>
      </w:r>
    </w:p>
    <w:p w14:paraId="25B2FE85" w14:textId="4DD9DA1D" w:rsidR="00564715" w:rsidRPr="00A45167" w:rsidRDefault="00BF3AEC" w:rsidP="00CF115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45167">
        <w:rPr>
          <w:sz w:val="22"/>
          <w:szCs w:val="22"/>
        </w:rPr>
        <w:t>A</w:t>
      </w:r>
      <w:r w:rsidR="00564715" w:rsidRPr="00A45167">
        <w:rPr>
          <w:sz w:val="22"/>
          <w:szCs w:val="22"/>
        </w:rPr>
        <w:t xml:space="preserve">z önkormányzat adómegállapítási jogát </w:t>
      </w:r>
      <w:r w:rsidRPr="00A45167">
        <w:rPr>
          <w:sz w:val="22"/>
          <w:szCs w:val="22"/>
        </w:rPr>
        <w:t xml:space="preserve">a Htv. 7. § c) pontja alapján </w:t>
      </w:r>
      <w:r w:rsidR="00564715" w:rsidRPr="00A45167">
        <w:rPr>
          <w:sz w:val="22"/>
          <w:szCs w:val="22"/>
        </w:rPr>
        <w:t>korlátozza az, hogy az általa bevezetett adó mértékeként nem állapíthat meg többet az adómaximumnál.</w:t>
      </w:r>
    </w:p>
    <w:p w14:paraId="5EDAF14E" w14:textId="77777777" w:rsidR="00871429" w:rsidRPr="00A45167" w:rsidRDefault="00871429" w:rsidP="00644061">
      <w:pPr>
        <w:pStyle w:val="Szvegtrzs"/>
        <w:rPr>
          <w:sz w:val="22"/>
          <w:szCs w:val="22"/>
        </w:rPr>
      </w:pPr>
    </w:p>
    <w:p w14:paraId="106837FF" w14:textId="76EC51BF" w:rsidR="00AE368D" w:rsidRPr="00A45167" w:rsidRDefault="00C82C51" w:rsidP="00644061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>A</w:t>
      </w:r>
      <w:r w:rsidR="00AE368D" w:rsidRPr="00A45167">
        <w:rPr>
          <w:sz w:val="22"/>
          <w:szCs w:val="22"/>
        </w:rPr>
        <w:t xml:space="preserve">z önkormányzati adóhatóságok és a fővárosi, megyei kormányhivatalok részére az egyes tételes helyi adómértékek valorizációjáról </w:t>
      </w:r>
      <w:r w:rsidR="00AE368D" w:rsidRPr="00A45167">
        <w:rPr>
          <w:b/>
          <w:bCs/>
          <w:sz w:val="22"/>
          <w:szCs w:val="22"/>
          <w:u w:val="single"/>
        </w:rPr>
        <w:t>202</w:t>
      </w:r>
      <w:r w:rsidR="00C950F7" w:rsidRPr="00A45167">
        <w:rPr>
          <w:b/>
          <w:bCs/>
          <w:sz w:val="22"/>
          <w:szCs w:val="22"/>
          <w:u w:val="single"/>
        </w:rPr>
        <w:t>4</w:t>
      </w:r>
      <w:r w:rsidR="00AE368D" w:rsidRPr="00A45167">
        <w:rPr>
          <w:b/>
          <w:bCs/>
          <w:sz w:val="22"/>
          <w:szCs w:val="22"/>
          <w:u w:val="single"/>
        </w:rPr>
        <w:t>. január 1-jétől</w:t>
      </w:r>
      <w:r w:rsidR="00AE368D" w:rsidRPr="00A45167">
        <w:rPr>
          <w:sz w:val="22"/>
          <w:szCs w:val="22"/>
        </w:rPr>
        <w:t xml:space="preserve"> tájékoztató szerint a </w:t>
      </w:r>
      <w:r w:rsidR="00AE368D" w:rsidRPr="00A45167">
        <w:rPr>
          <w:b/>
          <w:bCs/>
          <w:sz w:val="22"/>
          <w:szCs w:val="22"/>
          <w:u w:val="single"/>
        </w:rPr>
        <w:t xml:space="preserve">magánszemély kommunális adója </w:t>
      </w:r>
      <w:r w:rsidR="00C950F7" w:rsidRPr="00A45167">
        <w:rPr>
          <w:sz w:val="22"/>
          <w:szCs w:val="22"/>
        </w:rPr>
        <w:t xml:space="preserve">adónemben </w:t>
      </w:r>
      <w:r w:rsidRPr="00A45167">
        <w:rPr>
          <w:sz w:val="22"/>
          <w:szCs w:val="22"/>
        </w:rPr>
        <w:t xml:space="preserve">a 2024. évi </w:t>
      </w:r>
      <w:r w:rsidR="00C950F7" w:rsidRPr="00A45167">
        <w:rPr>
          <w:sz w:val="22"/>
          <w:szCs w:val="22"/>
        </w:rPr>
        <w:t xml:space="preserve"> </w:t>
      </w:r>
      <w:r w:rsidR="00AE368D" w:rsidRPr="00A45167">
        <w:rPr>
          <w:b/>
          <w:bCs/>
          <w:sz w:val="22"/>
          <w:szCs w:val="22"/>
          <w:u w:val="single"/>
        </w:rPr>
        <w:t>adómaximum</w:t>
      </w:r>
      <w:r w:rsidR="00AE368D" w:rsidRPr="00A45167">
        <w:rPr>
          <w:sz w:val="22"/>
          <w:szCs w:val="22"/>
        </w:rPr>
        <w:t xml:space="preserve">  </w:t>
      </w:r>
      <w:r w:rsidR="00C950F7" w:rsidRPr="00A45167">
        <w:rPr>
          <w:b/>
          <w:bCs/>
          <w:sz w:val="22"/>
          <w:szCs w:val="22"/>
          <w:u w:val="single"/>
        </w:rPr>
        <w:t xml:space="preserve"> </w:t>
      </w:r>
      <w:bookmarkStart w:id="0" w:name="_Hlk172876401"/>
      <w:r w:rsidR="00C950F7" w:rsidRPr="00A45167">
        <w:rPr>
          <w:b/>
          <w:bCs/>
          <w:sz w:val="22"/>
          <w:szCs w:val="22"/>
          <w:u w:val="single"/>
        </w:rPr>
        <w:t>38.769,2 Ft/ adótárgy</w:t>
      </w:r>
      <w:bookmarkEnd w:id="0"/>
      <w:r w:rsidR="00C950F7" w:rsidRPr="00A45167">
        <w:rPr>
          <w:b/>
          <w:bCs/>
          <w:sz w:val="22"/>
          <w:szCs w:val="22"/>
          <w:u w:val="single"/>
        </w:rPr>
        <w:t>.</w:t>
      </w:r>
    </w:p>
    <w:p w14:paraId="766E9D90" w14:textId="2566F2C2" w:rsidR="00056511" w:rsidRPr="00A45167" w:rsidRDefault="00056511" w:rsidP="00644061">
      <w:pPr>
        <w:pStyle w:val="Szvegtrzs"/>
        <w:rPr>
          <w:sz w:val="22"/>
          <w:szCs w:val="22"/>
        </w:rPr>
      </w:pPr>
    </w:p>
    <w:p w14:paraId="0B4AEEB0" w14:textId="720E41B8" w:rsidR="008E646B" w:rsidRPr="00A45167" w:rsidRDefault="00032489" w:rsidP="008E646B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>Kiskőrös Város Önkormányzata Képviselő-testületének a magánszemélyek kommunális adójáról szóló</w:t>
      </w:r>
      <w:r w:rsidR="008E646B" w:rsidRPr="00A45167">
        <w:rPr>
          <w:sz w:val="22"/>
          <w:szCs w:val="22"/>
        </w:rPr>
        <w:t xml:space="preserve"> 23/2015.(XI.26.) önkormányzati rendelet</w:t>
      </w:r>
      <w:r w:rsidR="005B536D" w:rsidRPr="00A45167">
        <w:rPr>
          <w:sz w:val="22"/>
          <w:szCs w:val="22"/>
        </w:rPr>
        <w:t xml:space="preserve"> (a továbbiakban: Mka. rendelet)</w:t>
      </w:r>
      <w:r w:rsidR="008E646B" w:rsidRPr="00A45167">
        <w:rPr>
          <w:sz w:val="22"/>
          <w:szCs w:val="22"/>
        </w:rPr>
        <w:t xml:space="preserve"> 1. §-a alapján</w:t>
      </w:r>
      <w:r w:rsidR="00C13886" w:rsidRPr="00A45167">
        <w:rPr>
          <w:sz w:val="22"/>
          <w:szCs w:val="22"/>
        </w:rPr>
        <w:t xml:space="preserve"> a</w:t>
      </w:r>
      <w:r w:rsidR="008E646B" w:rsidRPr="00A45167">
        <w:rPr>
          <w:sz w:val="22"/>
          <w:szCs w:val="22"/>
        </w:rPr>
        <w:t>z adó évi mértéke</w:t>
      </w:r>
    </w:p>
    <w:p w14:paraId="54B39F4B" w14:textId="77777777" w:rsidR="008E646B" w:rsidRPr="00A45167" w:rsidRDefault="008E646B" w:rsidP="008E646B">
      <w:pPr>
        <w:pStyle w:val="Szvegtrzs"/>
        <w:numPr>
          <w:ilvl w:val="0"/>
          <w:numId w:val="15"/>
        </w:numPr>
        <w:rPr>
          <w:sz w:val="22"/>
          <w:szCs w:val="22"/>
        </w:rPr>
      </w:pPr>
      <w:bookmarkStart w:id="1" w:name="_Hlk53060948"/>
      <w:r w:rsidRPr="00A45167">
        <w:rPr>
          <w:bCs/>
          <w:sz w:val="22"/>
          <w:szCs w:val="22"/>
        </w:rPr>
        <w:t>ha a lakás alapterülete a 100 m</w:t>
      </w:r>
      <w:r w:rsidRPr="00A45167">
        <w:rPr>
          <w:bCs/>
          <w:sz w:val="22"/>
          <w:szCs w:val="22"/>
          <w:vertAlign w:val="superscript"/>
        </w:rPr>
        <w:t>2</w:t>
      </w:r>
      <w:r w:rsidRPr="00A45167">
        <w:rPr>
          <w:bCs/>
          <w:sz w:val="22"/>
          <w:szCs w:val="22"/>
        </w:rPr>
        <w:t>-t nem haladja meg</w:t>
      </w:r>
      <w:r w:rsidRPr="00A45167">
        <w:rPr>
          <w:sz w:val="22"/>
          <w:szCs w:val="22"/>
        </w:rPr>
        <w:t xml:space="preserve"> lakásonként </w:t>
      </w:r>
      <w:r w:rsidRPr="00A45167">
        <w:rPr>
          <w:bCs/>
          <w:sz w:val="22"/>
          <w:szCs w:val="22"/>
        </w:rPr>
        <w:t>12.000 forint,</w:t>
      </w:r>
    </w:p>
    <w:p w14:paraId="09F2D36C" w14:textId="77777777" w:rsidR="008E646B" w:rsidRPr="00A45167" w:rsidRDefault="008E646B" w:rsidP="008E646B">
      <w:pPr>
        <w:pStyle w:val="Szvegtrzs"/>
        <w:numPr>
          <w:ilvl w:val="0"/>
          <w:numId w:val="15"/>
        </w:numPr>
        <w:rPr>
          <w:sz w:val="22"/>
          <w:szCs w:val="22"/>
        </w:rPr>
      </w:pPr>
      <w:r w:rsidRPr="00A45167">
        <w:rPr>
          <w:bCs/>
          <w:sz w:val="22"/>
          <w:szCs w:val="22"/>
        </w:rPr>
        <w:t>ha a lakás alapterülete a 100 m</w:t>
      </w:r>
      <w:r w:rsidRPr="00A45167">
        <w:rPr>
          <w:bCs/>
          <w:sz w:val="22"/>
          <w:szCs w:val="22"/>
          <w:vertAlign w:val="superscript"/>
        </w:rPr>
        <w:t>2</w:t>
      </w:r>
      <w:r w:rsidRPr="00A45167">
        <w:rPr>
          <w:bCs/>
          <w:sz w:val="22"/>
          <w:szCs w:val="22"/>
        </w:rPr>
        <w:t xml:space="preserve">-t meghaladja </w:t>
      </w:r>
      <w:r w:rsidRPr="00A45167">
        <w:rPr>
          <w:sz w:val="22"/>
          <w:szCs w:val="22"/>
        </w:rPr>
        <w:t xml:space="preserve">lakásonként </w:t>
      </w:r>
      <w:r w:rsidRPr="00A45167">
        <w:rPr>
          <w:bCs/>
          <w:sz w:val="22"/>
          <w:szCs w:val="22"/>
        </w:rPr>
        <w:t>16.000 forint,</w:t>
      </w:r>
    </w:p>
    <w:p w14:paraId="43A57B2D" w14:textId="77777777" w:rsidR="008E646B" w:rsidRPr="00A45167" w:rsidRDefault="008E646B" w:rsidP="008E646B">
      <w:pPr>
        <w:pStyle w:val="Szvegtrzs"/>
        <w:numPr>
          <w:ilvl w:val="0"/>
          <w:numId w:val="15"/>
        </w:numPr>
        <w:rPr>
          <w:sz w:val="22"/>
          <w:szCs w:val="22"/>
        </w:rPr>
      </w:pPr>
      <w:r w:rsidRPr="00A45167">
        <w:rPr>
          <w:sz w:val="22"/>
          <w:szCs w:val="22"/>
        </w:rPr>
        <w:t>nem lakás céljára szolgáló épület, épületrész esetén</w:t>
      </w:r>
      <w:r w:rsidRPr="00A45167">
        <w:rPr>
          <w:bCs/>
          <w:sz w:val="22"/>
          <w:szCs w:val="22"/>
        </w:rPr>
        <w:t xml:space="preserve"> </w:t>
      </w:r>
      <w:r w:rsidRPr="00A45167">
        <w:rPr>
          <w:sz w:val="22"/>
          <w:szCs w:val="22"/>
        </w:rPr>
        <w:t>épületenként, épületrészenként</w:t>
      </w:r>
      <w:r w:rsidRPr="00A45167">
        <w:rPr>
          <w:bCs/>
          <w:sz w:val="22"/>
          <w:szCs w:val="22"/>
        </w:rPr>
        <w:t xml:space="preserve"> 3.000 forint,</w:t>
      </w:r>
    </w:p>
    <w:p w14:paraId="32890090" w14:textId="3FD0C3FF" w:rsidR="00C13886" w:rsidRPr="00A45167" w:rsidRDefault="008E646B" w:rsidP="00C13886">
      <w:pPr>
        <w:pStyle w:val="Szvegtrzs"/>
        <w:numPr>
          <w:ilvl w:val="0"/>
          <w:numId w:val="15"/>
        </w:numPr>
        <w:rPr>
          <w:sz w:val="22"/>
          <w:szCs w:val="22"/>
        </w:rPr>
      </w:pPr>
      <w:r w:rsidRPr="00A45167">
        <w:rPr>
          <w:bCs/>
          <w:sz w:val="22"/>
          <w:szCs w:val="22"/>
        </w:rPr>
        <w:t>telek esetén telkenként 3.000 forint.</w:t>
      </w:r>
    </w:p>
    <w:bookmarkEnd w:id="1"/>
    <w:p w14:paraId="4ACD3E27" w14:textId="3ED640D9" w:rsidR="00C13886" w:rsidRPr="00A45167" w:rsidRDefault="00C13886" w:rsidP="00C13886">
      <w:pPr>
        <w:pStyle w:val="Szvegtrzs"/>
        <w:rPr>
          <w:bCs/>
          <w:sz w:val="22"/>
          <w:szCs w:val="22"/>
        </w:rPr>
      </w:pPr>
    </w:p>
    <w:p w14:paraId="052C54D2" w14:textId="6653C32C" w:rsidR="00871429" w:rsidRPr="00A45167" w:rsidRDefault="00871429" w:rsidP="00C13886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 xml:space="preserve">A magánszemély kommunális adója adómértéke 2012. </w:t>
      </w:r>
      <w:r w:rsidR="00317994" w:rsidRPr="00A45167">
        <w:rPr>
          <w:sz w:val="22"/>
          <w:szCs w:val="22"/>
        </w:rPr>
        <w:t>január 1. óta</w:t>
      </w:r>
      <w:r w:rsidRPr="00A45167">
        <w:rPr>
          <w:sz w:val="22"/>
          <w:szCs w:val="22"/>
        </w:rPr>
        <w:t xml:space="preserve"> változatlan.</w:t>
      </w:r>
    </w:p>
    <w:p w14:paraId="21662D7A" w14:textId="7ACF5112" w:rsidR="008F0928" w:rsidRPr="00A45167" w:rsidRDefault="008F0928" w:rsidP="00C13886">
      <w:pPr>
        <w:pStyle w:val="Szvegtrzs"/>
        <w:rPr>
          <w:sz w:val="22"/>
          <w:szCs w:val="22"/>
        </w:rPr>
      </w:pPr>
    </w:p>
    <w:p w14:paraId="65FA7DF9" w14:textId="067A5F31" w:rsidR="008F0928" w:rsidRPr="00A45167" w:rsidRDefault="008F0928" w:rsidP="00C13886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>A 202</w:t>
      </w:r>
      <w:r w:rsidR="00EC57E0" w:rsidRPr="00A45167">
        <w:rPr>
          <w:sz w:val="22"/>
          <w:szCs w:val="22"/>
        </w:rPr>
        <w:t>5</w:t>
      </w:r>
      <w:r w:rsidRPr="00A45167">
        <w:rPr>
          <w:sz w:val="22"/>
          <w:szCs w:val="22"/>
        </w:rPr>
        <w:t>. évi önkormányzati költségvetési egyensúly érdekében indokolt a magánszemély kommunális adója adómértékének az emelése.</w:t>
      </w:r>
    </w:p>
    <w:p w14:paraId="6D54644B" w14:textId="4F52E6DE" w:rsidR="001310CD" w:rsidRPr="00A45167" w:rsidRDefault="001310CD" w:rsidP="00C13886">
      <w:pPr>
        <w:pStyle w:val="Szvegtrzs"/>
        <w:rPr>
          <w:sz w:val="22"/>
          <w:szCs w:val="22"/>
        </w:rPr>
      </w:pPr>
    </w:p>
    <w:p w14:paraId="3A6FBB8C" w14:textId="540E33BA" w:rsidR="008F0928" w:rsidRPr="00A45167" w:rsidRDefault="008F0928" w:rsidP="00C13886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>A rendelet-tervezetben az alábbi adómértéket javaslom:</w:t>
      </w:r>
    </w:p>
    <w:p w14:paraId="4A9E16B8" w14:textId="77777777" w:rsidR="001310CD" w:rsidRPr="00A45167" w:rsidRDefault="001310CD" w:rsidP="00C13886">
      <w:pPr>
        <w:pStyle w:val="Szvegtrzs"/>
        <w:rPr>
          <w:sz w:val="22"/>
          <w:szCs w:val="22"/>
        </w:rPr>
      </w:pPr>
    </w:p>
    <w:p w14:paraId="1E417C2E" w14:textId="71EC1A7E" w:rsidR="008F0928" w:rsidRPr="00A45167" w:rsidRDefault="008F0928" w:rsidP="008F0928">
      <w:pPr>
        <w:pStyle w:val="Szvegtrzs"/>
        <w:numPr>
          <w:ilvl w:val="0"/>
          <w:numId w:val="31"/>
        </w:numPr>
        <w:rPr>
          <w:sz w:val="22"/>
          <w:szCs w:val="22"/>
        </w:rPr>
      </w:pPr>
      <w:r w:rsidRPr="00A45167">
        <w:rPr>
          <w:bCs/>
          <w:sz w:val="22"/>
          <w:szCs w:val="22"/>
        </w:rPr>
        <w:t xml:space="preserve">ha a lakás </w:t>
      </w:r>
      <w:r w:rsidR="006C78FD" w:rsidRPr="00A45167">
        <w:rPr>
          <w:bCs/>
          <w:sz w:val="22"/>
          <w:szCs w:val="22"/>
        </w:rPr>
        <w:t xml:space="preserve">hasznos </w:t>
      </w:r>
      <w:r w:rsidRPr="00A45167">
        <w:rPr>
          <w:bCs/>
          <w:sz w:val="22"/>
          <w:szCs w:val="22"/>
        </w:rPr>
        <w:t>alapterülete a 100 m</w:t>
      </w:r>
      <w:r w:rsidRPr="00A45167">
        <w:rPr>
          <w:bCs/>
          <w:sz w:val="22"/>
          <w:szCs w:val="22"/>
          <w:vertAlign w:val="superscript"/>
        </w:rPr>
        <w:t>2</w:t>
      </w:r>
      <w:r w:rsidRPr="00A45167">
        <w:rPr>
          <w:bCs/>
          <w:sz w:val="22"/>
          <w:szCs w:val="22"/>
        </w:rPr>
        <w:t>-t nem haladja meg</w:t>
      </w:r>
      <w:r w:rsidRPr="00A45167">
        <w:rPr>
          <w:sz w:val="22"/>
          <w:szCs w:val="22"/>
        </w:rPr>
        <w:t xml:space="preserve"> lakásonként </w:t>
      </w:r>
      <w:r w:rsidRPr="00A45167">
        <w:rPr>
          <w:bCs/>
          <w:sz w:val="22"/>
          <w:szCs w:val="22"/>
        </w:rPr>
        <w:t>18.000 forint,</w:t>
      </w:r>
    </w:p>
    <w:p w14:paraId="5145C275" w14:textId="595082CD" w:rsidR="008F0928" w:rsidRPr="00A45167" w:rsidRDefault="008F0928" w:rsidP="008F0928">
      <w:pPr>
        <w:pStyle w:val="Szvegtrzs"/>
        <w:numPr>
          <w:ilvl w:val="0"/>
          <w:numId w:val="31"/>
        </w:numPr>
        <w:rPr>
          <w:sz w:val="22"/>
          <w:szCs w:val="22"/>
        </w:rPr>
      </w:pPr>
      <w:r w:rsidRPr="00A45167">
        <w:rPr>
          <w:bCs/>
          <w:sz w:val="22"/>
          <w:szCs w:val="22"/>
        </w:rPr>
        <w:t xml:space="preserve">ha a lakás </w:t>
      </w:r>
      <w:r w:rsidR="006C78FD" w:rsidRPr="00A45167">
        <w:rPr>
          <w:bCs/>
          <w:sz w:val="22"/>
          <w:szCs w:val="22"/>
        </w:rPr>
        <w:t xml:space="preserve">hasznos </w:t>
      </w:r>
      <w:r w:rsidRPr="00A45167">
        <w:rPr>
          <w:bCs/>
          <w:sz w:val="22"/>
          <w:szCs w:val="22"/>
        </w:rPr>
        <w:t>alapterülete a 100 m</w:t>
      </w:r>
      <w:r w:rsidRPr="00A45167">
        <w:rPr>
          <w:bCs/>
          <w:sz w:val="22"/>
          <w:szCs w:val="22"/>
          <w:vertAlign w:val="superscript"/>
        </w:rPr>
        <w:t>2</w:t>
      </w:r>
      <w:r w:rsidRPr="00A45167">
        <w:rPr>
          <w:bCs/>
          <w:sz w:val="22"/>
          <w:szCs w:val="22"/>
        </w:rPr>
        <w:t xml:space="preserve">-t meghaladja </w:t>
      </w:r>
      <w:r w:rsidRPr="00A45167">
        <w:rPr>
          <w:sz w:val="22"/>
          <w:szCs w:val="22"/>
        </w:rPr>
        <w:t>lakásonként 22</w:t>
      </w:r>
      <w:r w:rsidRPr="00A45167">
        <w:rPr>
          <w:bCs/>
          <w:sz w:val="22"/>
          <w:szCs w:val="22"/>
        </w:rPr>
        <w:t>.000 forint,</w:t>
      </w:r>
    </w:p>
    <w:p w14:paraId="7C41E2DC" w14:textId="6756B1FA" w:rsidR="008F0928" w:rsidRPr="00A45167" w:rsidRDefault="008F0928" w:rsidP="008F0928">
      <w:pPr>
        <w:pStyle w:val="Szvegtrzs"/>
        <w:numPr>
          <w:ilvl w:val="0"/>
          <w:numId w:val="31"/>
        </w:numPr>
        <w:rPr>
          <w:sz w:val="22"/>
          <w:szCs w:val="22"/>
        </w:rPr>
      </w:pPr>
      <w:r w:rsidRPr="00A45167">
        <w:rPr>
          <w:sz w:val="22"/>
          <w:szCs w:val="22"/>
        </w:rPr>
        <w:t>nem lakás céljára szolgáló épület, épületrész esetén</w:t>
      </w:r>
      <w:r w:rsidRPr="00A45167">
        <w:rPr>
          <w:bCs/>
          <w:sz w:val="22"/>
          <w:szCs w:val="22"/>
        </w:rPr>
        <w:t xml:space="preserve"> </w:t>
      </w:r>
      <w:r w:rsidRPr="00A45167">
        <w:rPr>
          <w:sz w:val="22"/>
          <w:szCs w:val="22"/>
        </w:rPr>
        <w:t>épületenként, épületrészenként</w:t>
      </w:r>
      <w:r w:rsidRPr="00A45167">
        <w:rPr>
          <w:bCs/>
          <w:sz w:val="22"/>
          <w:szCs w:val="22"/>
        </w:rPr>
        <w:t xml:space="preserve"> 5.000 forint,</w:t>
      </w:r>
    </w:p>
    <w:p w14:paraId="06A90265" w14:textId="2F1FDC9E" w:rsidR="008F0928" w:rsidRPr="00A45167" w:rsidRDefault="008F0928" w:rsidP="008F0928">
      <w:pPr>
        <w:pStyle w:val="Szvegtrzs"/>
        <w:numPr>
          <w:ilvl w:val="0"/>
          <w:numId w:val="31"/>
        </w:numPr>
        <w:rPr>
          <w:sz w:val="22"/>
          <w:szCs w:val="22"/>
        </w:rPr>
      </w:pPr>
      <w:r w:rsidRPr="00A45167">
        <w:rPr>
          <w:bCs/>
          <w:sz w:val="22"/>
          <w:szCs w:val="22"/>
        </w:rPr>
        <w:t>telek esetén telkenként 10.000 forint.</w:t>
      </w:r>
    </w:p>
    <w:p w14:paraId="10BEC0B4" w14:textId="77777777" w:rsidR="00871429" w:rsidRPr="00A45167" w:rsidRDefault="00871429" w:rsidP="00644061">
      <w:pPr>
        <w:pStyle w:val="Szvegtrzs"/>
        <w:rPr>
          <w:sz w:val="22"/>
          <w:szCs w:val="22"/>
        </w:rPr>
      </w:pPr>
    </w:p>
    <w:p w14:paraId="23DDB6F6" w14:textId="35F9F864" w:rsidR="0061249B" w:rsidRPr="00A45167" w:rsidRDefault="0061249B" w:rsidP="0061249B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>Ezek az adómértékek a 202</w:t>
      </w:r>
      <w:r w:rsidR="00A46104" w:rsidRPr="00A45167">
        <w:rPr>
          <w:sz w:val="22"/>
          <w:szCs w:val="22"/>
        </w:rPr>
        <w:t>4</w:t>
      </w:r>
      <w:r w:rsidRPr="00A45167">
        <w:rPr>
          <w:sz w:val="22"/>
          <w:szCs w:val="22"/>
        </w:rPr>
        <w:t>. év</w:t>
      </w:r>
      <w:r w:rsidR="00A46104" w:rsidRPr="00A45167">
        <w:rPr>
          <w:sz w:val="22"/>
          <w:szCs w:val="22"/>
        </w:rPr>
        <w:t>i</w:t>
      </w:r>
      <w:r w:rsidRPr="00A45167">
        <w:rPr>
          <w:sz w:val="22"/>
          <w:szCs w:val="22"/>
        </w:rPr>
        <w:t xml:space="preserve"> adómaximum (</w:t>
      </w:r>
      <w:r w:rsidR="00A46104" w:rsidRPr="00A45167">
        <w:rPr>
          <w:sz w:val="22"/>
          <w:szCs w:val="22"/>
        </w:rPr>
        <w:t xml:space="preserve">38.769,2 </w:t>
      </w:r>
      <w:r w:rsidRPr="00A45167">
        <w:rPr>
          <w:sz w:val="22"/>
          <w:szCs w:val="22"/>
        </w:rPr>
        <w:t>Ft/adótárgy) mértékének</w:t>
      </w:r>
      <w:r w:rsidR="00CE78D3" w:rsidRPr="00A45167">
        <w:rPr>
          <w:sz w:val="22"/>
          <w:szCs w:val="22"/>
        </w:rPr>
        <w:t xml:space="preserve"> </w:t>
      </w:r>
    </w:p>
    <w:p w14:paraId="0BC0C39A" w14:textId="1CDF1671" w:rsidR="0061249B" w:rsidRPr="00A45167" w:rsidRDefault="003C1431" w:rsidP="0061249B">
      <w:pPr>
        <w:pStyle w:val="Szvegtrzs"/>
        <w:numPr>
          <w:ilvl w:val="0"/>
          <w:numId w:val="33"/>
        </w:numPr>
        <w:rPr>
          <w:sz w:val="22"/>
          <w:szCs w:val="22"/>
        </w:rPr>
      </w:pPr>
      <w:r w:rsidRPr="00A45167">
        <w:rPr>
          <w:bCs/>
          <w:sz w:val="22"/>
          <w:szCs w:val="22"/>
        </w:rPr>
        <w:t>46,42</w:t>
      </w:r>
      <w:r w:rsidR="0061249B" w:rsidRPr="00A45167">
        <w:rPr>
          <w:bCs/>
          <w:sz w:val="22"/>
          <w:szCs w:val="22"/>
        </w:rPr>
        <w:t xml:space="preserve"> % -a a 100 m</w:t>
      </w:r>
      <w:r w:rsidR="0061249B" w:rsidRPr="00A45167">
        <w:rPr>
          <w:bCs/>
          <w:sz w:val="22"/>
          <w:szCs w:val="22"/>
          <w:vertAlign w:val="superscript"/>
        </w:rPr>
        <w:t>2</w:t>
      </w:r>
      <w:r w:rsidR="0061249B" w:rsidRPr="00A45167">
        <w:rPr>
          <w:bCs/>
          <w:sz w:val="22"/>
          <w:szCs w:val="22"/>
        </w:rPr>
        <w:t xml:space="preserve"> -nél nem nagyobb</w:t>
      </w:r>
      <w:r w:rsidR="00DA2DFB" w:rsidRPr="00A45167">
        <w:rPr>
          <w:bCs/>
          <w:sz w:val="22"/>
          <w:szCs w:val="22"/>
        </w:rPr>
        <w:t xml:space="preserve"> hasznos </w:t>
      </w:r>
      <w:r w:rsidR="0061249B" w:rsidRPr="00A45167">
        <w:rPr>
          <w:bCs/>
          <w:sz w:val="22"/>
          <w:szCs w:val="22"/>
        </w:rPr>
        <w:t xml:space="preserve">alapterületű lakás esetén, </w:t>
      </w:r>
    </w:p>
    <w:p w14:paraId="7D1CA250" w14:textId="7BF90FC6" w:rsidR="0061249B" w:rsidRPr="00A45167" w:rsidRDefault="003C1431" w:rsidP="0061249B">
      <w:pPr>
        <w:pStyle w:val="Szvegtrzs"/>
        <w:numPr>
          <w:ilvl w:val="0"/>
          <w:numId w:val="33"/>
        </w:numPr>
        <w:rPr>
          <w:sz w:val="22"/>
          <w:szCs w:val="22"/>
        </w:rPr>
      </w:pPr>
      <w:r w:rsidRPr="00A45167">
        <w:rPr>
          <w:sz w:val="22"/>
          <w:szCs w:val="22"/>
        </w:rPr>
        <w:t xml:space="preserve">56,74 </w:t>
      </w:r>
      <w:r w:rsidR="0061249B" w:rsidRPr="00A45167">
        <w:rPr>
          <w:sz w:val="22"/>
          <w:szCs w:val="22"/>
        </w:rPr>
        <w:t>%</w:t>
      </w:r>
      <w:r w:rsidR="0061249B" w:rsidRPr="00A45167">
        <w:rPr>
          <w:bCs/>
          <w:sz w:val="22"/>
          <w:szCs w:val="22"/>
        </w:rPr>
        <w:t>-a a 100 m</w:t>
      </w:r>
      <w:r w:rsidR="0061249B" w:rsidRPr="00A45167">
        <w:rPr>
          <w:bCs/>
          <w:sz w:val="22"/>
          <w:szCs w:val="22"/>
          <w:vertAlign w:val="superscript"/>
        </w:rPr>
        <w:t>2</w:t>
      </w:r>
      <w:r w:rsidR="0061249B" w:rsidRPr="00A45167">
        <w:rPr>
          <w:bCs/>
          <w:sz w:val="22"/>
          <w:szCs w:val="22"/>
        </w:rPr>
        <w:t xml:space="preserve"> </w:t>
      </w:r>
      <w:r w:rsidR="00DA2DFB" w:rsidRPr="00A45167">
        <w:rPr>
          <w:bCs/>
          <w:sz w:val="22"/>
          <w:szCs w:val="22"/>
        </w:rPr>
        <w:t xml:space="preserve">hasznos </w:t>
      </w:r>
      <w:r w:rsidR="0061249B" w:rsidRPr="00A45167">
        <w:rPr>
          <w:bCs/>
          <w:sz w:val="22"/>
          <w:szCs w:val="22"/>
        </w:rPr>
        <w:t xml:space="preserve">alapterületet meghaladó </w:t>
      </w:r>
      <w:r w:rsidR="0061249B" w:rsidRPr="00A45167">
        <w:rPr>
          <w:sz w:val="22"/>
          <w:szCs w:val="22"/>
        </w:rPr>
        <w:t xml:space="preserve">lakás esetén, </w:t>
      </w:r>
    </w:p>
    <w:p w14:paraId="0578F5B2" w14:textId="6E6A3827" w:rsidR="0061249B" w:rsidRPr="00A45167" w:rsidRDefault="0061249B" w:rsidP="0061249B">
      <w:pPr>
        <w:pStyle w:val="Szvegtrzs"/>
        <w:numPr>
          <w:ilvl w:val="0"/>
          <w:numId w:val="33"/>
        </w:numPr>
        <w:rPr>
          <w:sz w:val="22"/>
          <w:szCs w:val="22"/>
        </w:rPr>
      </w:pPr>
      <w:r w:rsidRPr="00A45167">
        <w:rPr>
          <w:bCs/>
          <w:sz w:val="22"/>
          <w:szCs w:val="22"/>
        </w:rPr>
        <w:t>1</w:t>
      </w:r>
      <w:r w:rsidR="003C1431" w:rsidRPr="00A45167">
        <w:rPr>
          <w:bCs/>
          <w:sz w:val="22"/>
          <w:szCs w:val="22"/>
        </w:rPr>
        <w:t>2.89</w:t>
      </w:r>
      <w:r w:rsidRPr="00A45167">
        <w:rPr>
          <w:bCs/>
          <w:sz w:val="22"/>
          <w:szCs w:val="22"/>
        </w:rPr>
        <w:t xml:space="preserve"> % -a</w:t>
      </w:r>
      <w:r w:rsidRPr="00A45167">
        <w:rPr>
          <w:sz w:val="22"/>
          <w:szCs w:val="22"/>
        </w:rPr>
        <w:t xml:space="preserve">  a nem lakás céljára szolgáló épület, épületrész és </w:t>
      </w:r>
    </w:p>
    <w:p w14:paraId="4E8BE02E" w14:textId="57EA9F48" w:rsidR="0061249B" w:rsidRPr="00A45167" w:rsidRDefault="003C1431" w:rsidP="0061249B">
      <w:pPr>
        <w:pStyle w:val="Szvegtrzs"/>
        <w:numPr>
          <w:ilvl w:val="0"/>
          <w:numId w:val="33"/>
        </w:numPr>
        <w:rPr>
          <w:sz w:val="22"/>
          <w:szCs w:val="22"/>
        </w:rPr>
      </w:pPr>
      <w:r w:rsidRPr="00A45167">
        <w:rPr>
          <w:sz w:val="22"/>
          <w:szCs w:val="22"/>
        </w:rPr>
        <w:t xml:space="preserve">25,79 </w:t>
      </w:r>
      <w:r w:rsidR="0061249B" w:rsidRPr="00A45167">
        <w:rPr>
          <w:sz w:val="22"/>
          <w:szCs w:val="22"/>
        </w:rPr>
        <w:t>%-a telek esetén</w:t>
      </w:r>
      <w:r w:rsidR="0061249B" w:rsidRPr="00A45167">
        <w:rPr>
          <w:bCs/>
          <w:sz w:val="22"/>
          <w:szCs w:val="22"/>
        </w:rPr>
        <w:t>.</w:t>
      </w:r>
      <w:r w:rsidR="00825F19" w:rsidRPr="00A45167">
        <w:rPr>
          <w:bCs/>
          <w:sz w:val="22"/>
          <w:szCs w:val="22"/>
        </w:rPr>
        <w:t xml:space="preserve"> </w:t>
      </w:r>
    </w:p>
    <w:p w14:paraId="14B5BD0F" w14:textId="77777777" w:rsidR="00C31039" w:rsidRPr="00A45167" w:rsidRDefault="00C31039" w:rsidP="00644061">
      <w:pPr>
        <w:pStyle w:val="Szvegtrzs"/>
        <w:rPr>
          <w:sz w:val="22"/>
          <w:szCs w:val="22"/>
        </w:rPr>
      </w:pPr>
    </w:p>
    <w:p w14:paraId="274EDD07" w14:textId="561D7452" w:rsidR="00CF19EE" w:rsidRPr="00A45167" w:rsidRDefault="00500C72" w:rsidP="00644061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lastRenderedPageBreak/>
        <w:t>Az adómérték</w:t>
      </w:r>
      <w:r w:rsidR="006C5447" w:rsidRPr="00A45167">
        <w:rPr>
          <w:sz w:val="22"/>
          <w:szCs w:val="22"/>
        </w:rPr>
        <w:t xml:space="preserve"> </w:t>
      </w:r>
      <w:r w:rsidR="00DD73CA" w:rsidRPr="00A45167">
        <w:rPr>
          <w:sz w:val="22"/>
          <w:szCs w:val="22"/>
        </w:rPr>
        <w:t>rendelet-tervezetben</w:t>
      </w:r>
      <w:r w:rsidR="006C5447" w:rsidRPr="00A45167">
        <w:rPr>
          <w:sz w:val="22"/>
          <w:szCs w:val="22"/>
        </w:rPr>
        <w:t xml:space="preserve"> megadott mértékű emelése - </w:t>
      </w:r>
      <w:r w:rsidR="00CF19EE" w:rsidRPr="00A45167">
        <w:rPr>
          <w:sz w:val="22"/>
          <w:szCs w:val="22"/>
        </w:rPr>
        <w:t>az adóalanyok teherviselő képességét tekintve nem jár aránytalan teherrel</w:t>
      </w:r>
      <w:r w:rsidR="007572A8" w:rsidRPr="00A45167">
        <w:rPr>
          <w:sz w:val="22"/>
          <w:szCs w:val="22"/>
        </w:rPr>
        <w:t>,</w:t>
      </w:r>
      <w:r w:rsidR="00CF19EE" w:rsidRPr="00A45167">
        <w:rPr>
          <w:sz w:val="22"/>
          <w:szCs w:val="22"/>
        </w:rPr>
        <w:t xml:space="preserve"> </w:t>
      </w:r>
      <w:r w:rsidR="007572A8" w:rsidRPr="00A45167">
        <w:rPr>
          <w:sz w:val="22"/>
          <w:szCs w:val="22"/>
        </w:rPr>
        <w:t>f</w:t>
      </w:r>
      <w:r w:rsidR="00CF19EE" w:rsidRPr="00A45167">
        <w:rPr>
          <w:sz w:val="22"/>
          <w:szCs w:val="22"/>
        </w:rPr>
        <w:t>igyelembe véve</w:t>
      </w:r>
      <w:r w:rsidR="006C5447" w:rsidRPr="00A45167">
        <w:rPr>
          <w:sz w:val="22"/>
          <w:szCs w:val="22"/>
        </w:rPr>
        <w:t xml:space="preserve"> az</w:t>
      </w:r>
      <w:r w:rsidR="00D504E1" w:rsidRPr="00A45167">
        <w:rPr>
          <w:sz w:val="22"/>
          <w:szCs w:val="22"/>
        </w:rPr>
        <w:t>t</w:t>
      </w:r>
      <w:r w:rsidR="00CF19EE" w:rsidRPr="00A45167">
        <w:rPr>
          <w:sz w:val="22"/>
          <w:szCs w:val="22"/>
        </w:rPr>
        <w:t>, hogy a</w:t>
      </w:r>
      <w:r w:rsidR="002B3D49" w:rsidRPr="00A45167">
        <w:rPr>
          <w:sz w:val="22"/>
          <w:szCs w:val="22"/>
        </w:rPr>
        <w:t xml:space="preserve"> helyi adót évente két részletben – március 15. és szeptember 15. napjáig – kell megfizetni, </w:t>
      </w:r>
      <w:r w:rsidR="00D504E1" w:rsidRPr="00A45167">
        <w:rPr>
          <w:sz w:val="22"/>
          <w:szCs w:val="22"/>
        </w:rPr>
        <w:t xml:space="preserve">és ennek megfelelően éves szinten </w:t>
      </w:r>
      <w:r w:rsidR="007572A8" w:rsidRPr="00A45167">
        <w:rPr>
          <w:sz w:val="22"/>
          <w:szCs w:val="22"/>
        </w:rPr>
        <w:t xml:space="preserve">a legtöbb adóalanyt érintő </w:t>
      </w:r>
      <w:r w:rsidR="00D504E1" w:rsidRPr="00A45167">
        <w:rPr>
          <w:sz w:val="22"/>
          <w:szCs w:val="22"/>
        </w:rPr>
        <w:t xml:space="preserve">lakásonkénti 6000 forint javasolt emelés </w:t>
      </w:r>
      <w:r w:rsidR="002B3D49" w:rsidRPr="00A45167">
        <w:rPr>
          <w:sz w:val="22"/>
          <w:szCs w:val="22"/>
        </w:rPr>
        <w:t>3000 forint többlet befizetést okoz félévente.</w:t>
      </w:r>
      <w:r w:rsidR="006C5447" w:rsidRPr="00A45167">
        <w:rPr>
          <w:sz w:val="22"/>
          <w:szCs w:val="22"/>
        </w:rPr>
        <w:t xml:space="preserve"> </w:t>
      </w:r>
    </w:p>
    <w:p w14:paraId="74A35F56" w14:textId="77777777" w:rsidR="00CF19EE" w:rsidRPr="00A45167" w:rsidRDefault="00CF19EE" w:rsidP="00644061">
      <w:pPr>
        <w:pStyle w:val="Szvegtrzs"/>
        <w:rPr>
          <w:sz w:val="22"/>
          <w:szCs w:val="22"/>
        </w:rPr>
      </w:pPr>
    </w:p>
    <w:p w14:paraId="1937D69C" w14:textId="4A7707E5" w:rsidR="00C31039" w:rsidRPr="00A45167" w:rsidRDefault="00D13EC1" w:rsidP="00644061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>A rendelet-tervezet</w:t>
      </w:r>
      <w:r w:rsidR="00C94891" w:rsidRPr="00A45167">
        <w:rPr>
          <w:sz w:val="22"/>
          <w:szCs w:val="22"/>
        </w:rPr>
        <w:t xml:space="preserve"> szerint</w:t>
      </w:r>
      <w:r w:rsidRPr="00A45167">
        <w:rPr>
          <w:sz w:val="22"/>
          <w:szCs w:val="22"/>
        </w:rPr>
        <w:t xml:space="preserve"> a</w:t>
      </w:r>
      <w:r w:rsidR="00C94891" w:rsidRPr="00A45167">
        <w:rPr>
          <w:sz w:val="22"/>
          <w:szCs w:val="22"/>
        </w:rPr>
        <w:t>z Mka. rendelettől eltérően a</w:t>
      </w:r>
      <w:r w:rsidRPr="00A45167">
        <w:rPr>
          <w:sz w:val="22"/>
          <w:szCs w:val="22"/>
        </w:rPr>
        <w:t xml:space="preserve"> külterületen fekvő telek adómentesség</w:t>
      </w:r>
      <w:r w:rsidR="00C94891" w:rsidRPr="00A45167">
        <w:rPr>
          <w:sz w:val="22"/>
          <w:szCs w:val="22"/>
        </w:rPr>
        <w:t>e</w:t>
      </w:r>
      <w:r w:rsidRPr="00A45167">
        <w:rPr>
          <w:sz w:val="22"/>
          <w:szCs w:val="22"/>
        </w:rPr>
        <w:t xml:space="preserve"> </w:t>
      </w:r>
      <w:r w:rsidR="00C94891" w:rsidRPr="00A45167">
        <w:rPr>
          <w:sz w:val="22"/>
          <w:szCs w:val="22"/>
        </w:rPr>
        <w:t>megszűnik</w:t>
      </w:r>
      <w:r w:rsidRPr="00A45167">
        <w:rPr>
          <w:sz w:val="22"/>
          <w:szCs w:val="22"/>
        </w:rPr>
        <w:t xml:space="preserve">. </w:t>
      </w:r>
      <w:r w:rsidR="007A3395" w:rsidRPr="00A45167">
        <w:rPr>
          <w:sz w:val="22"/>
          <w:szCs w:val="22"/>
        </w:rPr>
        <w:t xml:space="preserve">Ez azt jelenti, hogy a külterületen fekvő, művelés alól kivett területek adókötelessé válnak. Természetesen </w:t>
      </w:r>
      <w:r w:rsidR="00F2106C" w:rsidRPr="00A45167">
        <w:rPr>
          <w:sz w:val="22"/>
          <w:szCs w:val="22"/>
        </w:rPr>
        <w:t xml:space="preserve">a külterületen fekvő termőföld, vagyis az ingatlan-nyilvántartásban </w:t>
      </w:r>
      <w:r w:rsidR="007A3395" w:rsidRPr="00A45167">
        <w:rPr>
          <w:sz w:val="22"/>
          <w:szCs w:val="22"/>
        </w:rPr>
        <w:t>szántó, szőlő, gyümölcsös, kert, rét, legelő (gyep), nádas, fásított terület, halastó művelési ágban nyilvántartott földrészlet továbbra sem adóköteles.</w:t>
      </w:r>
    </w:p>
    <w:p w14:paraId="71972956" w14:textId="4F19C419" w:rsidR="007A3395" w:rsidRPr="00A45167" w:rsidRDefault="007A3395" w:rsidP="00644061">
      <w:pPr>
        <w:pStyle w:val="Szvegtrzs"/>
        <w:rPr>
          <w:sz w:val="22"/>
          <w:szCs w:val="22"/>
        </w:rPr>
      </w:pPr>
    </w:p>
    <w:p w14:paraId="3198FABE" w14:textId="09B20E4E" w:rsidR="00F24168" w:rsidRPr="00A45167" w:rsidRDefault="00F24168" w:rsidP="00424964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 xml:space="preserve">Életkorhoz kapcsolódó adókedvezményt 2004. év óta biztosít az önkormányzat az adózóknak, hat éven keresztül a 70 év felettieknek járt 50 %-os adókedvezmény, 2010. óta a 62. életévét betöltöttek részesülnek a kedvezményben. </w:t>
      </w:r>
      <w:r w:rsidR="001E4122" w:rsidRPr="00A45167">
        <w:rPr>
          <w:sz w:val="22"/>
          <w:szCs w:val="22"/>
        </w:rPr>
        <w:t>Jelenleg 1</w:t>
      </w:r>
      <w:r w:rsidR="00145C22" w:rsidRPr="00A45167">
        <w:rPr>
          <w:sz w:val="22"/>
          <w:szCs w:val="22"/>
        </w:rPr>
        <w:t>501</w:t>
      </w:r>
      <w:r w:rsidR="001E4122" w:rsidRPr="00A45167">
        <w:rPr>
          <w:sz w:val="22"/>
          <w:szCs w:val="22"/>
        </w:rPr>
        <w:t xml:space="preserve"> fő él ezzel a lehetőséggel.</w:t>
      </w:r>
      <w:r w:rsidRPr="00A45167">
        <w:rPr>
          <w:sz w:val="22"/>
          <w:szCs w:val="22"/>
        </w:rPr>
        <w:t xml:space="preserve"> </w:t>
      </w:r>
    </w:p>
    <w:p w14:paraId="678F45E2" w14:textId="6DDBA7FB" w:rsidR="00424964" w:rsidRPr="00A45167" w:rsidRDefault="00D13EC1" w:rsidP="00424964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>A társadalombiztosítási nyugellátásról szóló 1997. évi LXXXI. törvény 18.</w:t>
      </w:r>
      <w:r w:rsidRPr="00A45167">
        <w:rPr>
          <w:b/>
          <w:bCs/>
          <w:sz w:val="22"/>
          <w:szCs w:val="22"/>
        </w:rPr>
        <w:t xml:space="preserve"> § </w:t>
      </w:r>
      <w:r w:rsidRPr="00A45167">
        <w:rPr>
          <w:sz w:val="22"/>
          <w:szCs w:val="22"/>
        </w:rPr>
        <w:t>(1) bekezdés g) pontja szerint a társadalombiztosítási öregségi nyugdíjra jogosító öregségi nyugdíjkorhatára annak, aki 1957-ben vagy azt követően született, a betöltött 65. életév</w:t>
      </w:r>
      <w:r w:rsidR="003E5F5E" w:rsidRPr="00A45167">
        <w:rPr>
          <w:sz w:val="22"/>
          <w:szCs w:val="22"/>
        </w:rPr>
        <w:t>.</w:t>
      </w:r>
      <w:r w:rsidRPr="00A45167">
        <w:rPr>
          <w:sz w:val="22"/>
          <w:szCs w:val="22"/>
        </w:rPr>
        <w:t xml:space="preserve"> </w:t>
      </w:r>
      <w:r w:rsidR="003E5F5E" w:rsidRPr="00A45167">
        <w:rPr>
          <w:sz w:val="22"/>
          <w:szCs w:val="22"/>
        </w:rPr>
        <w:t>C</w:t>
      </w:r>
      <w:r w:rsidR="00424964" w:rsidRPr="00A45167">
        <w:rPr>
          <w:sz w:val="22"/>
          <w:szCs w:val="22"/>
        </w:rPr>
        <w:t>élszerű</w:t>
      </w:r>
      <w:r w:rsidR="003E5F5E" w:rsidRPr="00A45167">
        <w:rPr>
          <w:sz w:val="22"/>
          <w:szCs w:val="22"/>
        </w:rPr>
        <w:t xml:space="preserve"> ezért</w:t>
      </w:r>
      <w:r w:rsidR="00424964" w:rsidRPr="00A45167">
        <w:rPr>
          <w:sz w:val="22"/>
          <w:szCs w:val="22"/>
        </w:rPr>
        <w:t xml:space="preserve"> az öregségi nyugdíjkorhatárral összhangban 62. életévről 65. életévre módosítani a</w:t>
      </w:r>
      <w:r w:rsidR="003E5F5E" w:rsidRPr="00A45167">
        <w:rPr>
          <w:bCs/>
          <w:sz w:val="22"/>
          <w:szCs w:val="22"/>
        </w:rPr>
        <w:t xml:space="preserve"> tulajdonában, haszonélvezetében lévő, kizárólag a kérelmező magánszemély által és a Polgári Törvénykönyvről szóló 2013. évi V. törvény szerinti közeli hozzátartozója által </w:t>
      </w:r>
      <w:r w:rsidR="00F76E91" w:rsidRPr="00A45167">
        <w:rPr>
          <w:sz w:val="22"/>
          <w:szCs w:val="22"/>
        </w:rPr>
        <w:t>a lakcímnyilvántartás szerint és életvitelszerűen is lakóhelyéül szolgáló</w:t>
      </w:r>
      <w:r w:rsidR="00F76E91" w:rsidRPr="00A45167">
        <w:rPr>
          <w:bCs/>
          <w:sz w:val="22"/>
          <w:szCs w:val="22"/>
        </w:rPr>
        <w:t xml:space="preserve"> </w:t>
      </w:r>
      <w:r w:rsidR="003E5F5E" w:rsidRPr="00A45167">
        <w:rPr>
          <w:bCs/>
          <w:sz w:val="22"/>
          <w:szCs w:val="22"/>
        </w:rPr>
        <w:t xml:space="preserve">lakás után megállapított adó 50 %-ának megfizetése alóli mentességre vonatkozó szabályt. </w:t>
      </w:r>
    </w:p>
    <w:p w14:paraId="7DE39323" w14:textId="77777777" w:rsidR="00424964" w:rsidRPr="00A45167" w:rsidRDefault="00424964" w:rsidP="00424964">
      <w:pPr>
        <w:pStyle w:val="Szvegtrzs"/>
        <w:rPr>
          <w:sz w:val="22"/>
          <w:szCs w:val="22"/>
        </w:rPr>
      </w:pPr>
    </w:p>
    <w:p w14:paraId="4535A362" w14:textId="6C59FC50" w:rsidR="00D13EC1" w:rsidRPr="00A45167" w:rsidRDefault="00D13EC1" w:rsidP="00644061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 xml:space="preserve">Továbbra is mentes </w:t>
      </w:r>
      <w:r w:rsidR="006E785D" w:rsidRPr="00A45167">
        <w:rPr>
          <w:sz w:val="22"/>
          <w:szCs w:val="22"/>
        </w:rPr>
        <w:t xml:space="preserve">marad </w:t>
      </w:r>
      <w:r w:rsidRPr="00A45167">
        <w:rPr>
          <w:sz w:val="22"/>
          <w:szCs w:val="22"/>
        </w:rPr>
        <w:t>az adó alól a gépjárműtároló</w:t>
      </w:r>
      <w:r w:rsidR="00E654C1" w:rsidRPr="00A45167">
        <w:rPr>
          <w:sz w:val="22"/>
          <w:szCs w:val="22"/>
        </w:rPr>
        <w:t>, garázs</w:t>
      </w:r>
      <w:r w:rsidRPr="00A45167">
        <w:rPr>
          <w:sz w:val="22"/>
          <w:szCs w:val="22"/>
        </w:rPr>
        <w:t xml:space="preserve"> kivételével</w:t>
      </w:r>
      <w:r w:rsidR="003919C8" w:rsidRPr="00A45167">
        <w:rPr>
          <w:sz w:val="22"/>
          <w:szCs w:val="22"/>
        </w:rPr>
        <w:t xml:space="preserve"> </w:t>
      </w:r>
      <w:r w:rsidRPr="00A45167">
        <w:rPr>
          <w:sz w:val="22"/>
          <w:szCs w:val="22"/>
        </w:rPr>
        <w:t>a nem lakás céljára szolgáló épület, épületrész, a komfort nélküli lakás és a szükséglakás</w:t>
      </w:r>
      <w:r w:rsidR="00084537" w:rsidRPr="00A45167">
        <w:rPr>
          <w:sz w:val="22"/>
          <w:szCs w:val="22"/>
        </w:rPr>
        <w:t>, a kiegészítő helyiségként használt gépjárműtároló. 50 %-os adókedvezményben részesül a külterületen fekvő lakás</w:t>
      </w:r>
      <w:r w:rsidR="00E654C1" w:rsidRPr="00A45167">
        <w:rPr>
          <w:sz w:val="22"/>
          <w:szCs w:val="22"/>
        </w:rPr>
        <w:t>,</w:t>
      </w:r>
      <w:r w:rsidR="00084537" w:rsidRPr="00A45167">
        <w:rPr>
          <w:sz w:val="22"/>
          <w:szCs w:val="22"/>
        </w:rPr>
        <w:t xml:space="preserve"> gépjárműtároló</w:t>
      </w:r>
      <w:r w:rsidR="00E654C1" w:rsidRPr="00A45167">
        <w:rPr>
          <w:sz w:val="22"/>
          <w:szCs w:val="22"/>
        </w:rPr>
        <w:t xml:space="preserve"> és garázs</w:t>
      </w:r>
      <w:r w:rsidR="00084537" w:rsidRPr="00A45167">
        <w:rPr>
          <w:sz w:val="22"/>
          <w:szCs w:val="22"/>
        </w:rPr>
        <w:t>, valamint a szennyvízcsatorna létesí</w:t>
      </w:r>
      <w:r w:rsidR="00135CE4" w:rsidRPr="00A45167">
        <w:rPr>
          <w:sz w:val="22"/>
          <w:szCs w:val="22"/>
        </w:rPr>
        <w:t>t</w:t>
      </w:r>
      <w:r w:rsidR="00084537" w:rsidRPr="00A45167">
        <w:rPr>
          <w:sz w:val="22"/>
          <w:szCs w:val="22"/>
        </w:rPr>
        <w:t>ése céljából hozzájárulást fizető magánszemély a beruházással érintett ingatlana után.</w:t>
      </w:r>
    </w:p>
    <w:p w14:paraId="0E865837" w14:textId="320A0B5B" w:rsidR="007455A8" w:rsidRPr="00A45167" w:rsidRDefault="007455A8" w:rsidP="00644061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>Az Önkormányzat</w:t>
      </w:r>
      <w:r w:rsidR="00623691" w:rsidRPr="00A45167">
        <w:rPr>
          <w:sz w:val="22"/>
          <w:szCs w:val="22"/>
        </w:rPr>
        <w:t xml:space="preserve"> – a </w:t>
      </w:r>
      <w:r w:rsidRPr="00A45167">
        <w:rPr>
          <w:sz w:val="22"/>
          <w:szCs w:val="22"/>
        </w:rPr>
        <w:t>202</w:t>
      </w:r>
      <w:r w:rsidR="005156D6" w:rsidRPr="00A45167">
        <w:rPr>
          <w:sz w:val="22"/>
          <w:szCs w:val="22"/>
        </w:rPr>
        <w:t>3</w:t>
      </w:r>
      <w:r w:rsidRPr="00A45167">
        <w:rPr>
          <w:sz w:val="22"/>
          <w:szCs w:val="22"/>
        </w:rPr>
        <w:t>.</w:t>
      </w:r>
      <w:r w:rsidR="005156D6" w:rsidRPr="00A45167">
        <w:rPr>
          <w:sz w:val="22"/>
          <w:szCs w:val="22"/>
        </w:rPr>
        <w:t xml:space="preserve"> évi adóévben</w:t>
      </w:r>
      <w:r w:rsidR="00623691" w:rsidRPr="00A45167">
        <w:rPr>
          <w:sz w:val="22"/>
          <w:szCs w:val="22"/>
        </w:rPr>
        <w:t xml:space="preserve"> - </w:t>
      </w:r>
      <w:r w:rsidR="005156D6" w:rsidRPr="00A45167">
        <w:rPr>
          <w:sz w:val="22"/>
          <w:szCs w:val="22"/>
        </w:rPr>
        <w:t>9</w:t>
      </w:r>
      <w:r w:rsidRPr="00A45167">
        <w:rPr>
          <w:sz w:val="22"/>
          <w:szCs w:val="22"/>
        </w:rPr>
        <w:t>.</w:t>
      </w:r>
      <w:r w:rsidR="005156D6" w:rsidRPr="00A45167">
        <w:rPr>
          <w:sz w:val="22"/>
          <w:szCs w:val="22"/>
        </w:rPr>
        <w:t>997</w:t>
      </w:r>
      <w:r w:rsidRPr="00A45167">
        <w:rPr>
          <w:sz w:val="22"/>
          <w:szCs w:val="22"/>
        </w:rPr>
        <w:t>.000,- Ft összegben biztosított magánszemély kommunális adójánál mentességet, kedvezményt.</w:t>
      </w:r>
    </w:p>
    <w:p w14:paraId="0E30EA77" w14:textId="77777777" w:rsidR="00740544" w:rsidRPr="00A45167" w:rsidRDefault="00740544" w:rsidP="00644061">
      <w:pPr>
        <w:pStyle w:val="Szvegtrzs"/>
        <w:rPr>
          <w:sz w:val="22"/>
          <w:szCs w:val="22"/>
        </w:rPr>
      </w:pPr>
    </w:p>
    <w:p w14:paraId="059F9384" w14:textId="53316E4A" w:rsidR="00740544" w:rsidRPr="00A45167" w:rsidRDefault="00560E86" w:rsidP="00644061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 xml:space="preserve">Magánszemély kommunális adójánál </w:t>
      </w:r>
      <w:r w:rsidR="002E7470" w:rsidRPr="00A45167">
        <w:rPr>
          <w:sz w:val="22"/>
          <w:szCs w:val="22"/>
        </w:rPr>
        <w:t>9402</w:t>
      </w:r>
      <w:r w:rsidRPr="00A45167">
        <w:rPr>
          <w:sz w:val="22"/>
          <w:szCs w:val="22"/>
        </w:rPr>
        <w:t xml:space="preserve"> adótárgyra tettek bevallást az adóalanyok. </w:t>
      </w:r>
    </w:p>
    <w:p w14:paraId="07F03D83" w14:textId="656223CF" w:rsidR="00894097" w:rsidRPr="00A45167" w:rsidRDefault="00894097" w:rsidP="00644061">
      <w:pPr>
        <w:pStyle w:val="Szvegtrzs"/>
        <w:rPr>
          <w:sz w:val="22"/>
          <w:szCs w:val="22"/>
        </w:rPr>
      </w:pPr>
      <w:r w:rsidRPr="00A45167">
        <w:rPr>
          <w:sz w:val="22"/>
          <w:szCs w:val="22"/>
        </w:rPr>
        <w:t>Az adómérték emelésével járó adóbevétel növekmény várhatóan a 2025. évi adóévtől kb. 32.000.000 forint.</w:t>
      </w:r>
    </w:p>
    <w:p w14:paraId="0918EB8E" w14:textId="42F2ADF4" w:rsidR="00A1319B" w:rsidRPr="00A45167" w:rsidRDefault="00A1319B" w:rsidP="00706CE2">
      <w:pPr>
        <w:spacing w:before="240" w:after="240"/>
        <w:jc w:val="both"/>
        <w:rPr>
          <w:sz w:val="22"/>
          <w:szCs w:val="22"/>
        </w:rPr>
      </w:pPr>
      <w:r w:rsidRPr="00A45167">
        <w:rPr>
          <w:sz w:val="22"/>
          <w:szCs w:val="22"/>
        </w:rPr>
        <w:t>A Mka. rendelet 2025. január 1-jétől hatályos módosítása érinti az Mka. rendelet bevezető részét és valamennyi szakaszát, ezért</w:t>
      </w:r>
      <w:r w:rsidR="0030272F" w:rsidRPr="00A45167">
        <w:rPr>
          <w:sz w:val="22"/>
          <w:szCs w:val="22"/>
        </w:rPr>
        <w:t xml:space="preserve"> </w:t>
      </w:r>
      <w:r w:rsidR="00706CE2" w:rsidRPr="00A45167">
        <w:rPr>
          <w:sz w:val="22"/>
          <w:szCs w:val="22"/>
        </w:rPr>
        <w:t>célszerű a magánszemély kommunális adójára vonatkozó rendelkezéseket újraszabályozni.</w:t>
      </w:r>
      <w:r w:rsidR="0030272F" w:rsidRPr="00A45167">
        <w:rPr>
          <w:sz w:val="22"/>
          <w:szCs w:val="22"/>
        </w:rPr>
        <w:t xml:space="preserve"> </w:t>
      </w:r>
    </w:p>
    <w:p w14:paraId="1DA4B503" w14:textId="03D4234E" w:rsidR="00A1319B" w:rsidRPr="00A45167" w:rsidRDefault="007C6931" w:rsidP="006877D2">
      <w:pPr>
        <w:pStyle w:val="FCm"/>
        <w:spacing w:before="240"/>
        <w:jc w:val="both"/>
        <w:rPr>
          <w:b w:val="0"/>
          <w:bCs w:val="0"/>
          <w:sz w:val="22"/>
          <w:szCs w:val="22"/>
        </w:rPr>
      </w:pPr>
      <w:r w:rsidRPr="00A45167">
        <w:rPr>
          <w:b w:val="0"/>
          <w:bCs w:val="0"/>
          <w:sz w:val="22"/>
          <w:szCs w:val="22"/>
        </w:rPr>
        <w:t xml:space="preserve">Magyarország gazdasági stabilitásáról szóló 2011. évi CXCIV. törvény 32. §-a szerint fizetési kötelezettséget megállapító, fizetésre kötelezettek körét bővítő, a fizetési kötelezettség terhét növelő, a kedvezményt, mentességet megszüntető vagy korlátozó jogszabály kihirdetése és hatálybalépése között legalább 30 napnak el kell telnie. </w:t>
      </w:r>
    </w:p>
    <w:p w14:paraId="1126D3B6" w14:textId="250F0F62" w:rsidR="007C6931" w:rsidRPr="00A45167" w:rsidRDefault="006877D2" w:rsidP="006877D2">
      <w:pPr>
        <w:pStyle w:val="FCm"/>
        <w:spacing w:before="240"/>
        <w:jc w:val="both"/>
        <w:rPr>
          <w:sz w:val="22"/>
          <w:szCs w:val="22"/>
        </w:rPr>
      </w:pPr>
      <w:r w:rsidRPr="00A45167">
        <w:rPr>
          <w:b w:val="0"/>
          <w:bCs w:val="0"/>
          <w:sz w:val="22"/>
          <w:szCs w:val="22"/>
        </w:rPr>
        <w:t>A Htv. 6.§ a) pontja előírja, hogy az évközi módosítás naptári éven belül nem súlyosbíthatja az adóalanyok adóterheit</w:t>
      </w:r>
      <w:r w:rsidRPr="00A45167">
        <w:rPr>
          <w:sz w:val="22"/>
          <w:szCs w:val="22"/>
        </w:rPr>
        <w:t xml:space="preserve">, </w:t>
      </w:r>
      <w:r w:rsidRPr="00A45167">
        <w:rPr>
          <w:b w:val="0"/>
          <w:bCs w:val="0"/>
          <w:sz w:val="22"/>
          <w:szCs w:val="22"/>
        </w:rPr>
        <w:t>ami azt jelenti, hogy adómérték növelés miatti rendelet csak január 1. napjával léphet hatályba.</w:t>
      </w:r>
    </w:p>
    <w:p w14:paraId="12EDC8D6" w14:textId="0EA2F57F" w:rsidR="00B56A9C" w:rsidRPr="00A45167" w:rsidRDefault="00B56A9C" w:rsidP="00B56A9C">
      <w:pPr>
        <w:jc w:val="both"/>
        <w:rPr>
          <w:sz w:val="22"/>
          <w:szCs w:val="22"/>
        </w:rPr>
      </w:pPr>
      <w:r w:rsidRPr="00A45167">
        <w:rPr>
          <w:sz w:val="22"/>
          <w:szCs w:val="22"/>
        </w:rPr>
        <w:t>A fentiek alapján javaslom, hogy a Képviselő-te</w:t>
      </w:r>
      <w:r w:rsidR="000C0B60" w:rsidRPr="00A45167">
        <w:rPr>
          <w:sz w:val="22"/>
          <w:szCs w:val="22"/>
        </w:rPr>
        <w:t>stület a</w:t>
      </w:r>
      <w:r w:rsidR="006F3A77" w:rsidRPr="00A45167">
        <w:rPr>
          <w:sz w:val="22"/>
          <w:szCs w:val="22"/>
        </w:rPr>
        <w:t xml:space="preserve"> magánszemély kommunális adójáról</w:t>
      </w:r>
      <w:r w:rsidR="000C0B60" w:rsidRPr="00A45167">
        <w:rPr>
          <w:sz w:val="22"/>
          <w:szCs w:val="22"/>
        </w:rPr>
        <w:t xml:space="preserve"> </w:t>
      </w:r>
      <w:r w:rsidRPr="00A45167">
        <w:rPr>
          <w:sz w:val="22"/>
          <w:szCs w:val="22"/>
        </w:rPr>
        <w:t xml:space="preserve">szóló rendeletet a rendelet-tervezetben foglaltak szerint </w:t>
      </w:r>
      <w:r w:rsidR="00706CE2" w:rsidRPr="00A45167">
        <w:rPr>
          <w:sz w:val="22"/>
          <w:szCs w:val="22"/>
        </w:rPr>
        <w:t>fogadja el</w:t>
      </w:r>
      <w:r w:rsidRPr="00A45167">
        <w:rPr>
          <w:sz w:val="22"/>
          <w:szCs w:val="22"/>
        </w:rPr>
        <w:t>.</w:t>
      </w:r>
    </w:p>
    <w:p w14:paraId="473E81D3" w14:textId="77777777" w:rsidR="00B56A9C" w:rsidRPr="00A45167" w:rsidRDefault="00B56A9C" w:rsidP="00B56A9C">
      <w:pPr>
        <w:jc w:val="both"/>
        <w:rPr>
          <w:sz w:val="22"/>
          <w:szCs w:val="22"/>
        </w:rPr>
      </w:pPr>
    </w:p>
    <w:p w14:paraId="0EFBCADD" w14:textId="77777777" w:rsidR="007F32AA" w:rsidRPr="00A45167" w:rsidRDefault="007F32AA" w:rsidP="00B56A9C">
      <w:pPr>
        <w:jc w:val="both"/>
        <w:rPr>
          <w:b/>
          <w:sz w:val="22"/>
          <w:szCs w:val="22"/>
        </w:rPr>
      </w:pPr>
    </w:p>
    <w:p w14:paraId="44074B73" w14:textId="6C278E55" w:rsidR="00B56A9C" w:rsidRPr="00A45167" w:rsidRDefault="00172329" w:rsidP="00B56A9C">
      <w:pPr>
        <w:jc w:val="both"/>
        <w:rPr>
          <w:b/>
          <w:sz w:val="22"/>
          <w:szCs w:val="22"/>
        </w:rPr>
      </w:pPr>
      <w:r w:rsidRPr="00A45167">
        <w:rPr>
          <w:b/>
          <w:sz w:val="22"/>
          <w:szCs w:val="22"/>
        </w:rPr>
        <w:t>Kiskőrös, 20</w:t>
      </w:r>
      <w:r w:rsidR="00F22F61" w:rsidRPr="00A45167">
        <w:rPr>
          <w:b/>
          <w:sz w:val="22"/>
          <w:szCs w:val="22"/>
        </w:rPr>
        <w:t>2</w:t>
      </w:r>
      <w:r w:rsidR="00B12065" w:rsidRPr="00A45167">
        <w:rPr>
          <w:b/>
          <w:sz w:val="22"/>
          <w:szCs w:val="22"/>
        </w:rPr>
        <w:t>4</w:t>
      </w:r>
      <w:r w:rsidRPr="00A45167">
        <w:rPr>
          <w:b/>
          <w:sz w:val="22"/>
          <w:szCs w:val="22"/>
        </w:rPr>
        <w:t xml:space="preserve">. </w:t>
      </w:r>
      <w:r w:rsidR="00B12065" w:rsidRPr="00A45167">
        <w:rPr>
          <w:b/>
          <w:sz w:val="22"/>
          <w:szCs w:val="22"/>
        </w:rPr>
        <w:t>szeptem</w:t>
      </w:r>
      <w:r w:rsidR="006F3A77" w:rsidRPr="00A45167">
        <w:rPr>
          <w:b/>
          <w:sz w:val="22"/>
          <w:szCs w:val="22"/>
        </w:rPr>
        <w:t>ber</w:t>
      </w:r>
      <w:r w:rsidR="00B56A9C" w:rsidRPr="00A45167">
        <w:rPr>
          <w:b/>
          <w:sz w:val="22"/>
          <w:szCs w:val="22"/>
        </w:rPr>
        <w:t xml:space="preserve"> </w:t>
      </w:r>
      <w:r w:rsidR="00DE3B16" w:rsidRPr="00A45167">
        <w:rPr>
          <w:b/>
          <w:sz w:val="22"/>
          <w:szCs w:val="22"/>
        </w:rPr>
        <w:t>10</w:t>
      </w:r>
      <w:r w:rsidR="00784297" w:rsidRPr="00A45167">
        <w:rPr>
          <w:b/>
          <w:sz w:val="22"/>
          <w:szCs w:val="22"/>
        </w:rPr>
        <w:t>.</w:t>
      </w:r>
      <w:r w:rsidR="00B56A9C" w:rsidRPr="00A45167">
        <w:rPr>
          <w:b/>
          <w:sz w:val="22"/>
          <w:szCs w:val="22"/>
        </w:rPr>
        <w:t xml:space="preserve"> </w:t>
      </w:r>
    </w:p>
    <w:p w14:paraId="66E665C6" w14:textId="77777777" w:rsidR="00B56A9C" w:rsidRPr="00A45167" w:rsidRDefault="00B56A9C" w:rsidP="00B56A9C">
      <w:pPr>
        <w:jc w:val="both"/>
        <w:rPr>
          <w:b/>
          <w:sz w:val="22"/>
          <w:szCs w:val="22"/>
        </w:rPr>
      </w:pPr>
    </w:p>
    <w:p w14:paraId="2FDB4575" w14:textId="184A84F8" w:rsidR="00B56A9C" w:rsidRPr="00A45167" w:rsidRDefault="00B56A9C" w:rsidP="00B56A9C">
      <w:pPr>
        <w:jc w:val="both"/>
        <w:rPr>
          <w:b/>
          <w:sz w:val="22"/>
          <w:szCs w:val="22"/>
        </w:rPr>
      </w:pPr>
      <w:r w:rsidRPr="00A45167"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DE3B16" w:rsidRPr="00A45167">
        <w:rPr>
          <w:b/>
          <w:sz w:val="22"/>
          <w:szCs w:val="22"/>
        </w:rPr>
        <w:tab/>
      </w:r>
      <w:r w:rsidR="00DE3B16" w:rsidRPr="00A45167">
        <w:rPr>
          <w:b/>
          <w:sz w:val="22"/>
          <w:szCs w:val="22"/>
        </w:rPr>
        <w:tab/>
      </w:r>
      <w:r w:rsidR="00DE3B16" w:rsidRPr="00A45167">
        <w:rPr>
          <w:b/>
          <w:sz w:val="22"/>
          <w:szCs w:val="22"/>
        </w:rPr>
        <w:tab/>
      </w:r>
      <w:r w:rsidRPr="00A45167">
        <w:rPr>
          <w:b/>
          <w:sz w:val="22"/>
          <w:szCs w:val="22"/>
        </w:rPr>
        <w:t>Domonyi László sk.</w:t>
      </w:r>
    </w:p>
    <w:p w14:paraId="67AFADC9" w14:textId="448C460B" w:rsidR="009716C1" w:rsidRPr="00A45167" w:rsidRDefault="00B56A9C" w:rsidP="00B56A9C">
      <w:pPr>
        <w:jc w:val="both"/>
        <w:rPr>
          <w:b/>
          <w:sz w:val="22"/>
          <w:szCs w:val="22"/>
        </w:rPr>
      </w:pPr>
      <w:r w:rsidRPr="00A45167">
        <w:rPr>
          <w:b/>
          <w:sz w:val="22"/>
          <w:szCs w:val="22"/>
        </w:rPr>
        <w:t xml:space="preserve">                                                                                                </w:t>
      </w:r>
      <w:r w:rsidR="00DE3B16" w:rsidRPr="00A45167">
        <w:rPr>
          <w:b/>
          <w:sz w:val="22"/>
          <w:szCs w:val="22"/>
        </w:rPr>
        <w:tab/>
      </w:r>
      <w:r w:rsidR="00DE3B16" w:rsidRPr="00A45167">
        <w:rPr>
          <w:b/>
          <w:sz w:val="22"/>
          <w:szCs w:val="22"/>
        </w:rPr>
        <w:tab/>
      </w:r>
      <w:r w:rsidR="00DE3B16" w:rsidRPr="00A45167">
        <w:rPr>
          <w:b/>
          <w:sz w:val="22"/>
          <w:szCs w:val="22"/>
        </w:rPr>
        <w:tab/>
        <w:t xml:space="preserve"> </w:t>
      </w:r>
      <w:r w:rsidRPr="00A45167">
        <w:rPr>
          <w:b/>
          <w:sz w:val="22"/>
          <w:szCs w:val="22"/>
        </w:rPr>
        <w:t xml:space="preserve">  polgármester</w:t>
      </w:r>
    </w:p>
    <w:p w14:paraId="3AF01D37" w14:textId="77777777" w:rsidR="00B36364" w:rsidRPr="005724F5" w:rsidRDefault="00B36364" w:rsidP="00B36364">
      <w:pPr>
        <w:pStyle w:val="Szvegtrzs"/>
        <w:jc w:val="center"/>
        <w:rPr>
          <w:b/>
          <w:bCs/>
          <w:caps/>
        </w:rPr>
      </w:pPr>
      <w:r w:rsidRPr="005724F5">
        <w:rPr>
          <w:b/>
          <w:bCs/>
          <w:caps/>
        </w:rPr>
        <w:lastRenderedPageBreak/>
        <w:t>Kiskőrös Város Önkormányzata</w:t>
      </w:r>
    </w:p>
    <w:p w14:paraId="289D9ECC" w14:textId="77777777" w:rsidR="00B36364" w:rsidRPr="005724F5" w:rsidRDefault="00B36364" w:rsidP="00B36364">
      <w:pPr>
        <w:pStyle w:val="Szvegtrzs"/>
        <w:jc w:val="center"/>
        <w:rPr>
          <w:b/>
          <w:bCs/>
          <w:caps/>
        </w:rPr>
      </w:pPr>
      <w:r w:rsidRPr="005724F5">
        <w:rPr>
          <w:b/>
          <w:bCs/>
          <w:caps/>
        </w:rPr>
        <w:t xml:space="preserve"> Képviselő-testületének</w:t>
      </w:r>
    </w:p>
    <w:p w14:paraId="41E1CD74" w14:textId="7E50FAE7" w:rsidR="00B36364" w:rsidRDefault="00B36364" w:rsidP="00B36364">
      <w:pPr>
        <w:pStyle w:val="Szvegtrzs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…</w:t>
      </w:r>
      <w:r>
        <w:rPr>
          <w:b/>
          <w:bCs/>
        </w:rPr>
        <w:t>/2024. (...) önkormányzati rendelete</w:t>
      </w:r>
    </w:p>
    <w:p w14:paraId="0E93B0B6" w14:textId="77777777" w:rsidR="00B36364" w:rsidRDefault="00B36364" w:rsidP="00B36364">
      <w:pPr>
        <w:pStyle w:val="Szvegtrzs"/>
        <w:jc w:val="center"/>
        <w:rPr>
          <w:b/>
          <w:bCs/>
        </w:rPr>
      </w:pPr>
      <w:r>
        <w:rPr>
          <w:b/>
          <w:bCs/>
        </w:rPr>
        <w:t>a magánszemély kommunális adójáról</w:t>
      </w:r>
    </w:p>
    <w:p w14:paraId="52EEFA3A" w14:textId="77777777" w:rsidR="00B36364" w:rsidRPr="005724F5" w:rsidRDefault="00B36364" w:rsidP="00B36364">
      <w:pPr>
        <w:spacing w:before="220"/>
        <w:jc w:val="center"/>
        <w:rPr>
          <w:sz w:val="22"/>
          <w:szCs w:val="22"/>
        </w:rPr>
      </w:pPr>
      <w:bookmarkStart w:id="2" w:name="_Hlk176511456"/>
      <w:r>
        <w:rPr>
          <w:sz w:val="22"/>
          <w:szCs w:val="22"/>
        </w:rPr>
        <w:t>(tervezet)</w:t>
      </w:r>
      <w:bookmarkEnd w:id="2"/>
    </w:p>
    <w:p w14:paraId="3502612E" w14:textId="77777777" w:rsidR="00B36364" w:rsidRDefault="00B36364" w:rsidP="00B36364">
      <w:pPr>
        <w:pStyle w:val="Szvegtrzs"/>
        <w:spacing w:before="220"/>
      </w:pPr>
      <w:r>
        <w:t>Kiskőrös Város Önkormányzatának Képviselő-testülete a helyi adókról szóló 1990. évi C. törvény 1. § (1) bekezdésében kapott felhatalmazás alapján, az Alaptörvény 32. cikk (1) bekezdés a) és h) pontjaiban meghatározott feladatkörében eljárva a következőket rendeli el:</w:t>
      </w:r>
    </w:p>
    <w:p w14:paraId="375700F2" w14:textId="77777777" w:rsidR="00B36364" w:rsidRDefault="00B36364" w:rsidP="00B36364">
      <w:pPr>
        <w:pStyle w:val="Szvegtrzs"/>
        <w:spacing w:before="280"/>
        <w:jc w:val="center"/>
        <w:rPr>
          <w:b/>
          <w:bCs/>
        </w:rPr>
      </w:pPr>
      <w:r>
        <w:rPr>
          <w:b/>
          <w:bCs/>
        </w:rPr>
        <w:t>Az adó mértéke</w:t>
      </w:r>
    </w:p>
    <w:p w14:paraId="1FCC1896" w14:textId="77777777" w:rsidR="00B36364" w:rsidRDefault="00B36364" w:rsidP="00B36364">
      <w:pPr>
        <w:pStyle w:val="Szvegtrzs"/>
        <w:spacing w:before="240" w:after="240"/>
        <w:jc w:val="center"/>
        <w:rPr>
          <w:b/>
          <w:bCs/>
        </w:rPr>
      </w:pPr>
      <w:r>
        <w:rPr>
          <w:b/>
          <w:bCs/>
        </w:rPr>
        <w:t>1. §</w:t>
      </w:r>
    </w:p>
    <w:p w14:paraId="73D7EFB5" w14:textId="77777777" w:rsidR="00B36364" w:rsidRDefault="00B36364" w:rsidP="00B36364">
      <w:pPr>
        <w:pStyle w:val="Szvegtrzs"/>
      </w:pPr>
      <w:r>
        <w:t>Az adó évi mértéke</w:t>
      </w:r>
    </w:p>
    <w:p w14:paraId="3E13DBF4" w14:textId="77777777" w:rsidR="00B36364" w:rsidRDefault="00B36364" w:rsidP="00B36364">
      <w:pPr>
        <w:pStyle w:val="Szvegtrzs"/>
        <w:ind w:left="580" w:hanging="560"/>
      </w:pPr>
      <w:r>
        <w:rPr>
          <w:i/>
          <w:iCs/>
        </w:rPr>
        <w:t>a)</w:t>
      </w:r>
      <w:r>
        <w:tab/>
        <w:t>ha a lakás hasznos alapterülete a 100 m</w:t>
      </w:r>
      <w:r>
        <w:rPr>
          <w:vertAlign w:val="superscript"/>
        </w:rPr>
        <w:t>2</w:t>
      </w:r>
      <w:r>
        <w:t>-t nem haladja meg lakásonként 18.000 forint,</w:t>
      </w:r>
    </w:p>
    <w:p w14:paraId="1AE9FA62" w14:textId="77777777" w:rsidR="00B36364" w:rsidRDefault="00B36364" w:rsidP="00B36364">
      <w:pPr>
        <w:pStyle w:val="Szvegtrzs"/>
        <w:ind w:left="580" w:hanging="560"/>
      </w:pPr>
      <w:r>
        <w:rPr>
          <w:i/>
          <w:iCs/>
        </w:rPr>
        <w:t>b)</w:t>
      </w:r>
      <w:r>
        <w:tab/>
        <w:t>ha a lakás hasznos alapterülete a 100 m</w:t>
      </w:r>
      <w:r>
        <w:rPr>
          <w:vertAlign w:val="superscript"/>
        </w:rPr>
        <w:t>2</w:t>
      </w:r>
      <w:r>
        <w:t>-t meghaladja lakásonként 22.000 forint,</w:t>
      </w:r>
    </w:p>
    <w:p w14:paraId="1D3733CE" w14:textId="77777777" w:rsidR="00B36364" w:rsidRDefault="00B36364" w:rsidP="00B36364">
      <w:pPr>
        <w:pStyle w:val="Szvegtrzs"/>
        <w:ind w:left="580" w:hanging="560"/>
      </w:pPr>
      <w:r>
        <w:rPr>
          <w:i/>
          <w:iCs/>
        </w:rPr>
        <w:t>c)</w:t>
      </w:r>
      <w:r>
        <w:tab/>
        <w:t>nem lakás céljára szolgáló épület, épületrész után épületenként, épületrészenként 5.000 forint,</w:t>
      </w:r>
    </w:p>
    <w:p w14:paraId="69CB3422" w14:textId="77777777" w:rsidR="00B36364" w:rsidRDefault="00B36364" w:rsidP="00B36364">
      <w:pPr>
        <w:pStyle w:val="Szvegtrzs"/>
        <w:ind w:left="580" w:hanging="560"/>
      </w:pPr>
      <w:r>
        <w:rPr>
          <w:i/>
          <w:iCs/>
        </w:rPr>
        <w:t>d)</w:t>
      </w:r>
      <w:r>
        <w:tab/>
        <w:t>telek után telkenként 10.000 forint.</w:t>
      </w:r>
    </w:p>
    <w:p w14:paraId="339BF570" w14:textId="77777777" w:rsidR="00B36364" w:rsidRDefault="00B36364" w:rsidP="00B36364">
      <w:pPr>
        <w:pStyle w:val="Szvegtrzs"/>
        <w:spacing w:before="280"/>
        <w:jc w:val="center"/>
        <w:rPr>
          <w:b/>
          <w:bCs/>
        </w:rPr>
      </w:pPr>
      <w:r>
        <w:rPr>
          <w:b/>
          <w:bCs/>
        </w:rPr>
        <w:t>Adómentesség, adókedvezmény</w:t>
      </w:r>
    </w:p>
    <w:p w14:paraId="0123918C" w14:textId="77777777" w:rsidR="00B36364" w:rsidRDefault="00B36364" w:rsidP="00B36364">
      <w:pPr>
        <w:pStyle w:val="Szvegtrzs"/>
        <w:spacing w:before="240" w:after="240"/>
        <w:jc w:val="center"/>
        <w:rPr>
          <w:b/>
          <w:bCs/>
        </w:rPr>
      </w:pPr>
      <w:r>
        <w:rPr>
          <w:b/>
          <w:bCs/>
        </w:rPr>
        <w:t>2. §</w:t>
      </w:r>
    </w:p>
    <w:p w14:paraId="4C9362C1" w14:textId="77777777" w:rsidR="00B36364" w:rsidRDefault="00B36364" w:rsidP="00B36364">
      <w:pPr>
        <w:pStyle w:val="Szvegtrzs"/>
      </w:pPr>
      <w:r>
        <w:t>(1) Mentes az adó alól:</w:t>
      </w:r>
    </w:p>
    <w:p w14:paraId="4D40571D" w14:textId="77777777" w:rsidR="00B36364" w:rsidRDefault="00B36364" w:rsidP="00B36364">
      <w:pPr>
        <w:pStyle w:val="Szvegtrzs"/>
        <w:ind w:left="580" w:hanging="560"/>
      </w:pPr>
      <w:r>
        <w:rPr>
          <w:i/>
          <w:iCs/>
        </w:rPr>
        <w:t>a)</w:t>
      </w:r>
      <w:r>
        <w:tab/>
        <w:t>a belterületen fekvő, 400 m2-t meg nem haladó nagyságú telek,</w:t>
      </w:r>
    </w:p>
    <w:p w14:paraId="385AC00A" w14:textId="77777777" w:rsidR="00B36364" w:rsidRDefault="00B36364" w:rsidP="00B36364">
      <w:pPr>
        <w:pStyle w:val="Szvegtrzs"/>
        <w:ind w:left="580" w:hanging="560"/>
      </w:pPr>
      <w:r>
        <w:rPr>
          <w:i/>
          <w:iCs/>
        </w:rPr>
        <w:t>b)</w:t>
      </w:r>
      <w:r>
        <w:tab/>
        <w:t>a gépjárműtároló, garázs kivételével a nem lakás céljára szolgáló épület, épületrész,</w:t>
      </w:r>
    </w:p>
    <w:p w14:paraId="0C860492" w14:textId="77777777" w:rsidR="00B36364" w:rsidRDefault="00B36364" w:rsidP="00B36364">
      <w:pPr>
        <w:pStyle w:val="Szvegtrzs"/>
        <w:ind w:left="580" w:hanging="560"/>
      </w:pPr>
      <w:r>
        <w:rPr>
          <w:i/>
          <w:iCs/>
        </w:rPr>
        <w:t>c)</w:t>
      </w:r>
      <w:r>
        <w:tab/>
        <w:t>a lakások és helyiségek bérletére, valamint az elidegenítésükre vonatkozó egyes szabályokról szóló 1993. évi LXXVIII. törvény szerinti komfort nélküli lakás és szükséglakás,</w:t>
      </w:r>
    </w:p>
    <w:p w14:paraId="0C6A0CB7" w14:textId="77777777" w:rsidR="00B36364" w:rsidRDefault="00B36364" w:rsidP="00B36364">
      <w:pPr>
        <w:pStyle w:val="Szvegtrzs"/>
        <w:ind w:left="580" w:hanging="560"/>
      </w:pPr>
      <w:r>
        <w:rPr>
          <w:i/>
          <w:iCs/>
        </w:rPr>
        <w:t>d)</w:t>
      </w:r>
      <w:r>
        <w:tab/>
        <w:t>a gépjármű tulajdonjogával vagy üzembetartó jogával nem rendelkező adóalany bejelentése alapján a tulajdonában lévő, kiegészítő helyiségként használt gépjárműtároló, garázs.</w:t>
      </w:r>
    </w:p>
    <w:p w14:paraId="5B767A62" w14:textId="77777777" w:rsidR="00B36364" w:rsidRDefault="00B36364" w:rsidP="00B36364">
      <w:pPr>
        <w:pStyle w:val="Szvegtrzs"/>
        <w:spacing w:before="240"/>
      </w:pPr>
      <w:r>
        <w:t>(2) 50 %-os adókedvezményben részesül</w:t>
      </w:r>
    </w:p>
    <w:p w14:paraId="6B41DA64" w14:textId="77777777" w:rsidR="00B36364" w:rsidRDefault="00B36364" w:rsidP="00B36364">
      <w:pPr>
        <w:pStyle w:val="Szvegtrzs"/>
        <w:ind w:left="580" w:hanging="560"/>
      </w:pPr>
      <w:r>
        <w:rPr>
          <w:i/>
          <w:iCs/>
        </w:rPr>
        <w:t>a)</w:t>
      </w:r>
      <w:r>
        <w:tab/>
        <w:t>a külterületen fekvő lakás, gépjárműtároló és garázs,</w:t>
      </w:r>
    </w:p>
    <w:p w14:paraId="58641188" w14:textId="77777777" w:rsidR="00B36364" w:rsidRDefault="00B36364" w:rsidP="00B36364">
      <w:pPr>
        <w:pStyle w:val="Szvegtrzs"/>
        <w:ind w:left="580" w:hanging="560"/>
      </w:pPr>
      <w:r>
        <w:rPr>
          <w:i/>
          <w:iCs/>
        </w:rPr>
        <w:t>b)</w:t>
      </w:r>
      <w:r>
        <w:tab/>
        <w:t>a szennyvízcsatorna létesítése céljából hozzájárulást fizető magánszemély a beruházással érintett ingatlana után abban az esetben, ha a beruházással érintett ingatlanát a közműhálózatra annak kiépítését követő 1 éven belül a közszolgáltató szervezet által kiállított igazolás szerint rákötötte.</w:t>
      </w:r>
    </w:p>
    <w:p w14:paraId="12017B21" w14:textId="77777777" w:rsidR="00B36364" w:rsidRDefault="00B36364" w:rsidP="00B36364">
      <w:pPr>
        <w:pStyle w:val="Szvegtrzs"/>
        <w:spacing w:before="240"/>
      </w:pPr>
      <w:r>
        <w:t>(3) Kérelmére mentesül a tulajdonában, haszonélvezetében lévő, kizárólag általa és a Polgári Törvénykönyvről szóló 2013. évi V. törvény szerinti közeli hozzátartozója által a lakcímnyilvántartás szerint és életvitelszerűen is lakóhelyéül szolgáló lakás után megállapított adó 50 %-ának megfizetése alól az a magánszemély, aki 65. életévét betöltötte, feltéve, hogy a vele együtt lakó közeli hozzátartozó – a házastárs kivételével - nem rendelkezik a szociális igazgatásról és szociális ellátásokról szóló 1993. évi III. törvény szerinti jövedelemmel.</w:t>
      </w:r>
    </w:p>
    <w:p w14:paraId="5DDD69F8" w14:textId="77777777" w:rsidR="00B36364" w:rsidRDefault="00B36364" w:rsidP="00B36364">
      <w:pPr>
        <w:pStyle w:val="Szvegtrzs"/>
        <w:spacing w:before="240"/>
      </w:pPr>
      <w:r>
        <w:lastRenderedPageBreak/>
        <w:t>(4) A (2) bekezdés b) pontja szerinti esetben a magánszemély a kedvezmény igénybevételére a támogatással csökkentett évi befizetés összegéig jogosult a rákötést követő év január 1. napjától, de legfeljebb 4 évig.</w:t>
      </w:r>
    </w:p>
    <w:p w14:paraId="123725CA" w14:textId="77777777" w:rsidR="00B36364" w:rsidRDefault="00B36364" w:rsidP="00B36364">
      <w:pPr>
        <w:pStyle w:val="Szvegtrzs"/>
        <w:spacing w:before="280"/>
        <w:jc w:val="center"/>
        <w:rPr>
          <w:b/>
          <w:bCs/>
        </w:rPr>
      </w:pPr>
    </w:p>
    <w:p w14:paraId="68B16FED" w14:textId="77777777" w:rsidR="00B36364" w:rsidRDefault="00B36364" w:rsidP="00B36364">
      <w:pPr>
        <w:pStyle w:val="Szvegtrzs"/>
        <w:spacing w:before="280"/>
        <w:jc w:val="center"/>
        <w:rPr>
          <w:b/>
          <w:bCs/>
        </w:rPr>
      </w:pPr>
      <w:r>
        <w:rPr>
          <w:b/>
          <w:bCs/>
        </w:rPr>
        <w:t>Záró rendelkezések</w:t>
      </w:r>
    </w:p>
    <w:p w14:paraId="7A1FC41D" w14:textId="77777777" w:rsidR="00B36364" w:rsidRDefault="00B36364" w:rsidP="00B36364">
      <w:pPr>
        <w:pStyle w:val="Szvegtrzs"/>
        <w:spacing w:before="240" w:after="240"/>
        <w:jc w:val="center"/>
        <w:rPr>
          <w:b/>
          <w:bCs/>
        </w:rPr>
      </w:pPr>
      <w:r>
        <w:rPr>
          <w:b/>
          <w:bCs/>
        </w:rPr>
        <w:t>3. §</w:t>
      </w:r>
    </w:p>
    <w:p w14:paraId="2FB397C1" w14:textId="77777777" w:rsidR="00B36364" w:rsidRDefault="00B36364" w:rsidP="00B36364">
      <w:pPr>
        <w:pStyle w:val="Szvegtrzs"/>
      </w:pPr>
      <w:r>
        <w:t>Hatályát veszti a magánszemélyek kommunális adójáról szóló 23/2015. (XI.26.) önkormányzati rendelet.</w:t>
      </w:r>
    </w:p>
    <w:p w14:paraId="17D18D79" w14:textId="77777777" w:rsidR="00B36364" w:rsidRDefault="00B36364" w:rsidP="00B36364">
      <w:pPr>
        <w:pStyle w:val="Szvegtrzs"/>
        <w:spacing w:before="240" w:after="240"/>
        <w:jc w:val="center"/>
        <w:rPr>
          <w:b/>
          <w:bCs/>
        </w:rPr>
      </w:pPr>
      <w:r>
        <w:rPr>
          <w:b/>
          <w:bCs/>
        </w:rPr>
        <w:t>4. §</w:t>
      </w:r>
    </w:p>
    <w:p w14:paraId="5D2D23F0" w14:textId="77777777" w:rsidR="00B36364" w:rsidRDefault="00B36364" w:rsidP="00B36364">
      <w:pPr>
        <w:pStyle w:val="Szvegtrzs"/>
      </w:pPr>
      <w:r>
        <w:t>Ez a rendelet 2025. január 1-jén lép hatályba.</w:t>
      </w:r>
    </w:p>
    <w:p w14:paraId="0CA8AF69" w14:textId="77777777" w:rsidR="009716C1" w:rsidRPr="00A45167" w:rsidRDefault="009716C1" w:rsidP="00B36364">
      <w:pPr>
        <w:pStyle w:val="Szvegtrzs"/>
        <w:jc w:val="center"/>
        <w:rPr>
          <w:sz w:val="22"/>
          <w:szCs w:val="22"/>
        </w:rPr>
      </w:pPr>
    </w:p>
    <w:sectPr w:rsidR="009716C1" w:rsidRPr="00A45167" w:rsidSect="005A7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01A61" w14:textId="77777777" w:rsidR="00F45CEC" w:rsidRDefault="00F45CEC" w:rsidP="008960D3">
      <w:r>
        <w:separator/>
      </w:r>
    </w:p>
  </w:endnote>
  <w:endnote w:type="continuationSeparator" w:id="0">
    <w:p w14:paraId="75626CF7" w14:textId="77777777" w:rsidR="00F45CEC" w:rsidRDefault="00F45CEC" w:rsidP="0089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1E280" w14:textId="77777777" w:rsidR="00F45CEC" w:rsidRDefault="00F45CEC" w:rsidP="008960D3">
      <w:r>
        <w:separator/>
      </w:r>
    </w:p>
  </w:footnote>
  <w:footnote w:type="continuationSeparator" w:id="0">
    <w:p w14:paraId="23E2F709" w14:textId="77777777" w:rsidR="00F45CEC" w:rsidRDefault="00F45CEC" w:rsidP="00896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F73FE"/>
    <w:multiLevelType w:val="hybridMultilevel"/>
    <w:tmpl w:val="20F26186"/>
    <w:lvl w:ilvl="0" w:tplc="0A581A2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7602FF3"/>
    <w:multiLevelType w:val="hybridMultilevel"/>
    <w:tmpl w:val="8C308F24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07BD203C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D6ED5"/>
    <w:multiLevelType w:val="hybridMultilevel"/>
    <w:tmpl w:val="808CFAEC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A0A3FB1"/>
    <w:multiLevelType w:val="hybridMultilevel"/>
    <w:tmpl w:val="13DE825A"/>
    <w:lvl w:ilvl="0" w:tplc="9E6625D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1CCD1315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16415"/>
    <w:multiLevelType w:val="hybridMultilevel"/>
    <w:tmpl w:val="6D20D8FE"/>
    <w:lvl w:ilvl="0" w:tplc="A0567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2709F8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13CCE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506F7"/>
    <w:multiLevelType w:val="hybridMultilevel"/>
    <w:tmpl w:val="01B24F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A1466"/>
    <w:multiLevelType w:val="hybridMultilevel"/>
    <w:tmpl w:val="7C0A14AA"/>
    <w:lvl w:ilvl="0" w:tplc="DC648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4208AE"/>
    <w:multiLevelType w:val="hybridMultilevel"/>
    <w:tmpl w:val="6C347B3E"/>
    <w:lvl w:ilvl="0" w:tplc="0A581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F7E01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D01EA"/>
    <w:multiLevelType w:val="hybridMultilevel"/>
    <w:tmpl w:val="387659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A6171"/>
    <w:multiLevelType w:val="hybridMultilevel"/>
    <w:tmpl w:val="FD64A69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E770E"/>
    <w:multiLevelType w:val="hybridMultilevel"/>
    <w:tmpl w:val="648E363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0E00B0"/>
    <w:multiLevelType w:val="hybridMultilevel"/>
    <w:tmpl w:val="1316AAE0"/>
    <w:lvl w:ilvl="0" w:tplc="24F4EB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D3D612F"/>
    <w:multiLevelType w:val="hybridMultilevel"/>
    <w:tmpl w:val="220A531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831DB4"/>
    <w:multiLevelType w:val="hybridMultilevel"/>
    <w:tmpl w:val="72A0C43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37288"/>
    <w:multiLevelType w:val="hybridMultilevel"/>
    <w:tmpl w:val="A106F7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D456C"/>
    <w:multiLevelType w:val="hybridMultilevel"/>
    <w:tmpl w:val="6876F60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6742F9"/>
    <w:multiLevelType w:val="hybridMultilevel"/>
    <w:tmpl w:val="FC76BE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3703A"/>
    <w:multiLevelType w:val="hybridMultilevel"/>
    <w:tmpl w:val="49AE18B0"/>
    <w:lvl w:ilvl="0" w:tplc="8FDA06FC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534E77"/>
    <w:multiLevelType w:val="hybridMultilevel"/>
    <w:tmpl w:val="F6281B2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237209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F2797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F41C1"/>
    <w:multiLevelType w:val="hybridMultilevel"/>
    <w:tmpl w:val="FEFCD506"/>
    <w:lvl w:ilvl="0" w:tplc="A76ED72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71EF38E1"/>
    <w:multiLevelType w:val="hybridMultilevel"/>
    <w:tmpl w:val="A106F7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E3578"/>
    <w:multiLevelType w:val="hybridMultilevel"/>
    <w:tmpl w:val="26B4463E"/>
    <w:lvl w:ilvl="0" w:tplc="5CD2758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87E5264"/>
    <w:multiLevelType w:val="hybridMultilevel"/>
    <w:tmpl w:val="0AE2DA5A"/>
    <w:lvl w:ilvl="0" w:tplc="2AB266B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30399"/>
    <w:multiLevelType w:val="hybridMultilevel"/>
    <w:tmpl w:val="42121E72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1" w15:restartNumberingAfterBreak="0">
    <w:nsid w:val="7F6F2B6D"/>
    <w:multiLevelType w:val="hybridMultilevel"/>
    <w:tmpl w:val="41B4E2D2"/>
    <w:lvl w:ilvl="0" w:tplc="0A581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751925">
    <w:abstractNumId w:val="23"/>
  </w:num>
  <w:num w:numId="2" w16cid:durableId="151261899">
    <w:abstractNumId w:val="4"/>
  </w:num>
  <w:num w:numId="3" w16cid:durableId="553198602">
    <w:abstractNumId w:val="0"/>
  </w:num>
  <w:num w:numId="4" w16cid:durableId="1078361120">
    <w:abstractNumId w:val="3"/>
  </w:num>
  <w:num w:numId="5" w16cid:durableId="275065802">
    <w:abstractNumId w:val="17"/>
  </w:num>
  <w:num w:numId="6" w16cid:durableId="482622091">
    <w:abstractNumId w:val="16"/>
  </w:num>
  <w:num w:numId="7" w16cid:durableId="1787657061">
    <w:abstractNumId w:val="22"/>
  </w:num>
  <w:num w:numId="8" w16cid:durableId="1283345560">
    <w:abstractNumId w:val="1"/>
  </w:num>
  <w:num w:numId="9" w16cid:durableId="1375151420">
    <w:abstractNumId w:val="30"/>
  </w:num>
  <w:num w:numId="10" w16cid:durableId="814948699">
    <w:abstractNumId w:val="15"/>
  </w:num>
  <w:num w:numId="11" w16cid:durableId="1414472425">
    <w:abstractNumId w:val="26"/>
  </w:num>
  <w:num w:numId="12" w16cid:durableId="448865687">
    <w:abstractNumId w:val="29"/>
  </w:num>
  <w:num w:numId="13" w16cid:durableId="853959118">
    <w:abstractNumId w:val="20"/>
  </w:num>
  <w:num w:numId="14" w16cid:durableId="1484157662">
    <w:abstractNumId w:val="28"/>
  </w:num>
  <w:num w:numId="15" w16cid:durableId="288515840">
    <w:abstractNumId w:val="2"/>
  </w:num>
  <w:num w:numId="16" w16cid:durableId="11839756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6569137">
    <w:abstractNumId w:val="21"/>
  </w:num>
  <w:num w:numId="18" w16cid:durableId="952516430">
    <w:abstractNumId w:val="27"/>
  </w:num>
  <w:num w:numId="19" w16cid:durableId="1588688100">
    <w:abstractNumId w:val="19"/>
  </w:num>
  <w:num w:numId="20" w16cid:durableId="2050299874">
    <w:abstractNumId w:val="31"/>
  </w:num>
  <w:num w:numId="21" w16cid:durableId="2143846138">
    <w:abstractNumId w:val="11"/>
  </w:num>
  <w:num w:numId="22" w16cid:durableId="2135101111">
    <w:abstractNumId w:val="14"/>
  </w:num>
  <w:num w:numId="23" w16cid:durableId="1797792925">
    <w:abstractNumId w:val="18"/>
  </w:num>
  <w:num w:numId="24" w16cid:durableId="786854623">
    <w:abstractNumId w:val="9"/>
  </w:num>
  <w:num w:numId="25" w16cid:durableId="1966304385">
    <w:abstractNumId w:val="13"/>
  </w:num>
  <w:num w:numId="26" w16cid:durableId="1718773335">
    <w:abstractNumId w:val="6"/>
  </w:num>
  <w:num w:numId="27" w16cid:durableId="155802817">
    <w:abstractNumId w:val="10"/>
  </w:num>
  <w:num w:numId="28" w16cid:durableId="471945595">
    <w:abstractNumId w:val="8"/>
  </w:num>
  <w:num w:numId="29" w16cid:durableId="1487555215">
    <w:abstractNumId w:val="25"/>
  </w:num>
  <w:num w:numId="30" w16cid:durableId="176432073">
    <w:abstractNumId w:val="5"/>
  </w:num>
  <w:num w:numId="31" w16cid:durableId="1106998947">
    <w:abstractNumId w:val="12"/>
  </w:num>
  <w:num w:numId="32" w16cid:durableId="135487095">
    <w:abstractNumId w:val="24"/>
  </w:num>
  <w:num w:numId="33" w16cid:durableId="13856428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58"/>
    <w:rsid w:val="00017D8C"/>
    <w:rsid w:val="00027661"/>
    <w:rsid w:val="00032489"/>
    <w:rsid w:val="000363FD"/>
    <w:rsid w:val="00036E11"/>
    <w:rsid w:val="00040A5E"/>
    <w:rsid w:val="00041CC1"/>
    <w:rsid w:val="00050063"/>
    <w:rsid w:val="0005047C"/>
    <w:rsid w:val="00056511"/>
    <w:rsid w:val="000615B5"/>
    <w:rsid w:val="00061FDA"/>
    <w:rsid w:val="0006506D"/>
    <w:rsid w:val="00071BC9"/>
    <w:rsid w:val="000805B5"/>
    <w:rsid w:val="00082FF2"/>
    <w:rsid w:val="00084537"/>
    <w:rsid w:val="00091D57"/>
    <w:rsid w:val="00092CB7"/>
    <w:rsid w:val="00094F01"/>
    <w:rsid w:val="000A220A"/>
    <w:rsid w:val="000A2704"/>
    <w:rsid w:val="000A5791"/>
    <w:rsid w:val="000A71DF"/>
    <w:rsid w:val="000B1CC1"/>
    <w:rsid w:val="000B34D3"/>
    <w:rsid w:val="000C0B60"/>
    <w:rsid w:val="000C42AD"/>
    <w:rsid w:val="000C44A3"/>
    <w:rsid w:val="000D025B"/>
    <w:rsid w:val="000D52AF"/>
    <w:rsid w:val="000D7315"/>
    <w:rsid w:val="000E2C66"/>
    <w:rsid w:val="000F0B5B"/>
    <w:rsid w:val="0011017E"/>
    <w:rsid w:val="0011022E"/>
    <w:rsid w:val="0011155B"/>
    <w:rsid w:val="00111C70"/>
    <w:rsid w:val="00112ADA"/>
    <w:rsid w:val="001153D5"/>
    <w:rsid w:val="001173A2"/>
    <w:rsid w:val="00122183"/>
    <w:rsid w:val="001310CD"/>
    <w:rsid w:val="00134728"/>
    <w:rsid w:val="00135CE4"/>
    <w:rsid w:val="00141161"/>
    <w:rsid w:val="00145C22"/>
    <w:rsid w:val="001542C3"/>
    <w:rsid w:val="0015516D"/>
    <w:rsid w:val="00155629"/>
    <w:rsid w:val="001625A7"/>
    <w:rsid w:val="0017194D"/>
    <w:rsid w:val="00171F1E"/>
    <w:rsid w:val="00172329"/>
    <w:rsid w:val="001733D5"/>
    <w:rsid w:val="00176189"/>
    <w:rsid w:val="00187AA3"/>
    <w:rsid w:val="00194D1B"/>
    <w:rsid w:val="00197C38"/>
    <w:rsid w:val="001D26D4"/>
    <w:rsid w:val="001D40AC"/>
    <w:rsid w:val="001E2E3A"/>
    <w:rsid w:val="001E4122"/>
    <w:rsid w:val="001F1096"/>
    <w:rsid w:val="001F2A29"/>
    <w:rsid w:val="002020B2"/>
    <w:rsid w:val="00202BAF"/>
    <w:rsid w:val="00205657"/>
    <w:rsid w:val="00210988"/>
    <w:rsid w:val="00217829"/>
    <w:rsid w:val="002300C2"/>
    <w:rsid w:val="002366F5"/>
    <w:rsid w:val="002742C6"/>
    <w:rsid w:val="002753B9"/>
    <w:rsid w:val="00277B9A"/>
    <w:rsid w:val="00284907"/>
    <w:rsid w:val="00287102"/>
    <w:rsid w:val="0029155C"/>
    <w:rsid w:val="002A15F3"/>
    <w:rsid w:val="002A63B1"/>
    <w:rsid w:val="002B3D49"/>
    <w:rsid w:val="002B41F9"/>
    <w:rsid w:val="002C3797"/>
    <w:rsid w:val="002C4140"/>
    <w:rsid w:val="002D5B8E"/>
    <w:rsid w:val="002E291D"/>
    <w:rsid w:val="002E297E"/>
    <w:rsid w:val="002E7470"/>
    <w:rsid w:val="002F31B8"/>
    <w:rsid w:val="0030272F"/>
    <w:rsid w:val="00311032"/>
    <w:rsid w:val="00317994"/>
    <w:rsid w:val="00320A0C"/>
    <w:rsid w:val="003351E9"/>
    <w:rsid w:val="00335C00"/>
    <w:rsid w:val="00342170"/>
    <w:rsid w:val="00342CA5"/>
    <w:rsid w:val="00344094"/>
    <w:rsid w:val="00344422"/>
    <w:rsid w:val="00344B5F"/>
    <w:rsid w:val="00346685"/>
    <w:rsid w:val="0034746F"/>
    <w:rsid w:val="00367612"/>
    <w:rsid w:val="00372418"/>
    <w:rsid w:val="00383C9B"/>
    <w:rsid w:val="00384539"/>
    <w:rsid w:val="00391367"/>
    <w:rsid w:val="003919C8"/>
    <w:rsid w:val="00397029"/>
    <w:rsid w:val="003A407E"/>
    <w:rsid w:val="003B0D0C"/>
    <w:rsid w:val="003B1033"/>
    <w:rsid w:val="003B3A49"/>
    <w:rsid w:val="003C0888"/>
    <w:rsid w:val="003C1431"/>
    <w:rsid w:val="003E0137"/>
    <w:rsid w:val="003E2B63"/>
    <w:rsid w:val="003E4967"/>
    <w:rsid w:val="003E5F5E"/>
    <w:rsid w:val="003F5090"/>
    <w:rsid w:val="003F6A1A"/>
    <w:rsid w:val="00411595"/>
    <w:rsid w:val="0042009F"/>
    <w:rsid w:val="00424964"/>
    <w:rsid w:val="00431123"/>
    <w:rsid w:val="0043373A"/>
    <w:rsid w:val="0043652A"/>
    <w:rsid w:val="00440289"/>
    <w:rsid w:val="00444F6F"/>
    <w:rsid w:val="00446F92"/>
    <w:rsid w:val="00456ED0"/>
    <w:rsid w:val="004571A5"/>
    <w:rsid w:val="00457951"/>
    <w:rsid w:val="004651B5"/>
    <w:rsid w:val="00465C73"/>
    <w:rsid w:val="0046647C"/>
    <w:rsid w:val="00472957"/>
    <w:rsid w:val="00475417"/>
    <w:rsid w:val="004846B9"/>
    <w:rsid w:val="004942FD"/>
    <w:rsid w:val="00494D84"/>
    <w:rsid w:val="004A1C18"/>
    <w:rsid w:val="004B16A2"/>
    <w:rsid w:val="004B2EAD"/>
    <w:rsid w:val="004C13FE"/>
    <w:rsid w:val="004D7689"/>
    <w:rsid w:val="004E2A89"/>
    <w:rsid w:val="004E52C2"/>
    <w:rsid w:val="004F53CF"/>
    <w:rsid w:val="004F7C86"/>
    <w:rsid w:val="00500C72"/>
    <w:rsid w:val="00503A9C"/>
    <w:rsid w:val="005156D6"/>
    <w:rsid w:val="00517FE3"/>
    <w:rsid w:val="00520A23"/>
    <w:rsid w:val="005246CA"/>
    <w:rsid w:val="005328B2"/>
    <w:rsid w:val="00533098"/>
    <w:rsid w:val="00534557"/>
    <w:rsid w:val="00540BA0"/>
    <w:rsid w:val="00542E78"/>
    <w:rsid w:val="005436C1"/>
    <w:rsid w:val="00553ABF"/>
    <w:rsid w:val="00555624"/>
    <w:rsid w:val="00560E86"/>
    <w:rsid w:val="0056305F"/>
    <w:rsid w:val="00564715"/>
    <w:rsid w:val="005659F1"/>
    <w:rsid w:val="00566037"/>
    <w:rsid w:val="00567263"/>
    <w:rsid w:val="00570EDB"/>
    <w:rsid w:val="00571D7C"/>
    <w:rsid w:val="0057324C"/>
    <w:rsid w:val="00581F96"/>
    <w:rsid w:val="0059497A"/>
    <w:rsid w:val="005A1A3A"/>
    <w:rsid w:val="005A7C44"/>
    <w:rsid w:val="005B3111"/>
    <w:rsid w:val="005B3EAA"/>
    <w:rsid w:val="005B536D"/>
    <w:rsid w:val="005B6BC0"/>
    <w:rsid w:val="005B79DB"/>
    <w:rsid w:val="005D0AF2"/>
    <w:rsid w:val="005D37A9"/>
    <w:rsid w:val="005D768C"/>
    <w:rsid w:val="005E0F6C"/>
    <w:rsid w:val="00601C3E"/>
    <w:rsid w:val="00601FE9"/>
    <w:rsid w:val="00604464"/>
    <w:rsid w:val="00604549"/>
    <w:rsid w:val="006120F7"/>
    <w:rsid w:val="0061249B"/>
    <w:rsid w:val="00623691"/>
    <w:rsid w:val="00623C73"/>
    <w:rsid w:val="00627B1B"/>
    <w:rsid w:val="00632921"/>
    <w:rsid w:val="00637C07"/>
    <w:rsid w:val="0064262A"/>
    <w:rsid w:val="00644061"/>
    <w:rsid w:val="00644F5C"/>
    <w:rsid w:val="006455B8"/>
    <w:rsid w:val="006559F6"/>
    <w:rsid w:val="00661549"/>
    <w:rsid w:val="00665F8F"/>
    <w:rsid w:val="006754C0"/>
    <w:rsid w:val="0067765E"/>
    <w:rsid w:val="006877D2"/>
    <w:rsid w:val="00690C54"/>
    <w:rsid w:val="0069589C"/>
    <w:rsid w:val="006A7890"/>
    <w:rsid w:val="006A7EAC"/>
    <w:rsid w:val="006A7ED3"/>
    <w:rsid w:val="006C07DD"/>
    <w:rsid w:val="006C5447"/>
    <w:rsid w:val="006C78FD"/>
    <w:rsid w:val="006D2C30"/>
    <w:rsid w:val="006E785D"/>
    <w:rsid w:val="006F3A77"/>
    <w:rsid w:val="006F7F46"/>
    <w:rsid w:val="00703FD2"/>
    <w:rsid w:val="00706CE2"/>
    <w:rsid w:val="007107FD"/>
    <w:rsid w:val="00710E0E"/>
    <w:rsid w:val="007119C3"/>
    <w:rsid w:val="00734B3F"/>
    <w:rsid w:val="00736BE6"/>
    <w:rsid w:val="00740544"/>
    <w:rsid w:val="0074106A"/>
    <w:rsid w:val="00742132"/>
    <w:rsid w:val="00742B81"/>
    <w:rsid w:val="007455A8"/>
    <w:rsid w:val="007456EB"/>
    <w:rsid w:val="00745C58"/>
    <w:rsid w:val="007552D3"/>
    <w:rsid w:val="007572A8"/>
    <w:rsid w:val="00762DE7"/>
    <w:rsid w:val="0077006E"/>
    <w:rsid w:val="00771B08"/>
    <w:rsid w:val="0078366A"/>
    <w:rsid w:val="00784297"/>
    <w:rsid w:val="00791433"/>
    <w:rsid w:val="00794958"/>
    <w:rsid w:val="007A3395"/>
    <w:rsid w:val="007A4576"/>
    <w:rsid w:val="007B280B"/>
    <w:rsid w:val="007B4DE1"/>
    <w:rsid w:val="007B5738"/>
    <w:rsid w:val="007C0437"/>
    <w:rsid w:val="007C29EC"/>
    <w:rsid w:val="007C307B"/>
    <w:rsid w:val="007C56C9"/>
    <w:rsid w:val="007C6931"/>
    <w:rsid w:val="007D20E8"/>
    <w:rsid w:val="007D6B01"/>
    <w:rsid w:val="007E0452"/>
    <w:rsid w:val="007E061C"/>
    <w:rsid w:val="007E2FBD"/>
    <w:rsid w:val="007E5C1D"/>
    <w:rsid w:val="007F32AA"/>
    <w:rsid w:val="007F6BB0"/>
    <w:rsid w:val="007F79E2"/>
    <w:rsid w:val="00801150"/>
    <w:rsid w:val="00804B0F"/>
    <w:rsid w:val="008127B4"/>
    <w:rsid w:val="008129D8"/>
    <w:rsid w:val="00813885"/>
    <w:rsid w:val="00813CAA"/>
    <w:rsid w:val="00815972"/>
    <w:rsid w:val="008206E5"/>
    <w:rsid w:val="00823135"/>
    <w:rsid w:val="00823180"/>
    <w:rsid w:val="00825F19"/>
    <w:rsid w:val="00826FEE"/>
    <w:rsid w:val="00834EB8"/>
    <w:rsid w:val="00841A1E"/>
    <w:rsid w:val="008431CF"/>
    <w:rsid w:val="00844B34"/>
    <w:rsid w:val="00846D98"/>
    <w:rsid w:val="00847614"/>
    <w:rsid w:val="00851311"/>
    <w:rsid w:val="008513B6"/>
    <w:rsid w:val="00864450"/>
    <w:rsid w:val="0087059B"/>
    <w:rsid w:val="00871429"/>
    <w:rsid w:val="00872EF9"/>
    <w:rsid w:val="0087423E"/>
    <w:rsid w:val="00876867"/>
    <w:rsid w:val="00881967"/>
    <w:rsid w:val="00882D87"/>
    <w:rsid w:val="008864CE"/>
    <w:rsid w:val="00894097"/>
    <w:rsid w:val="008960D3"/>
    <w:rsid w:val="00896FD1"/>
    <w:rsid w:val="008A7F00"/>
    <w:rsid w:val="008B2EC8"/>
    <w:rsid w:val="008B4D28"/>
    <w:rsid w:val="008C48FF"/>
    <w:rsid w:val="008C7B4E"/>
    <w:rsid w:val="008D25BE"/>
    <w:rsid w:val="008D3681"/>
    <w:rsid w:val="008D6CE4"/>
    <w:rsid w:val="008D7E4A"/>
    <w:rsid w:val="008E13E3"/>
    <w:rsid w:val="008E1464"/>
    <w:rsid w:val="008E2139"/>
    <w:rsid w:val="008E276E"/>
    <w:rsid w:val="008E4999"/>
    <w:rsid w:val="008E54E4"/>
    <w:rsid w:val="008E5E41"/>
    <w:rsid w:val="008E646B"/>
    <w:rsid w:val="008F0928"/>
    <w:rsid w:val="008F21D1"/>
    <w:rsid w:val="00922F1E"/>
    <w:rsid w:val="0092495A"/>
    <w:rsid w:val="009341F9"/>
    <w:rsid w:val="00936C9D"/>
    <w:rsid w:val="00937253"/>
    <w:rsid w:val="0094047B"/>
    <w:rsid w:val="00941844"/>
    <w:rsid w:val="0095533F"/>
    <w:rsid w:val="00956256"/>
    <w:rsid w:val="009716C1"/>
    <w:rsid w:val="00981137"/>
    <w:rsid w:val="00985C2E"/>
    <w:rsid w:val="00985CDF"/>
    <w:rsid w:val="0098749A"/>
    <w:rsid w:val="009874DD"/>
    <w:rsid w:val="00995A77"/>
    <w:rsid w:val="00997A0B"/>
    <w:rsid w:val="009A2F14"/>
    <w:rsid w:val="009A3F66"/>
    <w:rsid w:val="009B3768"/>
    <w:rsid w:val="009B6560"/>
    <w:rsid w:val="009B72D7"/>
    <w:rsid w:val="009D1460"/>
    <w:rsid w:val="009D2BB1"/>
    <w:rsid w:val="009E0067"/>
    <w:rsid w:val="009E05E7"/>
    <w:rsid w:val="009E28FF"/>
    <w:rsid w:val="009E6424"/>
    <w:rsid w:val="009E6989"/>
    <w:rsid w:val="009F12C1"/>
    <w:rsid w:val="009F1CEA"/>
    <w:rsid w:val="009F30CC"/>
    <w:rsid w:val="00A007FA"/>
    <w:rsid w:val="00A1319B"/>
    <w:rsid w:val="00A13BEC"/>
    <w:rsid w:val="00A168F9"/>
    <w:rsid w:val="00A206DC"/>
    <w:rsid w:val="00A20F11"/>
    <w:rsid w:val="00A24B9B"/>
    <w:rsid w:val="00A27676"/>
    <w:rsid w:val="00A32C1E"/>
    <w:rsid w:val="00A449C0"/>
    <w:rsid w:val="00A45167"/>
    <w:rsid w:val="00A46104"/>
    <w:rsid w:val="00A5111F"/>
    <w:rsid w:val="00A6091E"/>
    <w:rsid w:val="00A64DBD"/>
    <w:rsid w:val="00A65168"/>
    <w:rsid w:val="00A817CA"/>
    <w:rsid w:val="00A83887"/>
    <w:rsid w:val="00A97D67"/>
    <w:rsid w:val="00AA0699"/>
    <w:rsid w:val="00AA0C8B"/>
    <w:rsid w:val="00AA3547"/>
    <w:rsid w:val="00AA3F90"/>
    <w:rsid w:val="00AA7C47"/>
    <w:rsid w:val="00AB4339"/>
    <w:rsid w:val="00AB4F9A"/>
    <w:rsid w:val="00AD0835"/>
    <w:rsid w:val="00AD1192"/>
    <w:rsid w:val="00AD11FF"/>
    <w:rsid w:val="00AE1CC0"/>
    <w:rsid w:val="00AE368D"/>
    <w:rsid w:val="00AE5291"/>
    <w:rsid w:val="00AE79C2"/>
    <w:rsid w:val="00AE7BAD"/>
    <w:rsid w:val="00AF5438"/>
    <w:rsid w:val="00B039B2"/>
    <w:rsid w:val="00B05398"/>
    <w:rsid w:val="00B115D9"/>
    <w:rsid w:val="00B12065"/>
    <w:rsid w:val="00B17E94"/>
    <w:rsid w:val="00B20EF7"/>
    <w:rsid w:val="00B21665"/>
    <w:rsid w:val="00B256D2"/>
    <w:rsid w:val="00B26A71"/>
    <w:rsid w:val="00B36364"/>
    <w:rsid w:val="00B514B7"/>
    <w:rsid w:val="00B53812"/>
    <w:rsid w:val="00B56A9C"/>
    <w:rsid w:val="00B701D0"/>
    <w:rsid w:val="00B71AD3"/>
    <w:rsid w:val="00B75A74"/>
    <w:rsid w:val="00B9071A"/>
    <w:rsid w:val="00B95362"/>
    <w:rsid w:val="00BB127F"/>
    <w:rsid w:val="00BB4311"/>
    <w:rsid w:val="00BB7072"/>
    <w:rsid w:val="00BC363E"/>
    <w:rsid w:val="00BC4302"/>
    <w:rsid w:val="00BC46A0"/>
    <w:rsid w:val="00BC53D4"/>
    <w:rsid w:val="00BC67B4"/>
    <w:rsid w:val="00BE167E"/>
    <w:rsid w:val="00BE1AFD"/>
    <w:rsid w:val="00BE25E6"/>
    <w:rsid w:val="00BF0627"/>
    <w:rsid w:val="00BF3AEC"/>
    <w:rsid w:val="00C01B3A"/>
    <w:rsid w:val="00C03F8D"/>
    <w:rsid w:val="00C10292"/>
    <w:rsid w:val="00C11947"/>
    <w:rsid w:val="00C1281A"/>
    <w:rsid w:val="00C13886"/>
    <w:rsid w:val="00C20BA5"/>
    <w:rsid w:val="00C2247D"/>
    <w:rsid w:val="00C25454"/>
    <w:rsid w:val="00C31039"/>
    <w:rsid w:val="00C34B95"/>
    <w:rsid w:val="00C43FAC"/>
    <w:rsid w:val="00C46190"/>
    <w:rsid w:val="00C47602"/>
    <w:rsid w:val="00C54577"/>
    <w:rsid w:val="00C5466A"/>
    <w:rsid w:val="00C6291B"/>
    <w:rsid w:val="00C63939"/>
    <w:rsid w:val="00C66657"/>
    <w:rsid w:val="00C82C51"/>
    <w:rsid w:val="00C84186"/>
    <w:rsid w:val="00C9118A"/>
    <w:rsid w:val="00C94891"/>
    <w:rsid w:val="00C950F7"/>
    <w:rsid w:val="00C96DEB"/>
    <w:rsid w:val="00CA06AC"/>
    <w:rsid w:val="00CA4C8C"/>
    <w:rsid w:val="00CB0FE6"/>
    <w:rsid w:val="00CB1842"/>
    <w:rsid w:val="00CC0A76"/>
    <w:rsid w:val="00CC116A"/>
    <w:rsid w:val="00CC1290"/>
    <w:rsid w:val="00CC3178"/>
    <w:rsid w:val="00CC6780"/>
    <w:rsid w:val="00CC7C89"/>
    <w:rsid w:val="00CD337A"/>
    <w:rsid w:val="00CD5928"/>
    <w:rsid w:val="00CD7084"/>
    <w:rsid w:val="00CE261C"/>
    <w:rsid w:val="00CE34EF"/>
    <w:rsid w:val="00CE3E3A"/>
    <w:rsid w:val="00CE6C11"/>
    <w:rsid w:val="00CE78D3"/>
    <w:rsid w:val="00CF115E"/>
    <w:rsid w:val="00CF19EE"/>
    <w:rsid w:val="00D007E2"/>
    <w:rsid w:val="00D13EAB"/>
    <w:rsid w:val="00D13EC1"/>
    <w:rsid w:val="00D16876"/>
    <w:rsid w:val="00D216E8"/>
    <w:rsid w:val="00D327E3"/>
    <w:rsid w:val="00D477AF"/>
    <w:rsid w:val="00D504E1"/>
    <w:rsid w:val="00D51E37"/>
    <w:rsid w:val="00D64180"/>
    <w:rsid w:val="00D70FF9"/>
    <w:rsid w:val="00D71DD4"/>
    <w:rsid w:val="00D74D7C"/>
    <w:rsid w:val="00D81458"/>
    <w:rsid w:val="00D82EF5"/>
    <w:rsid w:val="00D8417E"/>
    <w:rsid w:val="00D86FE3"/>
    <w:rsid w:val="00D87B71"/>
    <w:rsid w:val="00D87E13"/>
    <w:rsid w:val="00D94069"/>
    <w:rsid w:val="00DA2DFB"/>
    <w:rsid w:val="00DB3309"/>
    <w:rsid w:val="00DB6D84"/>
    <w:rsid w:val="00DC1346"/>
    <w:rsid w:val="00DC20C3"/>
    <w:rsid w:val="00DC4604"/>
    <w:rsid w:val="00DD0BFB"/>
    <w:rsid w:val="00DD190E"/>
    <w:rsid w:val="00DD73CA"/>
    <w:rsid w:val="00DE3B16"/>
    <w:rsid w:val="00DE4439"/>
    <w:rsid w:val="00DE460C"/>
    <w:rsid w:val="00DE7749"/>
    <w:rsid w:val="00DF22F2"/>
    <w:rsid w:val="00DF35E4"/>
    <w:rsid w:val="00E057E9"/>
    <w:rsid w:val="00E22FD7"/>
    <w:rsid w:val="00E26B53"/>
    <w:rsid w:val="00E27EE1"/>
    <w:rsid w:val="00E30AB8"/>
    <w:rsid w:val="00E334B4"/>
    <w:rsid w:val="00E41332"/>
    <w:rsid w:val="00E431F4"/>
    <w:rsid w:val="00E50BDA"/>
    <w:rsid w:val="00E53BEF"/>
    <w:rsid w:val="00E654C1"/>
    <w:rsid w:val="00E74D04"/>
    <w:rsid w:val="00E83E33"/>
    <w:rsid w:val="00E83FD6"/>
    <w:rsid w:val="00E9157B"/>
    <w:rsid w:val="00E96833"/>
    <w:rsid w:val="00EA49E2"/>
    <w:rsid w:val="00EA5A65"/>
    <w:rsid w:val="00EC57E0"/>
    <w:rsid w:val="00EC5E1D"/>
    <w:rsid w:val="00ED0DDD"/>
    <w:rsid w:val="00ED5FCA"/>
    <w:rsid w:val="00ED67B9"/>
    <w:rsid w:val="00EE6A3A"/>
    <w:rsid w:val="00EF1231"/>
    <w:rsid w:val="00EF2E5B"/>
    <w:rsid w:val="00EF4ED7"/>
    <w:rsid w:val="00EF5DF6"/>
    <w:rsid w:val="00EF71D9"/>
    <w:rsid w:val="00F00BAE"/>
    <w:rsid w:val="00F00C41"/>
    <w:rsid w:val="00F0687B"/>
    <w:rsid w:val="00F1226C"/>
    <w:rsid w:val="00F2106C"/>
    <w:rsid w:val="00F22F61"/>
    <w:rsid w:val="00F24168"/>
    <w:rsid w:val="00F3074A"/>
    <w:rsid w:val="00F430D0"/>
    <w:rsid w:val="00F4406A"/>
    <w:rsid w:val="00F45CEC"/>
    <w:rsid w:val="00F53C9C"/>
    <w:rsid w:val="00F734D7"/>
    <w:rsid w:val="00F73B8A"/>
    <w:rsid w:val="00F76E91"/>
    <w:rsid w:val="00F77033"/>
    <w:rsid w:val="00F835B4"/>
    <w:rsid w:val="00F86499"/>
    <w:rsid w:val="00F864B9"/>
    <w:rsid w:val="00F8771D"/>
    <w:rsid w:val="00F9416A"/>
    <w:rsid w:val="00F95C75"/>
    <w:rsid w:val="00F977EE"/>
    <w:rsid w:val="00FA52B0"/>
    <w:rsid w:val="00FA6054"/>
    <w:rsid w:val="00FB5B87"/>
    <w:rsid w:val="00FB6B4E"/>
    <w:rsid w:val="00FC2D9A"/>
    <w:rsid w:val="00FD4E42"/>
    <w:rsid w:val="00FD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A46B1"/>
  <w15:docId w15:val="{34810051-9F15-4762-80EE-41AC1AB3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94958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794958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794958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794958"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7456EB"/>
    <w:pPr>
      <w:jc w:val="both"/>
    </w:pPr>
  </w:style>
  <w:style w:type="paragraph" w:styleId="Listaszerbekezds">
    <w:name w:val="List Paragraph"/>
    <w:basedOn w:val="Norml"/>
    <w:uiPriority w:val="34"/>
    <w:qFormat/>
    <w:rsid w:val="004B16A2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E96833"/>
    <w:rPr>
      <w:b/>
      <w:bCs/>
      <w:sz w:val="24"/>
      <w:szCs w:val="24"/>
    </w:rPr>
  </w:style>
  <w:style w:type="paragraph" w:styleId="Szvegtrzs2">
    <w:name w:val="Body Text 2"/>
    <w:basedOn w:val="Norml"/>
    <w:link w:val="Szvegtrzs2Char"/>
    <w:rsid w:val="007C56C9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7C56C9"/>
    <w:rPr>
      <w:sz w:val="24"/>
      <w:szCs w:val="24"/>
    </w:rPr>
  </w:style>
  <w:style w:type="paragraph" w:styleId="Szvegtrzs3">
    <w:name w:val="Body Text 3"/>
    <w:basedOn w:val="Norml"/>
    <w:link w:val="Szvegtrzs3Char"/>
    <w:uiPriority w:val="99"/>
    <w:unhideWhenUsed/>
    <w:rsid w:val="007C56C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7C56C9"/>
    <w:rPr>
      <w:sz w:val="16"/>
      <w:szCs w:val="16"/>
    </w:rPr>
  </w:style>
  <w:style w:type="character" w:customStyle="1" w:styleId="SzvegtrzsChar">
    <w:name w:val="Szövegtörzs Char"/>
    <w:basedOn w:val="Bekezdsalapbettpusa"/>
    <w:link w:val="Szvegtrzs"/>
    <w:rsid w:val="00851311"/>
    <w:rPr>
      <w:sz w:val="24"/>
      <w:szCs w:val="24"/>
    </w:rPr>
  </w:style>
  <w:style w:type="paragraph" w:customStyle="1" w:styleId="Bekezds">
    <w:name w:val="Bekezdés"/>
    <w:uiPriority w:val="99"/>
    <w:rsid w:val="007C693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  <w14:ligatures w14:val="standardContextual"/>
    </w:rPr>
  </w:style>
  <w:style w:type="paragraph" w:customStyle="1" w:styleId="FCm">
    <w:name w:val="FôCím"/>
    <w:uiPriority w:val="99"/>
    <w:rsid w:val="007C6931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0DEF4-0D5C-41A2-BC21-959BAB33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1176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57</cp:revision>
  <cp:lastPrinted>2020-10-08T06:06:00Z</cp:lastPrinted>
  <dcterms:created xsi:type="dcterms:W3CDTF">2020-10-12T13:54:00Z</dcterms:created>
  <dcterms:modified xsi:type="dcterms:W3CDTF">2024-09-09T09:45:00Z</dcterms:modified>
</cp:coreProperties>
</file>