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0787F" w14:textId="77777777" w:rsidR="004F4EA0" w:rsidRPr="00CE12D8" w:rsidRDefault="004F4EA0" w:rsidP="004F4EA0">
      <w:pPr>
        <w:keepNext/>
        <w:outlineLvl w:val="1"/>
        <w:rPr>
          <w:b/>
          <w:sz w:val="22"/>
          <w:szCs w:val="22"/>
          <w:u w:val="single"/>
        </w:rPr>
      </w:pPr>
      <w:r w:rsidRPr="00CE12D8">
        <w:rPr>
          <w:b/>
          <w:sz w:val="22"/>
          <w:szCs w:val="22"/>
          <w:u w:val="single"/>
        </w:rPr>
        <w:t>KISKŐRÖS VÁROS POLGÁRMESTERE</w:t>
      </w:r>
    </w:p>
    <w:p w14:paraId="1BCB807F" w14:textId="77777777" w:rsidR="004F4EA0" w:rsidRPr="00CE12D8" w:rsidRDefault="004F4EA0" w:rsidP="004F4EA0">
      <w:pPr>
        <w:rPr>
          <w:sz w:val="22"/>
          <w:szCs w:val="22"/>
        </w:rPr>
      </w:pPr>
    </w:p>
    <w:p w14:paraId="690D523D" w14:textId="77777777" w:rsidR="004F4EA0" w:rsidRPr="00CE12D8" w:rsidRDefault="004F4EA0" w:rsidP="004F4EA0">
      <w:pPr>
        <w:rPr>
          <w:sz w:val="22"/>
          <w:szCs w:val="22"/>
        </w:rPr>
      </w:pPr>
    </w:p>
    <w:p w14:paraId="3F18E0A7" w14:textId="77777777" w:rsidR="004F4EA0" w:rsidRPr="00CE12D8" w:rsidRDefault="004F4EA0" w:rsidP="004F4EA0">
      <w:pPr>
        <w:keepNext/>
        <w:jc w:val="center"/>
        <w:outlineLvl w:val="1"/>
        <w:rPr>
          <w:b/>
          <w:sz w:val="22"/>
          <w:szCs w:val="22"/>
          <w:u w:val="single"/>
        </w:rPr>
      </w:pPr>
      <w:r w:rsidRPr="00CE12D8">
        <w:rPr>
          <w:b/>
          <w:sz w:val="22"/>
          <w:szCs w:val="22"/>
          <w:u w:val="single"/>
        </w:rPr>
        <w:t>ELŐTERJESZTÉS</w:t>
      </w:r>
    </w:p>
    <w:p w14:paraId="386F2F20" w14:textId="6B73ABE4" w:rsidR="004F4EA0" w:rsidRPr="00CE12D8" w:rsidRDefault="004F4EA0" w:rsidP="004F4EA0">
      <w:pPr>
        <w:jc w:val="center"/>
        <w:rPr>
          <w:sz w:val="22"/>
          <w:szCs w:val="22"/>
        </w:rPr>
      </w:pPr>
      <w:r w:rsidRPr="00CE12D8">
        <w:rPr>
          <w:sz w:val="22"/>
          <w:szCs w:val="22"/>
        </w:rPr>
        <w:t>(a Képviselő-testület 2025. február 19-i ülésére)</w:t>
      </w:r>
    </w:p>
    <w:p w14:paraId="1C6FAAE8" w14:textId="77777777" w:rsidR="004F4EA0" w:rsidRPr="00CE12D8" w:rsidRDefault="004F4EA0" w:rsidP="004F4EA0">
      <w:pPr>
        <w:jc w:val="both"/>
        <w:rPr>
          <w:sz w:val="22"/>
          <w:szCs w:val="22"/>
        </w:rPr>
      </w:pPr>
    </w:p>
    <w:p w14:paraId="02FC3650" w14:textId="77777777" w:rsidR="004F4EA0" w:rsidRPr="00CE12D8" w:rsidRDefault="004F4EA0" w:rsidP="004F4EA0">
      <w:pPr>
        <w:ind w:left="1134" w:hanging="1134"/>
        <w:jc w:val="both"/>
        <w:rPr>
          <w:b/>
          <w:bCs/>
          <w:caps/>
          <w:sz w:val="22"/>
          <w:szCs w:val="22"/>
        </w:rPr>
      </w:pPr>
      <w:r w:rsidRPr="00CE12D8">
        <w:rPr>
          <w:b/>
          <w:caps/>
          <w:sz w:val="22"/>
          <w:szCs w:val="22"/>
          <w:u w:val="single"/>
        </w:rPr>
        <w:t>TÁRGY</w:t>
      </w:r>
      <w:r w:rsidRPr="00CE12D8">
        <w:rPr>
          <w:b/>
          <w:caps/>
          <w:sz w:val="22"/>
          <w:szCs w:val="22"/>
        </w:rPr>
        <w:t>:</w:t>
      </w:r>
      <w:r w:rsidRPr="00CE12D8">
        <w:rPr>
          <w:b/>
          <w:caps/>
          <w:sz w:val="22"/>
          <w:szCs w:val="22"/>
        </w:rPr>
        <w:tab/>
      </w:r>
      <w:bookmarkStart w:id="0" w:name="_Hlk158298426"/>
      <w:r w:rsidRPr="00CE12D8">
        <w:rPr>
          <w:b/>
          <w:caps/>
          <w:sz w:val="22"/>
          <w:szCs w:val="22"/>
        </w:rPr>
        <w:t xml:space="preserve">a </w:t>
      </w:r>
      <w:r w:rsidRPr="00CE12D8">
        <w:rPr>
          <w:b/>
          <w:bCs/>
          <w:caps/>
          <w:sz w:val="22"/>
          <w:szCs w:val="22"/>
        </w:rPr>
        <w:t>Petőfi Sándor Városi könyvtár intézményvezetője, a Petőfi Szülőház és Emlékmúzeum intézményvezetője,</w:t>
      </w:r>
      <w:bookmarkEnd w:id="0"/>
      <w:r w:rsidRPr="00CE12D8">
        <w:rPr>
          <w:b/>
          <w:bCs/>
          <w:caps/>
          <w:sz w:val="22"/>
          <w:szCs w:val="22"/>
        </w:rPr>
        <w:t xml:space="preserve"> továbbá az egészségügyi, gyermekjóléti és szociális intézmény intézményvezetője részére megállapított munkabér/ illetmény jóváhagyása </w:t>
      </w:r>
    </w:p>
    <w:p w14:paraId="20BC5F1A" w14:textId="77777777" w:rsidR="004F4EA0" w:rsidRPr="00CE12D8" w:rsidRDefault="004F4EA0" w:rsidP="004F4EA0">
      <w:pPr>
        <w:rPr>
          <w:sz w:val="22"/>
          <w:szCs w:val="22"/>
        </w:rPr>
      </w:pPr>
    </w:p>
    <w:p w14:paraId="75991939" w14:textId="77777777" w:rsidR="004F4EA0" w:rsidRPr="00CE12D8" w:rsidRDefault="004F4EA0" w:rsidP="004F4EA0">
      <w:pPr>
        <w:rPr>
          <w:sz w:val="22"/>
          <w:szCs w:val="22"/>
        </w:rPr>
      </w:pPr>
    </w:p>
    <w:p w14:paraId="0D699A11" w14:textId="77777777" w:rsidR="004F4EA0" w:rsidRPr="00CE12D8" w:rsidRDefault="004F4EA0" w:rsidP="004F4EA0">
      <w:pPr>
        <w:jc w:val="both"/>
        <w:rPr>
          <w:sz w:val="22"/>
          <w:szCs w:val="22"/>
        </w:rPr>
      </w:pPr>
      <w:r w:rsidRPr="00CE12D8">
        <w:rPr>
          <w:sz w:val="22"/>
          <w:szCs w:val="22"/>
        </w:rPr>
        <w:t xml:space="preserve">Magyarország helyi önkormányzatairól szóló 2011. évi CLXXXIX. törvény (továbbiakban: Törvény) 41. § (7) alapján a helyi önkormányzat képviselő-testülete gyakorolja a kinevezési jogkört az intézmény vezetője tekintetében, továbbá a Törvény 67. § (1) alapján a polgármester gyakorolja az egyéb munkáltatói jogokat az alpolgármester és az önkormányzati intézményvezetők tekintetében. </w:t>
      </w:r>
    </w:p>
    <w:p w14:paraId="2748497B" w14:textId="77777777" w:rsidR="004F4EA0" w:rsidRPr="00CE12D8" w:rsidRDefault="004F4EA0" w:rsidP="004F4EA0">
      <w:pPr>
        <w:jc w:val="both"/>
        <w:rPr>
          <w:sz w:val="22"/>
          <w:szCs w:val="22"/>
        </w:rPr>
      </w:pPr>
    </w:p>
    <w:p w14:paraId="1B37BC37" w14:textId="77777777" w:rsidR="004F4EA0" w:rsidRPr="00CE12D8" w:rsidRDefault="004F4EA0" w:rsidP="004F4EA0">
      <w:pPr>
        <w:jc w:val="both"/>
        <w:rPr>
          <w:sz w:val="22"/>
          <w:szCs w:val="22"/>
        </w:rPr>
      </w:pPr>
      <w:r w:rsidRPr="00CE12D8">
        <w:rPr>
          <w:sz w:val="22"/>
          <w:szCs w:val="22"/>
        </w:rPr>
        <w:t xml:space="preserve">A közalkalmazottak jogállásáról szóló 1992. évi XXXIII. törvény (továbbiakban Kjt.) 67. § alapján: </w:t>
      </w:r>
    </w:p>
    <w:p w14:paraId="443C5D3A" w14:textId="77777777" w:rsidR="004F4EA0" w:rsidRPr="00CE12D8" w:rsidRDefault="004F4EA0" w:rsidP="004F4EA0">
      <w:pPr>
        <w:jc w:val="both"/>
        <w:rPr>
          <w:i/>
          <w:iCs/>
          <w:sz w:val="22"/>
          <w:szCs w:val="22"/>
        </w:rPr>
      </w:pPr>
      <w:r w:rsidRPr="00CE12D8">
        <w:rPr>
          <w:i/>
          <w:iCs/>
          <w:sz w:val="22"/>
          <w:szCs w:val="22"/>
        </w:rPr>
        <w:t>„(1) A közalkalmazott a fizetési fokozata alapján járó illetményén felül illetménykiegészítésben részesülhet.  </w:t>
      </w:r>
    </w:p>
    <w:p w14:paraId="5AD14C57" w14:textId="77777777" w:rsidR="004F4EA0" w:rsidRPr="00CE12D8" w:rsidRDefault="004F4EA0" w:rsidP="004F4EA0">
      <w:pPr>
        <w:jc w:val="both"/>
        <w:rPr>
          <w:i/>
          <w:iCs/>
          <w:sz w:val="22"/>
          <w:szCs w:val="22"/>
        </w:rPr>
      </w:pPr>
      <w:r w:rsidRPr="00CE12D8">
        <w:rPr>
          <w:i/>
          <w:iCs/>
          <w:sz w:val="22"/>
          <w:szCs w:val="22"/>
        </w:rPr>
        <w:t>(2) * A kollektív szerződés, ennek rendelkezése hiányában a munkáltató határozza meg, hogy a munkáltató a gazdálkodás eredményének mely hányadát és milyen feltételek szerint fordítja illetménykiegészítésre.</w:t>
      </w:r>
    </w:p>
    <w:p w14:paraId="2A6A9061" w14:textId="77777777" w:rsidR="004F4EA0" w:rsidRPr="00CE12D8" w:rsidRDefault="004F4EA0" w:rsidP="004F4EA0">
      <w:pPr>
        <w:jc w:val="both"/>
        <w:rPr>
          <w:i/>
          <w:iCs/>
          <w:sz w:val="22"/>
          <w:szCs w:val="22"/>
        </w:rPr>
      </w:pPr>
      <w:r w:rsidRPr="00CE12D8">
        <w:rPr>
          <w:i/>
          <w:iCs/>
          <w:sz w:val="22"/>
          <w:szCs w:val="22"/>
        </w:rPr>
        <w:t>(3) A munkáltató, ha az elért teljesítménytől függően térítésben részesül, annak meghatározott hányadát illetménykiegészítésre fordíthatja jogszabályban, vagy ennek hiányában kollektív szerződésben foglaltak szerint. Ebben az esetben a közalkalmazottal külön megállapodásban kell meghatározni a részére járó illetménykiegészítés feltételeit és mértékét.”</w:t>
      </w:r>
    </w:p>
    <w:p w14:paraId="5531ACDB" w14:textId="77777777" w:rsidR="004F4EA0" w:rsidRPr="00CE12D8" w:rsidRDefault="004F4EA0" w:rsidP="004F4EA0">
      <w:pPr>
        <w:jc w:val="both"/>
        <w:rPr>
          <w:sz w:val="22"/>
          <w:szCs w:val="22"/>
        </w:rPr>
      </w:pPr>
      <w:r w:rsidRPr="00CE12D8">
        <w:rPr>
          <w:sz w:val="22"/>
          <w:szCs w:val="22"/>
        </w:rPr>
        <w:t>A munkáltatónak külön megállapodást kell kötnie a közalkalmazottal a juttatás feltételeiről és összegéről, mely alapján Dr. Kállayné Major Marinát – Egészségügyi, Gyermekjóléti és Szociális Intézmény vezetőjét illetményen felüli kiegészítés illetné meg.</w:t>
      </w:r>
    </w:p>
    <w:p w14:paraId="6DC142AB" w14:textId="77777777" w:rsidR="004F4EA0" w:rsidRPr="00CE12D8" w:rsidRDefault="004F4EA0" w:rsidP="004F4EA0">
      <w:pPr>
        <w:jc w:val="both"/>
        <w:rPr>
          <w:sz w:val="22"/>
          <w:szCs w:val="22"/>
        </w:rPr>
      </w:pPr>
    </w:p>
    <w:p w14:paraId="2A2796A7" w14:textId="77777777" w:rsidR="004F4EA0" w:rsidRPr="00CE12D8" w:rsidRDefault="004F4EA0" w:rsidP="004F4EA0">
      <w:pPr>
        <w:jc w:val="both"/>
        <w:rPr>
          <w:sz w:val="22"/>
          <w:szCs w:val="22"/>
        </w:rPr>
      </w:pPr>
      <w:r w:rsidRPr="00CE12D8">
        <w:rPr>
          <w:sz w:val="22"/>
          <w:szCs w:val="22"/>
        </w:rPr>
        <w:t xml:space="preserve">A kulturális intézményekben foglalkoztatottak közalkalmazotti jogviszonyának átalakulásáról, valamint egyes kulturális tárgyú törvények módosításáról szóló 2020. évi XXXII. törvény alapján 2020. november 1 napjától a kulturális intézményben foglalkoztatottaknak a Kjt. szerinti közalkalmazotti jogviszonya a munka törvénykönyvéről szóló </w:t>
      </w:r>
      <w:hyperlink r:id="rId5" w:history="1">
        <w:r w:rsidRPr="00CE12D8">
          <w:rPr>
            <w:color w:val="000000"/>
            <w:sz w:val="22"/>
            <w:szCs w:val="22"/>
          </w:rPr>
          <w:t>2012. évi I. törvény</w:t>
        </w:r>
      </w:hyperlink>
      <w:r w:rsidRPr="00CE12D8">
        <w:rPr>
          <w:sz w:val="22"/>
          <w:szCs w:val="22"/>
        </w:rPr>
        <w:t xml:space="preserve"> (továbbiakban: Mt.) szerinti munkaviszonnyá alakult át, mely </w:t>
      </w:r>
      <w:r w:rsidRPr="00CE12D8">
        <w:rPr>
          <w:bCs/>
          <w:sz w:val="22"/>
          <w:szCs w:val="22"/>
        </w:rPr>
        <w:t xml:space="preserve">a </w:t>
      </w:r>
      <w:bookmarkStart w:id="1" w:name="_Hlk158299143"/>
      <w:r w:rsidRPr="00CE12D8">
        <w:rPr>
          <w:bCs/>
          <w:sz w:val="22"/>
          <w:szCs w:val="22"/>
        </w:rPr>
        <w:t>Petőfi Sándor Városi Könyvtár i</w:t>
      </w:r>
      <w:bookmarkEnd w:id="1"/>
      <w:r w:rsidRPr="00CE12D8">
        <w:rPr>
          <w:bCs/>
          <w:sz w:val="22"/>
          <w:szCs w:val="22"/>
        </w:rPr>
        <w:t xml:space="preserve">ntézményvezetője – Szabados Anna, továbbá a </w:t>
      </w:r>
      <w:bookmarkStart w:id="2" w:name="_Hlk158299278"/>
      <w:r w:rsidRPr="00CE12D8">
        <w:rPr>
          <w:bCs/>
          <w:sz w:val="22"/>
          <w:szCs w:val="22"/>
        </w:rPr>
        <w:t xml:space="preserve">Petőfi Szülőház és Emlékmúzeum intézményvezetője, dr. Filus Erika </w:t>
      </w:r>
      <w:bookmarkEnd w:id="2"/>
      <w:r w:rsidRPr="00CE12D8">
        <w:rPr>
          <w:bCs/>
          <w:sz w:val="22"/>
          <w:szCs w:val="22"/>
        </w:rPr>
        <w:t xml:space="preserve">jogviszonyát érintette. </w:t>
      </w:r>
    </w:p>
    <w:p w14:paraId="4BCB5A50" w14:textId="77777777" w:rsidR="004F4EA0" w:rsidRPr="00CE12D8" w:rsidRDefault="004F4EA0" w:rsidP="004F4EA0">
      <w:pPr>
        <w:jc w:val="both"/>
        <w:rPr>
          <w:i/>
          <w:iCs/>
          <w:sz w:val="22"/>
          <w:szCs w:val="22"/>
        </w:rPr>
      </w:pPr>
      <w:r w:rsidRPr="00CE12D8">
        <w:rPr>
          <w:sz w:val="22"/>
          <w:szCs w:val="22"/>
        </w:rPr>
        <w:t>Az Mt. 45. §</w:t>
      </w:r>
      <w:r w:rsidRPr="00CE12D8">
        <w:rPr>
          <w:b/>
          <w:bCs/>
          <w:sz w:val="22"/>
          <w:szCs w:val="22"/>
        </w:rPr>
        <w:t> </w:t>
      </w:r>
      <w:r w:rsidRPr="00CE12D8">
        <w:rPr>
          <w:sz w:val="22"/>
          <w:szCs w:val="22"/>
        </w:rPr>
        <w:t>(1) alapján „</w:t>
      </w:r>
      <w:r w:rsidRPr="00CE12D8">
        <w:rPr>
          <w:i/>
          <w:iCs/>
          <w:sz w:val="22"/>
          <w:szCs w:val="22"/>
        </w:rPr>
        <w:t xml:space="preserve">A munkaszerződésben a feleknek meg kell állapodniuk a munkavállaló alapbérében és munkakörében.” </w:t>
      </w:r>
      <w:r w:rsidRPr="00CE12D8">
        <w:rPr>
          <w:sz w:val="22"/>
          <w:szCs w:val="22"/>
        </w:rPr>
        <w:t>Mt. 58. § alapján pedig</w:t>
      </w:r>
      <w:r w:rsidRPr="00CE12D8">
        <w:rPr>
          <w:b/>
          <w:bCs/>
          <w:i/>
          <w:iCs/>
          <w:sz w:val="22"/>
          <w:szCs w:val="22"/>
        </w:rPr>
        <w:t> </w:t>
      </w:r>
      <w:r w:rsidRPr="00CE12D8">
        <w:rPr>
          <w:i/>
          <w:iCs/>
          <w:sz w:val="22"/>
          <w:szCs w:val="22"/>
        </w:rPr>
        <w:t>„A felek a munkaszerződést közös megegyezéssel módosíthatják.”</w:t>
      </w:r>
    </w:p>
    <w:p w14:paraId="53547A24" w14:textId="77777777" w:rsidR="004F4EA0" w:rsidRPr="00CE12D8" w:rsidRDefault="004F4EA0" w:rsidP="004F4EA0">
      <w:pPr>
        <w:jc w:val="both"/>
        <w:rPr>
          <w:sz w:val="22"/>
          <w:szCs w:val="22"/>
        </w:rPr>
      </w:pPr>
    </w:p>
    <w:p w14:paraId="6ADE9111" w14:textId="77777777" w:rsidR="004F4EA0" w:rsidRPr="00CE12D8" w:rsidRDefault="004F4EA0" w:rsidP="004F4EA0">
      <w:pPr>
        <w:jc w:val="both"/>
        <w:rPr>
          <w:color w:val="000000"/>
          <w:sz w:val="22"/>
          <w:szCs w:val="22"/>
        </w:rPr>
      </w:pPr>
      <w:r w:rsidRPr="00CE12D8">
        <w:rPr>
          <w:color w:val="000000"/>
          <w:sz w:val="22"/>
          <w:szCs w:val="22"/>
        </w:rPr>
        <w:t>Az bruttó átlagkereset növekedésével összhangban, figyelemmel a 2024. évi inflációra, a fentiek alapján javaslom, hogy a Képviselő-testület a határozat-tervezetben foglaltak szerint döntsön.</w:t>
      </w:r>
    </w:p>
    <w:p w14:paraId="777018C8" w14:textId="77777777" w:rsidR="004F4EA0" w:rsidRPr="00CE12D8" w:rsidRDefault="004F4EA0" w:rsidP="004F4EA0">
      <w:pPr>
        <w:jc w:val="both"/>
        <w:rPr>
          <w:sz w:val="22"/>
          <w:szCs w:val="22"/>
        </w:rPr>
      </w:pPr>
    </w:p>
    <w:p w14:paraId="2273A82B" w14:textId="77777777" w:rsidR="004F4EA0" w:rsidRPr="00CE12D8" w:rsidRDefault="004F4EA0" w:rsidP="004F4EA0">
      <w:pPr>
        <w:jc w:val="both"/>
        <w:rPr>
          <w:i/>
          <w:iCs/>
          <w:sz w:val="22"/>
          <w:szCs w:val="22"/>
        </w:rPr>
      </w:pPr>
    </w:p>
    <w:p w14:paraId="4A0748AC" w14:textId="2C3223AB" w:rsidR="004F4EA0" w:rsidRPr="00CE12D8" w:rsidRDefault="004F4EA0" w:rsidP="004F4EA0">
      <w:pPr>
        <w:rPr>
          <w:b/>
          <w:sz w:val="22"/>
          <w:szCs w:val="22"/>
        </w:rPr>
      </w:pPr>
      <w:r w:rsidRPr="00CE12D8">
        <w:rPr>
          <w:b/>
          <w:sz w:val="22"/>
          <w:szCs w:val="22"/>
        </w:rPr>
        <w:t xml:space="preserve">Kiskőrös, 2025. február </w:t>
      </w:r>
      <w:r w:rsidR="00CE12D8">
        <w:rPr>
          <w:b/>
          <w:sz w:val="22"/>
          <w:szCs w:val="22"/>
        </w:rPr>
        <w:t>11</w:t>
      </w:r>
      <w:r w:rsidRPr="00CE12D8">
        <w:rPr>
          <w:b/>
          <w:sz w:val="22"/>
          <w:szCs w:val="22"/>
        </w:rPr>
        <w:t xml:space="preserve">. </w:t>
      </w:r>
    </w:p>
    <w:p w14:paraId="147BBA2A" w14:textId="77777777" w:rsidR="004F4EA0" w:rsidRPr="00CE12D8" w:rsidRDefault="004F4EA0" w:rsidP="004F4EA0">
      <w:pPr>
        <w:rPr>
          <w:b/>
          <w:sz w:val="22"/>
          <w:szCs w:val="22"/>
        </w:rPr>
      </w:pPr>
      <w:r w:rsidRPr="00CE12D8">
        <w:rPr>
          <w:b/>
          <w:sz w:val="22"/>
          <w:szCs w:val="22"/>
        </w:rPr>
        <w:t xml:space="preserve">                                                                                                                </w:t>
      </w:r>
    </w:p>
    <w:p w14:paraId="69A1A244" w14:textId="77777777" w:rsidR="004F4EA0" w:rsidRPr="00CE12D8" w:rsidRDefault="004F4EA0" w:rsidP="004F4EA0">
      <w:pPr>
        <w:rPr>
          <w:b/>
          <w:sz w:val="22"/>
          <w:szCs w:val="22"/>
        </w:rPr>
      </w:pPr>
    </w:p>
    <w:p w14:paraId="78DAEFB4" w14:textId="77777777" w:rsidR="004F4EA0" w:rsidRPr="00CE12D8" w:rsidRDefault="004F4EA0" w:rsidP="004F4EA0">
      <w:pPr>
        <w:ind w:left="5529" w:firstLine="567"/>
        <w:rPr>
          <w:b/>
          <w:sz w:val="22"/>
          <w:szCs w:val="22"/>
        </w:rPr>
      </w:pPr>
      <w:r w:rsidRPr="00CE12D8">
        <w:rPr>
          <w:b/>
          <w:sz w:val="22"/>
          <w:szCs w:val="22"/>
        </w:rPr>
        <w:t xml:space="preserve">    Domonyi  László s.k., </w:t>
      </w:r>
    </w:p>
    <w:p w14:paraId="022AC6E7" w14:textId="77777777" w:rsidR="004F4EA0" w:rsidRPr="00CE12D8" w:rsidRDefault="004F4EA0" w:rsidP="004F4EA0">
      <w:pPr>
        <w:ind w:left="6372" w:firstLine="291"/>
        <w:rPr>
          <w:b/>
          <w:sz w:val="22"/>
          <w:szCs w:val="22"/>
        </w:rPr>
      </w:pPr>
      <w:r w:rsidRPr="00CE12D8">
        <w:rPr>
          <w:b/>
          <w:sz w:val="22"/>
          <w:szCs w:val="22"/>
        </w:rPr>
        <w:t>polgármester</w:t>
      </w:r>
    </w:p>
    <w:p w14:paraId="3E1D3ECB" w14:textId="77777777" w:rsidR="004F4EA0" w:rsidRPr="00CE12D8" w:rsidRDefault="004F4EA0" w:rsidP="004F4EA0">
      <w:pPr>
        <w:jc w:val="both"/>
        <w:rPr>
          <w:sz w:val="22"/>
          <w:szCs w:val="22"/>
        </w:rPr>
      </w:pPr>
    </w:p>
    <w:p w14:paraId="02FED867" w14:textId="77777777" w:rsidR="004F4EA0" w:rsidRPr="00CE12D8" w:rsidRDefault="004F4EA0" w:rsidP="004F4EA0">
      <w:pPr>
        <w:jc w:val="both"/>
        <w:rPr>
          <w:sz w:val="22"/>
          <w:szCs w:val="22"/>
        </w:rPr>
      </w:pPr>
    </w:p>
    <w:p w14:paraId="05C0AC0E" w14:textId="77777777" w:rsidR="004F4EA0" w:rsidRPr="00CE12D8" w:rsidRDefault="004F4EA0" w:rsidP="004F4EA0">
      <w:pPr>
        <w:jc w:val="both"/>
        <w:rPr>
          <w:sz w:val="22"/>
          <w:szCs w:val="22"/>
        </w:rPr>
      </w:pPr>
    </w:p>
    <w:p w14:paraId="4B955740" w14:textId="77777777" w:rsidR="004F4EA0" w:rsidRPr="00CE12D8" w:rsidRDefault="004F4EA0" w:rsidP="004F4EA0">
      <w:pPr>
        <w:jc w:val="both"/>
        <w:rPr>
          <w:sz w:val="22"/>
          <w:szCs w:val="22"/>
        </w:rPr>
      </w:pPr>
    </w:p>
    <w:p w14:paraId="3B410BA1" w14:textId="77777777" w:rsidR="004F4EA0" w:rsidRPr="00CE12D8" w:rsidRDefault="004F4EA0" w:rsidP="004F4EA0">
      <w:pPr>
        <w:keepNext/>
        <w:keepLines/>
        <w:jc w:val="center"/>
        <w:outlineLvl w:val="2"/>
        <w:rPr>
          <w:b/>
          <w:bCs/>
          <w:sz w:val="22"/>
          <w:szCs w:val="22"/>
        </w:rPr>
      </w:pPr>
      <w:r w:rsidRPr="00CE12D8">
        <w:rPr>
          <w:b/>
          <w:bCs/>
          <w:sz w:val="22"/>
          <w:szCs w:val="22"/>
        </w:rPr>
        <w:lastRenderedPageBreak/>
        <w:t>HATÁROZAT-TERVEZET</w:t>
      </w:r>
    </w:p>
    <w:p w14:paraId="496804CB" w14:textId="77777777" w:rsidR="004F4EA0" w:rsidRPr="00CE12D8" w:rsidRDefault="004F4EA0" w:rsidP="004F4EA0">
      <w:pPr>
        <w:jc w:val="both"/>
        <w:rPr>
          <w:sz w:val="22"/>
          <w:szCs w:val="22"/>
        </w:rPr>
      </w:pPr>
    </w:p>
    <w:p w14:paraId="368CA967" w14:textId="77777777" w:rsidR="004F4EA0" w:rsidRPr="00CE12D8" w:rsidRDefault="004F4EA0" w:rsidP="004F4EA0">
      <w:pPr>
        <w:jc w:val="both"/>
        <w:rPr>
          <w:sz w:val="22"/>
          <w:szCs w:val="22"/>
        </w:rPr>
      </w:pPr>
      <w:r w:rsidRPr="00CE12D8">
        <w:rPr>
          <w:sz w:val="22"/>
          <w:szCs w:val="22"/>
        </w:rPr>
        <w:t>A Képviselő-testület:</w:t>
      </w:r>
    </w:p>
    <w:p w14:paraId="4D4B9D19" w14:textId="77777777" w:rsidR="004F4EA0" w:rsidRPr="00CE12D8" w:rsidRDefault="004F4EA0" w:rsidP="004F4EA0">
      <w:pPr>
        <w:jc w:val="both"/>
        <w:rPr>
          <w:sz w:val="22"/>
          <w:szCs w:val="22"/>
        </w:rPr>
      </w:pPr>
    </w:p>
    <w:p w14:paraId="68D6A943" w14:textId="77777777" w:rsidR="004F4EA0" w:rsidRPr="00CE12D8" w:rsidRDefault="004F4EA0" w:rsidP="004F4EA0">
      <w:pPr>
        <w:numPr>
          <w:ilvl w:val="0"/>
          <w:numId w:val="1"/>
        </w:numPr>
        <w:spacing w:after="200"/>
        <w:ind w:left="714" w:hanging="357"/>
        <w:jc w:val="both"/>
        <w:outlineLvl w:val="0"/>
        <w:rPr>
          <w:rFonts w:eastAsia="Calibri"/>
          <w:sz w:val="22"/>
          <w:szCs w:val="22"/>
        </w:rPr>
      </w:pPr>
      <w:r w:rsidRPr="00CE12D8">
        <w:rPr>
          <w:rFonts w:eastAsia="Calibri"/>
          <w:sz w:val="22"/>
          <w:szCs w:val="22"/>
        </w:rPr>
        <w:t>dr. Kállayné Major Marina illetménykiegészítését külön megállapodásban foglalt feltételek szerint havi bruttó 158 200 Ft összegben, azaz százötvennyolcezer-kettőszáz forint összegben határozza meg 2025. 03. 01 napjától 2026. 02. 28 napjáig, de legkésőbb a vezetői megbízás lejártáig, dr. Kállayné Major Marina illetménye az illetménykiegészítés mértékével bruttó 765 000 Ft, azaz hétszázhatvanötezer forint összegre módosul.</w:t>
      </w:r>
    </w:p>
    <w:p w14:paraId="0E285FBC" w14:textId="77777777" w:rsidR="004F4EA0" w:rsidRPr="00CE12D8" w:rsidRDefault="004F4EA0" w:rsidP="004F4EA0">
      <w:pPr>
        <w:numPr>
          <w:ilvl w:val="0"/>
          <w:numId w:val="1"/>
        </w:numPr>
        <w:spacing w:after="200"/>
        <w:ind w:left="714" w:hanging="357"/>
        <w:jc w:val="both"/>
        <w:outlineLvl w:val="0"/>
        <w:rPr>
          <w:rFonts w:eastAsia="Calibri"/>
          <w:sz w:val="22"/>
          <w:szCs w:val="22"/>
        </w:rPr>
      </w:pPr>
      <w:bookmarkStart w:id="3" w:name="_Hlk158299288"/>
      <w:r w:rsidRPr="00CE12D8">
        <w:rPr>
          <w:rFonts w:eastAsia="Calibri"/>
          <w:sz w:val="22"/>
          <w:szCs w:val="22"/>
        </w:rPr>
        <w:t xml:space="preserve">Szabados Anna - </w:t>
      </w:r>
      <w:r w:rsidRPr="00CE12D8">
        <w:rPr>
          <w:rFonts w:eastAsia="Calibri"/>
          <w:bCs/>
          <w:sz w:val="22"/>
          <w:szCs w:val="22"/>
        </w:rPr>
        <w:t>Petőfi Sándor Városi Könyvtár intézményvezetője havi munkabérét bruttó 711 000 Ft összegben, azaz hétszáztizenegyezer forint összegben állapítja meg 2025. 03. 01 napjától.</w:t>
      </w:r>
    </w:p>
    <w:bookmarkEnd w:id="3"/>
    <w:p w14:paraId="3DED7475" w14:textId="77777777" w:rsidR="004F4EA0" w:rsidRPr="00CE12D8" w:rsidRDefault="004F4EA0" w:rsidP="004F4EA0">
      <w:pPr>
        <w:numPr>
          <w:ilvl w:val="0"/>
          <w:numId w:val="1"/>
        </w:numPr>
        <w:contextualSpacing/>
        <w:jc w:val="both"/>
        <w:outlineLvl w:val="0"/>
        <w:rPr>
          <w:rFonts w:eastAsia="Calibri"/>
          <w:sz w:val="22"/>
          <w:szCs w:val="22"/>
        </w:rPr>
      </w:pPr>
      <w:r w:rsidRPr="00CE12D8">
        <w:rPr>
          <w:rFonts w:eastAsia="Calibri"/>
          <w:sz w:val="22"/>
          <w:szCs w:val="22"/>
        </w:rPr>
        <w:t xml:space="preserve">dr. Filus Erika - </w:t>
      </w:r>
      <w:r w:rsidRPr="00CE12D8">
        <w:rPr>
          <w:rFonts w:eastAsia="Calibri"/>
          <w:bCs/>
          <w:sz w:val="22"/>
          <w:szCs w:val="22"/>
        </w:rPr>
        <w:t>Petőfi Szülőház és Emlékmúzeum intézményvezetője havi munkabérét bruttó 700 000 Ft összegben, azaz hétszázezer forint összegben állapítja meg 2025. 03. 01 napjától.</w:t>
      </w:r>
    </w:p>
    <w:p w14:paraId="3C86C952" w14:textId="77777777" w:rsidR="004F4EA0" w:rsidRPr="00CE12D8" w:rsidRDefault="004F4EA0" w:rsidP="004F4EA0">
      <w:pPr>
        <w:jc w:val="both"/>
        <w:rPr>
          <w:color w:val="000000"/>
          <w:sz w:val="22"/>
          <w:szCs w:val="22"/>
        </w:rPr>
      </w:pPr>
    </w:p>
    <w:p w14:paraId="19E6276F" w14:textId="77777777" w:rsidR="004F4EA0" w:rsidRPr="00CE12D8" w:rsidRDefault="004F4EA0" w:rsidP="004F4EA0">
      <w:pPr>
        <w:jc w:val="both"/>
        <w:rPr>
          <w:sz w:val="22"/>
          <w:szCs w:val="22"/>
        </w:rPr>
      </w:pPr>
      <w:r w:rsidRPr="00CE12D8">
        <w:rPr>
          <w:b/>
          <w:bCs/>
          <w:sz w:val="22"/>
          <w:szCs w:val="22"/>
          <w:u w:val="single"/>
        </w:rPr>
        <w:t>Felelős:</w:t>
      </w:r>
      <w:r w:rsidRPr="00CE12D8">
        <w:rPr>
          <w:sz w:val="22"/>
          <w:szCs w:val="22"/>
        </w:rPr>
        <w:t xml:space="preserve"> </w:t>
      </w:r>
      <w:r w:rsidRPr="00CE12D8">
        <w:rPr>
          <w:sz w:val="22"/>
          <w:szCs w:val="22"/>
        </w:rPr>
        <w:tab/>
        <w:t>polgármester</w:t>
      </w:r>
    </w:p>
    <w:p w14:paraId="2D837C3B" w14:textId="77777777" w:rsidR="004F4EA0" w:rsidRPr="00CE12D8" w:rsidRDefault="004F4EA0" w:rsidP="004F4EA0">
      <w:pPr>
        <w:jc w:val="both"/>
        <w:rPr>
          <w:sz w:val="22"/>
          <w:szCs w:val="22"/>
        </w:rPr>
      </w:pPr>
      <w:r w:rsidRPr="00CE12D8">
        <w:rPr>
          <w:b/>
          <w:bCs/>
          <w:sz w:val="22"/>
          <w:szCs w:val="22"/>
          <w:u w:val="single"/>
        </w:rPr>
        <w:t>Határidő:</w:t>
      </w:r>
      <w:r w:rsidRPr="00CE12D8">
        <w:rPr>
          <w:sz w:val="22"/>
          <w:szCs w:val="22"/>
        </w:rPr>
        <w:t xml:space="preserve"> </w:t>
      </w:r>
      <w:r w:rsidRPr="00CE12D8">
        <w:rPr>
          <w:sz w:val="22"/>
          <w:szCs w:val="22"/>
        </w:rPr>
        <w:tab/>
        <w:t>értelemszerűen</w:t>
      </w:r>
    </w:p>
    <w:p w14:paraId="2841B209" w14:textId="77777777" w:rsidR="004F4EA0" w:rsidRPr="00CE12D8" w:rsidRDefault="004F4EA0" w:rsidP="004F4EA0">
      <w:pPr>
        <w:jc w:val="both"/>
        <w:rPr>
          <w:sz w:val="22"/>
          <w:szCs w:val="22"/>
        </w:rPr>
      </w:pPr>
    </w:p>
    <w:p w14:paraId="7B57CB7F" w14:textId="77777777" w:rsidR="004F4EA0" w:rsidRPr="00CE12D8" w:rsidRDefault="004F4EA0" w:rsidP="004F4EA0">
      <w:pPr>
        <w:rPr>
          <w:sz w:val="22"/>
          <w:szCs w:val="22"/>
        </w:rPr>
      </w:pPr>
    </w:p>
    <w:p w14:paraId="7226CB3C" w14:textId="77777777" w:rsidR="004F4EA0" w:rsidRPr="00CE12D8" w:rsidRDefault="004F4EA0" w:rsidP="004F4EA0">
      <w:pPr>
        <w:rPr>
          <w:sz w:val="22"/>
          <w:szCs w:val="22"/>
        </w:rPr>
      </w:pPr>
    </w:p>
    <w:p w14:paraId="484A0D48" w14:textId="77777777" w:rsidR="00643426" w:rsidRPr="00CE12D8" w:rsidRDefault="00643426" w:rsidP="004F4EA0">
      <w:pPr>
        <w:rPr>
          <w:sz w:val="22"/>
          <w:szCs w:val="22"/>
        </w:rPr>
      </w:pPr>
    </w:p>
    <w:sectPr w:rsidR="00643426" w:rsidRPr="00CE12D8" w:rsidSect="00527645"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96F73"/>
    <w:multiLevelType w:val="hybridMultilevel"/>
    <w:tmpl w:val="72CC81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0590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645"/>
    <w:rsid w:val="000D6ADF"/>
    <w:rsid w:val="00105D78"/>
    <w:rsid w:val="00331B1B"/>
    <w:rsid w:val="004F4EA0"/>
    <w:rsid w:val="00527645"/>
    <w:rsid w:val="005765D5"/>
    <w:rsid w:val="005A53E1"/>
    <w:rsid w:val="00643426"/>
    <w:rsid w:val="006926BF"/>
    <w:rsid w:val="006A472F"/>
    <w:rsid w:val="006B2DD7"/>
    <w:rsid w:val="00851007"/>
    <w:rsid w:val="00A33F0D"/>
    <w:rsid w:val="00A73621"/>
    <w:rsid w:val="00AE3A41"/>
    <w:rsid w:val="00AE3D0E"/>
    <w:rsid w:val="00B16DDF"/>
    <w:rsid w:val="00B51BE4"/>
    <w:rsid w:val="00B70B4F"/>
    <w:rsid w:val="00C973EA"/>
    <w:rsid w:val="00CE12D8"/>
    <w:rsid w:val="00D177FA"/>
    <w:rsid w:val="00D925E7"/>
    <w:rsid w:val="00DE2E31"/>
    <w:rsid w:val="00DF7FB8"/>
    <w:rsid w:val="00EB1D9D"/>
    <w:rsid w:val="00F60B7C"/>
    <w:rsid w:val="00FC1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A0756"/>
  <w15:chartTrackingRefBased/>
  <w15:docId w15:val="{A920E316-0B9C-412B-92CB-7E8E4E64C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2764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paragraph" w:styleId="Cmsor2">
    <w:name w:val="heading 2"/>
    <w:basedOn w:val="Norml"/>
    <w:next w:val="Norml"/>
    <w:link w:val="Cmsor2Char"/>
    <w:qFormat/>
    <w:rsid w:val="00527645"/>
    <w:pPr>
      <w:keepNext/>
      <w:jc w:val="center"/>
      <w:outlineLvl w:val="1"/>
    </w:pPr>
    <w:rPr>
      <w:b/>
      <w:sz w:val="24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527645"/>
    <w:rPr>
      <w:rFonts w:ascii="Times New Roman" w:eastAsia="Times New Roman" w:hAnsi="Times New Roman" w:cs="Times New Roman"/>
      <w:b/>
      <w:kern w:val="0"/>
      <w:sz w:val="24"/>
      <w:szCs w:val="20"/>
      <w:u w:val="single"/>
      <w:lang w:eastAsia="hu-HU"/>
      <w14:ligatures w14:val="none"/>
    </w:rPr>
  </w:style>
  <w:style w:type="paragraph" w:styleId="Szvegtrzsbehzssal">
    <w:name w:val="Body Text Indent"/>
    <w:basedOn w:val="Norml"/>
    <w:link w:val="SzvegtrzsbehzssalChar"/>
    <w:rsid w:val="00527645"/>
    <w:pPr>
      <w:ind w:left="993" w:hanging="993"/>
    </w:pPr>
    <w:rPr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527645"/>
    <w:rPr>
      <w:rFonts w:ascii="Times New Roman" w:eastAsia="Times New Roman" w:hAnsi="Times New Roman" w:cs="Times New Roman"/>
      <w:kern w:val="0"/>
      <w:sz w:val="24"/>
      <w:szCs w:val="20"/>
      <w:lang w:eastAsia="hu-HU"/>
      <w14:ligatures w14:val="none"/>
    </w:rPr>
  </w:style>
  <w:style w:type="paragraph" w:styleId="Listaszerbekezds">
    <w:name w:val="List Paragraph"/>
    <w:basedOn w:val="Norml"/>
    <w:uiPriority w:val="34"/>
    <w:qFormat/>
    <w:rsid w:val="00527645"/>
    <w:pPr>
      <w:ind w:left="720"/>
      <w:contextualSpacing/>
    </w:pPr>
    <w:rPr>
      <w:rFonts w:eastAsiaTheme="minorHAnsi" w:cstheme="minorBidi"/>
      <w:sz w:val="28"/>
    </w:rPr>
  </w:style>
  <w:style w:type="character" w:styleId="Hiperhivatkozs">
    <w:name w:val="Hyperlink"/>
    <w:basedOn w:val="Bekezdsalapbettpusa"/>
    <w:uiPriority w:val="99"/>
    <w:unhideWhenUsed/>
    <w:rsid w:val="00527645"/>
    <w:rPr>
      <w:color w:val="0000FF" w:themeColor="hyperlink"/>
      <w:u w:val="single"/>
    </w:rPr>
  </w:style>
  <w:style w:type="paragraph" w:styleId="lfej">
    <w:name w:val="header"/>
    <w:basedOn w:val="Norml"/>
    <w:link w:val="lfejChar"/>
    <w:unhideWhenUsed/>
    <w:rsid w:val="004F4EA0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lfejChar">
    <w:name w:val="Élőfej Char"/>
    <w:basedOn w:val="Bekezdsalapbettpusa"/>
    <w:link w:val="lfej"/>
    <w:rsid w:val="004F4EA0"/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jt.hu/jogszabaly/jogszabaly/2012-1-00-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492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 Barbara</dc:creator>
  <cp:keywords/>
  <dc:description/>
  <cp:lastModifiedBy>Chudi Barbara</cp:lastModifiedBy>
  <cp:revision>15</cp:revision>
  <dcterms:created xsi:type="dcterms:W3CDTF">2025-02-07T08:50:00Z</dcterms:created>
  <dcterms:modified xsi:type="dcterms:W3CDTF">2025-02-11T09:08:00Z</dcterms:modified>
</cp:coreProperties>
</file>