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7A0A2AFF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BF37C0">
        <w:rPr>
          <w:b/>
          <w:sz w:val="22"/>
          <w:szCs w:val="22"/>
          <w:u w:val="single"/>
        </w:rPr>
        <w:t>20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p w14:paraId="6571BBFE" w14:textId="6E9712D7" w:rsidR="00F148CB" w:rsidRDefault="001D1DB6" w:rsidP="001D1DB6">
      <w:pPr>
        <w:pStyle w:val="Cmsor2"/>
        <w:ind w:left="1080" w:hanging="1080"/>
        <w:rPr>
          <w:sz w:val="22"/>
          <w:szCs w:val="22"/>
        </w:rPr>
      </w:pPr>
      <w:r w:rsidRPr="00577BB8">
        <w:rPr>
          <w:sz w:val="22"/>
          <w:szCs w:val="22"/>
        </w:rPr>
        <w:t>A</w:t>
      </w:r>
      <w:r>
        <w:rPr>
          <w:sz w:val="22"/>
          <w:szCs w:val="22"/>
        </w:rPr>
        <w:t xml:space="preserve"> Kiskőrösi Óvodák Pedagógiai Programja</w:t>
      </w:r>
    </w:p>
    <w:p w14:paraId="41134EE1" w14:textId="77777777" w:rsidR="001D1DB6" w:rsidRPr="001D1DB6" w:rsidRDefault="001D1DB6" w:rsidP="001D1DB6"/>
    <w:bookmarkEnd w:id="0"/>
    <w:p w14:paraId="43C4FF24" w14:textId="77777777" w:rsidR="00ED7C33" w:rsidRPr="00F148CB" w:rsidRDefault="00ED7C33" w:rsidP="00ED7C33">
      <w:pPr>
        <w:jc w:val="both"/>
        <w:rPr>
          <w:sz w:val="22"/>
          <w:szCs w:val="22"/>
        </w:rPr>
      </w:pPr>
    </w:p>
    <w:p w14:paraId="66F1717C" w14:textId="2F14E009" w:rsidR="001F44BD" w:rsidRPr="00F148CB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F148CB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148CB" w:rsidRDefault="0097269C" w:rsidP="0097269C">
      <w:pPr>
        <w:rPr>
          <w:sz w:val="22"/>
          <w:szCs w:val="22"/>
        </w:rPr>
      </w:pPr>
    </w:p>
    <w:p w14:paraId="36CB6B0E" w14:textId="77777777" w:rsidR="001D1DB6" w:rsidRPr="00577BB8" w:rsidRDefault="001D1DB6" w:rsidP="001D1DB6">
      <w:pPr>
        <w:jc w:val="both"/>
        <w:rPr>
          <w:sz w:val="22"/>
          <w:szCs w:val="22"/>
        </w:rPr>
      </w:pPr>
      <w:r w:rsidRPr="00577BB8">
        <w:rPr>
          <w:sz w:val="22"/>
          <w:szCs w:val="22"/>
        </w:rPr>
        <w:t>A Képviselő-testület a Kiskőrösi Óvodák 2025.08.31-2028.09.01 időszakra vonatkozó „Hetedhét nevelési program” elnevezésű pedagógiai programját jóváhagyja.</w:t>
      </w:r>
    </w:p>
    <w:p w14:paraId="34D6C33D" w14:textId="77777777" w:rsidR="001D1DB6" w:rsidRPr="00577BB8" w:rsidRDefault="001D1DB6" w:rsidP="001D1DB6">
      <w:pPr>
        <w:jc w:val="both"/>
        <w:rPr>
          <w:sz w:val="22"/>
          <w:szCs w:val="22"/>
        </w:rPr>
      </w:pPr>
    </w:p>
    <w:p w14:paraId="2E0CDC1E" w14:textId="77777777" w:rsidR="001D1DB6" w:rsidRPr="00577BB8" w:rsidRDefault="001D1DB6" w:rsidP="001D1DB6">
      <w:pPr>
        <w:pStyle w:val="Szvegtrzs"/>
        <w:rPr>
          <w:sz w:val="22"/>
          <w:szCs w:val="22"/>
        </w:rPr>
      </w:pPr>
      <w:r w:rsidRPr="00577BB8">
        <w:rPr>
          <w:b/>
          <w:bCs/>
          <w:sz w:val="22"/>
          <w:szCs w:val="22"/>
          <w:u w:val="single"/>
        </w:rPr>
        <w:t>Határidő:</w:t>
      </w:r>
      <w:r w:rsidRPr="00577BB8">
        <w:rPr>
          <w:sz w:val="22"/>
          <w:szCs w:val="22"/>
        </w:rPr>
        <w:t xml:space="preserve"> </w:t>
      </w:r>
      <w:r w:rsidRPr="00577BB8">
        <w:rPr>
          <w:sz w:val="22"/>
          <w:szCs w:val="22"/>
        </w:rPr>
        <w:tab/>
        <w:t>azonnal</w:t>
      </w:r>
    </w:p>
    <w:p w14:paraId="3E654663" w14:textId="77777777" w:rsidR="001D1DB6" w:rsidRPr="00577BB8" w:rsidRDefault="001D1DB6" w:rsidP="001D1DB6">
      <w:pPr>
        <w:pStyle w:val="Szvegtrzs"/>
        <w:rPr>
          <w:sz w:val="22"/>
          <w:szCs w:val="22"/>
        </w:rPr>
      </w:pPr>
      <w:r w:rsidRPr="00577BB8">
        <w:rPr>
          <w:b/>
          <w:bCs/>
          <w:sz w:val="22"/>
          <w:szCs w:val="22"/>
          <w:u w:val="single"/>
        </w:rPr>
        <w:t>Felelős:</w:t>
      </w:r>
      <w:r w:rsidRPr="00577BB8">
        <w:rPr>
          <w:sz w:val="22"/>
          <w:szCs w:val="22"/>
        </w:rPr>
        <w:t xml:space="preserve"> </w:t>
      </w:r>
      <w:r w:rsidRPr="00577BB8">
        <w:rPr>
          <w:sz w:val="22"/>
          <w:szCs w:val="22"/>
        </w:rPr>
        <w:tab/>
        <w:t>polgármester</w:t>
      </w:r>
    </w:p>
    <w:p w14:paraId="3D0EC3F9" w14:textId="77777777" w:rsidR="00ED7C33" w:rsidRDefault="00ED7C33" w:rsidP="008268DD">
      <w:pPr>
        <w:jc w:val="both"/>
        <w:rPr>
          <w:sz w:val="22"/>
          <w:szCs w:val="22"/>
        </w:rPr>
      </w:pPr>
    </w:p>
    <w:p w14:paraId="4FB175C2" w14:textId="77777777" w:rsidR="001D1DB6" w:rsidRPr="00962620" w:rsidRDefault="001D1DB6" w:rsidP="008268DD">
      <w:pPr>
        <w:jc w:val="both"/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CBE7563" w14:textId="77777777" w:rsidR="001D1DB6" w:rsidRDefault="001D1DB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Paluskáné Opauszki Ilona</w:t>
            </w:r>
          </w:p>
          <w:p w14:paraId="2599BD6D" w14:textId="31398A58" w:rsidR="00E15EF6" w:rsidRPr="003952B3" w:rsidRDefault="001D1DB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Intézményirányítási menedzser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D2151" w14:textId="77777777" w:rsidR="00D565C7" w:rsidRDefault="00D565C7" w:rsidP="00D03B1C">
      <w:r>
        <w:separator/>
      </w:r>
    </w:p>
  </w:endnote>
  <w:endnote w:type="continuationSeparator" w:id="0">
    <w:p w14:paraId="6A48C3B5" w14:textId="77777777" w:rsidR="00D565C7" w:rsidRDefault="00D565C7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A20A" w14:textId="77777777" w:rsidR="00D565C7" w:rsidRDefault="00D565C7" w:rsidP="00D03B1C">
      <w:r>
        <w:separator/>
      </w:r>
    </w:p>
  </w:footnote>
  <w:footnote w:type="continuationSeparator" w:id="0">
    <w:p w14:paraId="6902BCF4" w14:textId="77777777" w:rsidR="00D565C7" w:rsidRDefault="00D565C7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 w:numId="77" w16cid:durableId="1232084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65C7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2025-10-13T09:12:00Z</dcterms:created>
  <dcterms:modified xsi:type="dcterms:W3CDTF">2025-10-13T09:32:00Z</dcterms:modified>
</cp:coreProperties>
</file>