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94272" w14:textId="2D073A98" w:rsidR="00455703" w:rsidRPr="00455703" w:rsidRDefault="00455703" w:rsidP="00455703">
      <w:pPr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KISKŐRÖS VÁROS POLGÁRMESTERE</w:t>
      </w:r>
    </w:p>
    <w:p w14:paraId="5BC71635" w14:textId="095FAAF8" w:rsidR="00455703" w:rsidRDefault="00455703" w:rsidP="00455703">
      <w:pPr>
        <w:pStyle w:val="Cmsor4"/>
        <w:rPr>
          <w:szCs w:val="22"/>
        </w:rPr>
      </w:pPr>
    </w:p>
    <w:p w14:paraId="362EA617" w14:textId="77777777" w:rsidR="00455703" w:rsidRPr="00455703" w:rsidRDefault="00455703" w:rsidP="00455703"/>
    <w:p w14:paraId="7FABE6C3" w14:textId="77777777" w:rsidR="00455703" w:rsidRPr="008B4FE8" w:rsidRDefault="00455703" w:rsidP="00455703">
      <w:pPr>
        <w:pStyle w:val="Cmsor4"/>
        <w:rPr>
          <w:szCs w:val="22"/>
        </w:rPr>
      </w:pPr>
      <w:r w:rsidRPr="008B4FE8">
        <w:rPr>
          <w:szCs w:val="22"/>
        </w:rPr>
        <w:t>ELŐTERJESZTÉS</w:t>
      </w:r>
    </w:p>
    <w:p w14:paraId="00C0BC2F" w14:textId="77777777" w:rsidR="00455703" w:rsidRPr="008B4FE8" w:rsidRDefault="00455703" w:rsidP="00455703">
      <w:pPr>
        <w:jc w:val="center"/>
        <w:rPr>
          <w:sz w:val="22"/>
          <w:szCs w:val="22"/>
        </w:rPr>
      </w:pPr>
      <w:r w:rsidRPr="008B4FE8">
        <w:rPr>
          <w:sz w:val="22"/>
          <w:szCs w:val="22"/>
        </w:rPr>
        <w:t>(</w:t>
      </w:r>
      <w:r>
        <w:rPr>
          <w:sz w:val="22"/>
          <w:szCs w:val="22"/>
        </w:rPr>
        <w:t xml:space="preserve">sürgősséggel </w:t>
      </w:r>
      <w:r w:rsidRPr="008B4FE8">
        <w:rPr>
          <w:sz w:val="22"/>
          <w:szCs w:val="22"/>
        </w:rPr>
        <w:t xml:space="preserve">a Képviselő-testület 2024. </w:t>
      </w:r>
      <w:r>
        <w:rPr>
          <w:sz w:val="22"/>
          <w:szCs w:val="22"/>
        </w:rPr>
        <w:t>szeptember 18</w:t>
      </w:r>
      <w:r w:rsidRPr="008B4FE8">
        <w:rPr>
          <w:sz w:val="22"/>
          <w:szCs w:val="22"/>
        </w:rPr>
        <w:t>-i ülésére)</w:t>
      </w:r>
    </w:p>
    <w:p w14:paraId="7CFFF591" w14:textId="77777777" w:rsidR="00455703" w:rsidRPr="008B4FE8" w:rsidRDefault="00455703" w:rsidP="00455703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027CB91C" w14:textId="77777777" w:rsidR="00455703" w:rsidRPr="008B4FE8" w:rsidRDefault="00455703" w:rsidP="00455703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05D628BD" w14:textId="77777777" w:rsidR="00455703" w:rsidRPr="005340DA" w:rsidRDefault="00455703" w:rsidP="00455703">
      <w:pPr>
        <w:ind w:left="993" w:hanging="993"/>
        <w:jc w:val="both"/>
        <w:rPr>
          <w:b/>
          <w:bCs/>
          <w:caps/>
          <w:sz w:val="22"/>
          <w:szCs w:val="22"/>
        </w:rPr>
      </w:pPr>
      <w:r w:rsidRPr="008B4FE8">
        <w:rPr>
          <w:b/>
          <w:bCs/>
          <w:sz w:val="22"/>
          <w:szCs w:val="22"/>
          <w:u w:val="single"/>
        </w:rPr>
        <w:t>TÁRGY:</w:t>
      </w:r>
      <w:r w:rsidRPr="008B4FE8">
        <w:rPr>
          <w:b/>
          <w:bCs/>
          <w:sz w:val="22"/>
          <w:szCs w:val="22"/>
        </w:rPr>
        <w:tab/>
      </w:r>
      <w:r w:rsidRPr="005340DA">
        <w:rPr>
          <w:b/>
          <w:bCs/>
          <w:caps/>
          <w:sz w:val="22"/>
          <w:szCs w:val="22"/>
        </w:rPr>
        <w:t>A Kiskőrös</w:t>
      </w:r>
      <w:r>
        <w:rPr>
          <w:b/>
          <w:bCs/>
          <w:caps/>
          <w:sz w:val="22"/>
          <w:szCs w:val="22"/>
        </w:rPr>
        <w:t xml:space="preserve"> külterület </w:t>
      </w:r>
      <w:r w:rsidRPr="005340DA">
        <w:rPr>
          <w:b/>
          <w:bCs/>
          <w:caps/>
          <w:sz w:val="22"/>
          <w:szCs w:val="22"/>
        </w:rPr>
        <w:t xml:space="preserve">0551/13 HRSZ-ú ingatlan önkormányzati tulajdonrészének </w:t>
      </w:r>
      <w:r>
        <w:rPr>
          <w:b/>
          <w:bCs/>
          <w:caps/>
          <w:sz w:val="22"/>
          <w:szCs w:val="22"/>
        </w:rPr>
        <w:t xml:space="preserve">átruházása </w:t>
      </w:r>
      <w:r w:rsidRPr="005340DA">
        <w:rPr>
          <w:b/>
          <w:bCs/>
          <w:caps/>
          <w:sz w:val="22"/>
          <w:szCs w:val="22"/>
        </w:rPr>
        <w:t xml:space="preserve">Horváth Anita részére  </w:t>
      </w:r>
    </w:p>
    <w:p w14:paraId="03E58BAB" w14:textId="77777777" w:rsidR="00455703" w:rsidRDefault="00455703" w:rsidP="00455703">
      <w:pPr>
        <w:ind w:left="993" w:hanging="993"/>
        <w:jc w:val="both"/>
        <w:rPr>
          <w:sz w:val="22"/>
          <w:szCs w:val="22"/>
        </w:rPr>
      </w:pPr>
    </w:p>
    <w:p w14:paraId="182BE1A7" w14:textId="77777777" w:rsidR="00455703" w:rsidRPr="00294DC5" w:rsidRDefault="00455703" w:rsidP="00455703">
      <w:pPr>
        <w:ind w:left="993" w:hanging="993"/>
        <w:jc w:val="both"/>
        <w:rPr>
          <w:sz w:val="22"/>
          <w:szCs w:val="22"/>
        </w:rPr>
      </w:pPr>
    </w:p>
    <w:p w14:paraId="667C7346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>Kiskőrös Város Önkormányzata (a továbbiakban: Önkormányzat) 8/48 tulajdoni hányadát képezi a Kiskőrös, külterület 0551/13 hrsz-ú (a továbbiakban: Ingatlan), szántó művelési ágban lévő, 3 641 m</w:t>
      </w:r>
      <w:r w:rsidRPr="00294DC5">
        <w:rPr>
          <w:sz w:val="22"/>
          <w:szCs w:val="22"/>
          <w:vertAlign w:val="superscript"/>
        </w:rPr>
        <w:t>2</w:t>
      </w:r>
      <w:r w:rsidRPr="00294DC5">
        <w:rPr>
          <w:sz w:val="22"/>
          <w:szCs w:val="22"/>
        </w:rPr>
        <w:t xml:space="preserve"> alapterületű, 3,79 aranykorona értékű földterület. </w:t>
      </w:r>
    </w:p>
    <w:p w14:paraId="4F5F32CC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 xml:space="preserve">  </w:t>
      </w:r>
    </w:p>
    <w:p w14:paraId="122CAB4E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 xml:space="preserve">Horváth Anita, mint az Ingatlan 2/48 tulajdoni hányaddal rendelkező tulajdonosa, a földeken fennálló osztatlan közös tulajdon felszámolásáról és a földnek minősülő ingatlanok jogosultjai adatainak ingatlan-nyilvántartási rendezéséről szóló 2020. évi LXXI. törvény (a továbbiakban: </w:t>
      </w:r>
      <w:proofErr w:type="spellStart"/>
      <w:r w:rsidRPr="00294DC5">
        <w:rPr>
          <w:sz w:val="22"/>
          <w:szCs w:val="22"/>
        </w:rPr>
        <w:t>Foktftv</w:t>
      </w:r>
      <w:proofErr w:type="spellEnd"/>
      <w:r w:rsidRPr="00294DC5">
        <w:rPr>
          <w:sz w:val="22"/>
          <w:szCs w:val="22"/>
        </w:rPr>
        <w:t xml:space="preserve">.) 5. § (1) bekezdése alapján az Önkormányzatnál kezdeményezte az Ingatlan osztatlan közös tulajdonának a megszüntetését és az Ingatlan egyetlen tulajdonostárs általi tulajdonba vételét. </w:t>
      </w:r>
    </w:p>
    <w:p w14:paraId="56B49817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693B9281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>Az önkormányzati vagyonról, a vagyon hasznosításáról szóló 26/2012. (XII.19.) önkormányzati rendelet (a továbbiakban: Vagyonrendelet) 12. § (4) bekezdés b) pontja alapján a nettó 10.000.000,- Ft egyedi értéket el nem érő vagyont értékesíteni versenytárgyalás kiírása nélkül, a nemzeti vagyonról szóló 2011. évi CXCVI. törvényben foglaltak figyelembevételével lehet. Az értékesítésre kijelölésről a polgármester,</w:t>
      </w:r>
      <w:r w:rsidRPr="00294DC5">
        <w:rPr>
          <w:color w:val="FF0000"/>
          <w:sz w:val="22"/>
          <w:szCs w:val="22"/>
        </w:rPr>
        <w:t xml:space="preserve"> </w:t>
      </w:r>
      <w:r w:rsidRPr="00294DC5">
        <w:rPr>
          <w:sz w:val="22"/>
          <w:szCs w:val="22"/>
        </w:rPr>
        <w:t xml:space="preserve">a tulajdonjog átruházásról a Képviselő-testület dönt. </w:t>
      </w:r>
    </w:p>
    <w:p w14:paraId="2D704B23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>Az Ingatlan értékesítésre történő kijelölése már korábban megtörtént.</w:t>
      </w:r>
    </w:p>
    <w:p w14:paraId="47FF4340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>A Vagyonrendelet 31. § (2) bekezdése szerint a nem kizárólagosan önkormányzati tulajdonban levő mezőgazdasági ingatlanokat elsősorban elidegenítés útján kell hasznosítani.</w:t>
      </w:r>
    </w:p>
    <w:p w14:paraId="26C3B74F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3D5C08FF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 xml:space="preserve">A földeken fennálló osztatlan közös tulajdon felszámolásának részletes szabályairól szóló 647/2020. (XII. 23.) Korm. rendelet (a továbbiakban: </w:t>
      </w:r>
      <w:proofErr w:type="spellStart"/>
      <w:r w:rsidRPr="00294DC5">
        <w:rPr>
          <w:sz w:val="22"/>
          <w:szCs w:val="22"/>
        </w:rPr>
        <w:t>Vh</w:t>
      </w:r>
      <w:proofErr w:type="spellEnd"/>
      <w:r w:rsidRPr="00294DC5">
        <w:rPr>
          <w:sz w:val="22"/>
          <w:szCs w:val="22"/>
        </w:rPr>
        <w:t xml:space="preserve">. Rendelet) 22. § (1) bekezdése és a 31. § (2) bekezdés b) pontja alapján értékbecslési ajánlatként szántó művelési ágban nyilvántartott földrészlet esetén a földügyért felelős miniszter által vezetett minisztérium internetes oldalán település és művelési ág szerinti bontásban közzétett értéket kell figyelembe venni. A Nemzeti Földügyi Központ által a szántó művelési ágú földrészletek vonatkozásában közzétett értékbecslési ajánlat a Kiskőrösi járás vonatkozásában 88.000,-Ft/aranykorona értékenként számított egységár. A kezdeményező </w:t>
      </w:r>
      <w:proofErr w:type="gramStart"/>
      <w:r w:rsidRPr="00294DC5">
        <w:rPr>
          <w:sz w:val="22"/>
          <w:szCs w:val="22"/>
        </w:rPr>
        <w:t>tulajdonostársnak</w:t>
      </w:r>
      <w:proofErr w:type="gramEnd"/>
      <w:r w:rsidRPr="00294DC5">
        <w:rPr>
          <w:sz w:val="22"/>
          <w:szCs w:val="22"/>
        </w:rPr>
        <w:t xml:space="preserve"> a földnek az értékbecslési ajánlat szerinti értékéről, illetve az általa ajánlott ellenértékéről értesítenie kell az ingatlanban tulajdoni hányaddal rendelkező valamennyi tulajdonostárs</w:t>
      </w:r>
      <w:r>
        <w:rPr>
          <w:sz w:val="22"/>
          <w:szCs w:val="22"/>
        </w:rPr>
        <w:t>a</w:t>
      </w:r>
      <w:r w:rsidRPr="00294DC5">
        <w:rPr>
          <w:sz w:val="22"/>
          <w:szCs w:val="22"/>
        </w:rPr>
        <w:t>t.</w:t>
      </w:r>
    </w:p>
    <w:p w14:paraId="0ED1FA6D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 xml:space="preserve">Horváth Anita kezdeményező tulajdonostárs az Önkormányzat 8/48 tulajdoni hányadára 55.587,- Ft ellenértéket ajánlott fel, mely a jogszabály szerinti alapvételár.  </w:t>
      </w:r>
    </w:p>
    <w:p w14:paraId="2880EEA2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754F77D1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>Az Ingatlan területi elhelyezkedése az előterjesztés mellékletét képezi.</w:t>
      </w:r>
    </w:p>
    <w:p w14:paraId="04B48B42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1D4F200C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 xml:space="preserve">Az előterjesztés sürgősségét indokolja, hogy a döntéshez szükséges teljes dokumentáció az anyagkiküldést követően érkezett meg. </w:t>
      </w:r>
    </w:p>
    <w:p w14:paraId="7F8D2141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6441C3F4" w14:textId="77777777" w:rsidR="00455703" w:rsidRPr="00294DC5" w:rsidRDefault="00455703" w:rsidP="00455703">
      <w:pPr>
        <w:jc w:val="both"/>
        <w:rPr>
          <w:sz w:val="22"/>
          <w:szCs w:val="22"/>
        </w:rPr>
      </w:pPr>
      <w:r w:rsidRPr="00294DC5">
        <w:rPr>
          <w:sz w:val="22"/>
          <w:szCs w:val="22"/>
        </w:rPr>
        <w:t>A fentiekre tekintettel javaslom, hogy a Képviselő-testület a határozat-tervezetben foglaltak szerint döntsön.</w:t>
      </w:r>
    </w:p>
    <w:p w14:paraId="4A0765E5" w14:textId="36A68A76" w:rsidR="00455703" w:rsidRDefault="00455703" w:rsidP="00455703">
      <w:pPr>
        <w:jc w:val="both"/>
        <w:rPr>
          <w:b/>
          <w:bCs/>
          <w:sz w:val="22"/>
          <w:szCs w:val="22"/>
        </w:rPr>
      </w:pPr>
    </w:p>
    <w:p w14:paraId="2E1A9CFF" w14:textId="77777777" w:rsidR="00455703" w:rsidRPr="00294DC5" w:rsidRDefault="00455703" w:rsidP="00455703">
      <w:pPr>
        <w:jc w:val="both"/>
        <w:rPr>
          <w:b/>
          <w:bCs/>
          <w:sz w:val="22"/>
          <w:szCs w:val="22"/>
        </w:rPr>
      </w:pPr>
    </w:p>
    <w:p w14:paraId="18DCDE81" w14:textId="77777777" w:rsidR="00455703" w:rsidRPr="00294DC5" w:rsidRDefault="00455703" w:rsidP="00455703">
      <w:pPr>
        <w:jc w:val="both"/>
        <w:rPr>
          <w:b/>
          <w:bCs/>
          <w:sz w:val="22"/>
          <w:szCs w:val="22"/>
        </w:rPr>
      </w:pPr>
      <w:r w:rsidRPr="00294DC5">
        <w:rPr>
          <w:b/>
          <w:bCs/>
          <w:sz w:val="22"/>
          <w:szCs w:val="22"/>
        </w:rPr>
        <w:t xml:space="preserve">Kiskőrös, 2024. szeptember 13.  </w:t>
      </w:r>
    </w:p>
    <w:p w14:paraId="6C50CC4F" w14:textId="4E05AB18" w:rsidR="00455703" w:rsidRDefault="00455703" w:rsidP="00455703">
      <w:pPr>
        <w:jc w:val="both"/>
        <w:rPr>
          <w:b/>
          <w:bCs/>
          <w:sz w:val="22"/>
          <w:szCs w:val="22"/>
        </w:rPr>
      </w:pPr>
    </w:p>
    <w:p w14:paraId="4A8183FF" w14:textId="77777777" w:rsidR="00455703" w:rsidRPr="00294DC5" w:rsidRDefault="00455703" w:rsidP="00455703">
      <w:pPr>
        <w:jc w:val="both"/>
        <w:rPr>
          <w:b/>
          <w:bCs/>
          <w:sz w:val="22"/>
          <w:szCs w:val="22"/>
        </w:rPr>
      </w:pPr>
    </w:p>
    <w:p w14:paraId="05D21E9A" w14:textId="77777777" w:rsidR="00455703" w:rsidRPr="00294DC5" w:rsidRDefault="00455703" w:rsidP="00455703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294DC5">
        <w:rPr>
          <w:b/>
          <w:bCs/>
          <w:sz w:val="22"/>
          <w:szCs w:val="22"/>
        </w:rPr>
        <w:tab/>
        <w:t>Domonyi László s.k.,</w:t>
      </w:r>
    </w:p>
    <w:p w14:paraId="68ECAC38" w14:textId="77777777" w:rsidR="00455703" w:rsidRPr="00294DC5" w:rsidRDefault="00455703" w:rsidP="00455703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294DC5">
        <w:rPr>
          <w:b/>
          <w:bCs/>
          <w:sz w:val="22"/>
          <w:szCs w:val="22"/>
        </w:rPr>
        <w:tab/>
      </w:r>
      <w:proofErr w:type="gramStart"/>
      <w:r w:rsidRPr="00294DC5">
        <w:rPr>
          <w:b/>
          <w:bCs/>
          <w:sz w:val="22"/>
          <w:szCs w:val="22"/>
        </w:rPr>
        <w:t>polgármester</w:t>
      </w:r>
      <w:proofErr w:type="gramEnd"/>
    </w:p>
    <w:p w14:paraId="5A97DBF9" w14:textId="77777777" w:rsidR="00455703" w:rsidRPr="00294DC5" w:rsidRDefault="00455703" w:rsidP="00455703">
      <w:pPr>
        <w:pStyle w:val="Cmsor2"/>
        <w:jc w:val="center"/>
        <w:rPr>
          <w:szCs w:val="22"/>
        </w:rPr>
      </w:pPr>
    </w:p>
    <w:p w14:paraId="1CC6E1F8" w14:textId="77777777" w:rsidR="00455703" w:rsidRDefault="00455703" w:rsidP="00455703"/>
    <w:p w14:paraId="14D7A37D" w14:textId="77777777" w:rsidR="00455703" w:rsidRPr="00294DC5" w:rsidRDefault="00455703" w:rsidP="00455703"/>
    <w:p w14:paraId="2FA7B553" w14:textId="77777777" w:rsidR="00455703" w:rsidRPr="00294DC5" w:rsidRDefault="00455703" w:rsidP="00455703">
      <w:pPr>
        <w:pStyle w:val="Cmsor2"/>
        <w:jc w:val="center"/>
        <w:rPr>
          <w:szCs w:val="22"/>
        </w:rPr>
      </w:pPr>
      <w:r w:rsidRPr="00294DC5">
        <w:rPr>
          <w:szCs w:val="22"/>
        </w:rPr>
        <w:t>HATÁROZAT-TERVEZET</w:t>
      </w:r>
    </w:p>
    <w:p w14:paraId="4FE3EC7F" w14:textId="77777777" w:rsidR="00455703" w:rsidRPr="00294DC5" w:rsidRDefault="00455703" w:rsidP="00455703">
      <w:pPr>
        <w:rPr>
          <w:sz w:val="22"/>
          <w:szCs w:val="22"/>
        </w:rPr>
      </w:pPr>
    </w:p>
    <w:p w14:paraId="75F49894" w14:textId="77777777" w:rsidR="00455703" w:rsidRPr="00294DC5" w:rsidRDefault="00455703" w:rsidP="00455703">
      <w:pPr>
        <w:rPr>
          <w:sz w:val="22"/>
          <w:szCs w:val="22"/>
        </w:rPr>
      </w:pPr>
    </w:p>
    <w:p w14:paraId="438E5ACE" w14:textId="77777777" w:rsidR="00455703" w:rsidRPr="00294DC5" w:rsidRDefault="00455703" w:rsidP="0045570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2"/>
          <w:szCs w:val="22"/>
        </w:rPr>
      </w:pPr>
      <w:r w:rsidRPr="00294DC5">
        <w:rPr>
          <w:sz w:val="22"/>
          <w:szCs w:val="22"/>
        </w:rPr>
        <w:t xml:space="preserve">Kiskőrös </w:t>
      </w:r>
      <w:r w:rsidRPr="00294DC5">
        <w:rPr>
          <w:color w:val="000000" w:themeColor="text1"/>
          <w:sz w:val="22"/>
          <w:szCs w:val="22"/>
        </w:rPr>
        <w:t>Város Önkormányzatának Képviselő-testülete</w:t>
      </w:r>
    </w:p>
    <w:p w14:paraId="473E602F" w14:textId="77777777" w:rsidR="00455703" w:rsidRPr="00294DC5" w:rsidRDefault="00455703" w:rsidP="0045570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2"/>
          <w:szCs w:val="22"/>
        </w:rPr>
      </w:pPr>
    </w:p>
    <w:p w14:paraId="3EFCD2A0" w14:textId="77777777" w:rsidR="00455703" w:rsidRPr="00294DC5" w:rsidRDefault="00455703" w:rsidP="00455703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294DC5">
        <w:rPr>
          <w:bCs/>
          <w:sz w:val="22"/>
          <w:szCs w:val="22"/>
        </w:rPr>
        <w:t>hozzájárul a Kiskőrös Város Önkormányzata 8/48 tulajdoni hányadát képező, Kiskőrös külterület 0551/13 hrsz-</w:t>
      </w:r>
      <w:proofErr w:type="spellStart"/>
      <w:r w:rsidRPr="00294DC5">
        <w:rPr>
          <w:bCs/>
          <w:sz w:val="22"/>
          <w:szCs w:val="22"/>
        </w:rPr>
        <w:t>on</w:t>
      </w:r>
      <w:proofErr w:type="spellEnd"/>
      <w:r w:rsidRPr="00294DC5">
        <w:rPr>
          <w:bCs/>
          <w:sz w:val="22"/>
          <w:szCs w:val="22"/>
        </w:rPr>
        <w:t xml:space="preserve"> nyilvántartott, 3 641 m</w:t>
      </w:r>
      <w:r w:rsidRPr="00294DC5">
        <w:rPr>
          <w:bCs/>
          <w:sz w:val="22"/>
          <w:szCs w:val="22"/>
          <w:vertAlign w:val="superscript"/>
        </w:rPr>
        <w:t xml:space="preserve">2 </w:t>
      </w:r>
      <w:r w:rsidRPr="00294DC5">
        <w:rPr>
          <w:bCs/>
          <w:sz w:val="22"/>
          <w:szCs w:val="22"/>
        </w:rPr>
        <w:t xml:space="preserve">alapterületű, szántó művelési ágban lévő földterület jogszabályban foglalt vételár szerinti – 55.587,-Ft </w:t>
      </w:r>
      <w:r>
        <w:rPr>
          <w:bCs/>
          <w:sz w:val="22"/>
          <w:szCs w:val="22"/>
        </w:rPr>
        <w:t xml:space="preserve">- </w:t>
      </w:r>
      <w:r w:rsidRPr="00294DC5">
        <w:rPr>
          <w:bCs/>
          <w:sz w:val="22"/>
          <w:szCs w:val="22"/>
        </w:rPr>
        <w:t xml:space="preserve">tulajdonjogának átruházásához Horváth Anita tulajdonostárs részére.   </w:t>
      </w:r>
    </w:p>
    <w:p w14:paraId="04291F04" w14:textId="77777777" w:rsidR="00455703" w:rsidRPr="00294DC5" w:rsidRDefault="00455703" w:rsidP="00455703">
      <w:pPr>
        <w:pStyle w:val="Listaszerbekezds"/>
        <w:jc w:val="both"/>
        <w:rPr>
          <w:sz w:val="22"/>
          <w:szCs w:val="22"/>
        </w:rPr>
      </w:pPr>
    </w:p>
    <w:p w14:paraId="38979C98" w14:textId="77777777" w:rsidR="00455703" w:rsidRPr="00294DC5" w:rsidRDefault="00455703" w:rsidP="00455703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294DC5">
        <w:rPr>
          <w:bCs/>
          <w:sz w:val="22"/>
          <w:szCs w:val="22"/>
        </w:rPr>
        <w:t xml:space="preserve">felhatalmazza a polgármestert a határozat-tervezet mellékletét képező nyilatkozat, valamint a tulajdonjog átruházásához kapcsolódó egyéb </w:t>
      </w:r>
      <w:proofErr w:type="gramStart"/>
      <w:r w:rsidRPr="00294DC5">
        <w:rPr>
          <w:bCs/>
          <w:sz w:val="22"/>
          <w:szCs w:val="22"/>
        </w:rPr>
        <w:t>dokumentumok</w:t>
      </w:r>
      <w:proofErr w:type="gramEnd"/>
      <w:r w:rsidRPr="00294DC5">
        <w:rPr>
          <w:bCs/>
          <w:sz w:val="22"/>
          <w:szCs w:val="22"/>
        </w:rPr>
        <w:t xml:space="preserve"> aláírására. </w:t>
      </w:r>
    </w:p>
    <w:p w14:paraId="2B5F3947" w14:textId="77777777" w:rsidR="00455703" w:rsidRPr="00294DC5" w:rsidRDefault="00455703" w:rsidP="00455703">
      <w:pPr>
        <w:ind w:left="360"/>
        <w:jc w:val="both"/>
        <w:rPr>
          <w:bCs/>
          <w:sz w:val="22"/>
          <w:szCs w:val="22"/>
          <w:u w:val="single"/>
        </w:rPr>
      </w:pPr>
    </w:p>
    <w:p w14:paraId="7F252C42" w14:textId="77777777" w:rsidR="00455703" w:rsidRPr="00294DC5" w:rsidRDefault="00455703" w:rsidP="00455703">
      <w:pPr>
        <w:ind w:left="360"/>
        <w:jc w:val="both"/>
        <w:rPr>
          <w:bCs/>
          <w:sz w:val="22"/>
          <w:szCs w:val="22"/>
          <w:u w:val="single"/>
        </w:rPr>
      </w:pPr>
    </w:p>
    <w:p w14:paraId="501FED84" w14:textId="77777777" w:rsidR="00455703" w:rsidRPr="00294DC5" w:rsidRDefault="00455703" w:rsidP="00455703">
      <w:pPr>
        <w:ind w:left="360"/>
        <w:jc w:val="both"/>
        <w:rPr>
          <w:sz w:val="22"/>
          <w:szCs w:val="22"/>
        </w:rPr>
      </w:pPr>
      <w:r w:rsidRPr="00294DC5">
        <w:rPr>
          <w:b/>
          <w:bCs/>
          <w:sz w:val="22"/>
          <w:szCs w:val="22"/>
          <w:u w:val="single"/>
        </w:rPr>
        <w:t>Felelős</w:t>
      </w:r>
      <w:r w:rsidRPr="00294DC5">
        <w:rPr>
          <w:b/>
          <w:bCs/>
          <w:sz w:val="22"/>
          <w:szCs w:val="22"/>
        </w:rPr>
        <w:t xml:space="preserve">: </w:t>
      </w:r>
      <w:r w:rsidRPr="00294DC5">
        <w:rPr>
          <w:bCs/>
          <w:sz w:val="22"/>
          <w:szCs w:val="22"/>
        </w:rPr>
        <w:tab/>
      </w:r>
      <w:r w:rsidRPr="00294DC5">
        <w:rPr>
          <w:sz w:val="22"/>
          <w:szCs w:val="22"/>
        </w:rPr>
        <w:t>polgármester</w:t>
      </w:r>
    </w:p>
    <w:p w14:paraId="73E7BF6F" w14:textId="77777777" w:rsidR="00455703" w:rsidRPr="00294DC5" w:rsidRDefault="00455703" w:rsidP="00455703">
      <w:pPr>
        <w:ind w:firstLine="360"/>
        <w:jc w:val="both"/>
        <w:rPr>
          <w:sz w:val="22"/>
          <w:szCs w:val="22"/>
        </w:rPr>
      </w:pPr>
      <w:r w:rsidRPr="00294DC5">
        <w:rPr>
          <w:b/>
          <w:bCs/>
          <w:sz w:val="22"/>
          <w:szCs w:val="22"/>
          <w:u w:val="single"/>
        </w:rPr>
        <w:t>Határidő</w:t>
      </w:r>
      <w:r w:rsidRPr="00294DC5">
        <w:rPr>
          <w:b/>
          <w:bCs/>
          <w:sz w:val="22"/>
          <w:szCs w:val="22"/>
        </w:rPr>
        <w:t xml:space="preserve">: </w:t>
      </w:r>
      <w:r w:rsidRPr="00294DC5">
        <w:rPr>
          <w:bCs/>
          <w:sz w:val="22"/>
          <w:szCs w:val="22"/>
        </w:rPr>
        <w:tab/>
      </w:r>
      <w:r w:rsidRPr="00294DC5">
        <w:rPr>
          <w:sz w:val="22"/>
          <w:szCs w:val="22"/>
        </w:rPr>
        <w:t>azonnal</w:t>
      </w:r>
    </w:p>
    <w:p w14:paraId="1CA80767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7530BA7B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696EE622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5E7FA474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61D4EAE1" w14:textId="77777777" w:rsidR="00455703" w:rsidRPr="00294DC5" w:rsidRDefault="00455703" w:rsidP="00455703">
      <w:pPr>
        <w:jc w:val="both"/>
        <w:rPr>
          <w:sz w:val="22"/>
          <w:szCs w:val="22"/>
        </w:rPr>
      </w:pPr>
    </w:p>
    <w:p w14:paraId="27C4AB95" w14:textId="77777777" w:rsidR="00AC6468" w:rsidRPr="000E05B3" w:rsidRDefault="00AC6468" w:rsidP="00455703">
      <w:pPr>
        <w:pStyle w:val="Cmsor4"/>
        <w:rPr>
          <w:b w:val="0"/>
          <w:bCs w:val="0"/>
          <w:szCs w:val="22"/>
        </w:rPr>
      </w:pPr>
    </w:p>
    <w:sectPr w:rsidR="00AC6468" w:rsidRPr="000E05B3" w:rsidSect="0045570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4A35CB3"/>
    <w:multiLevelType w:val="hybridMultilevel"/>
    <w:tmpl w:val="54D6F3BE"/>
    <w:lvl w:ilvl="0" w:tplc="40A69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107A"/>
    <w:multiLevelType w:val="hybridMultilevel"/>
    <w:tmpl w:val="F5905EFA"/>
    <w:lvl w:ilvl="0" w:tplc="6F72C332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15A7D"/>
    <w:multiLevelType w:val="hybridMultilevel"/>
    <w:tmpl w:val="DCF8ABD2"/>
    <w:lvl w:ilvl="0" w:tplc="2BC4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C4A4D"/>
    <w:multiLevelType w:val="hybridMultilevel"/>
    <w:tmpl w:val="759EB3DC"/>
    <w:lvl w:ilvl="0" w:tplc="7960E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4D"/>
    <w:rsid w:val="00004614"/>
    <w:rsid w:val="00015F3E"/>
    <w:rsid w:val="000265F8"/>
    <w:rsid w:val="0003599F"/>
    <w:rsid w:val="00043BD7"/>
    <w:rsid w:val="0006718F"/>
    <w:rsid w:val="00074B4C"/>
    <w:rsid w:val="00074E94"/>
    <w:rsid w:val="00095269"/>
    <w:rsid w:val="000A000C"/>
    <w:rsid w:val="000A2995"/>
    <w:rsid w:val="000A5003"/>
    <w:rsid w:val="000C53C1"/>
    <w:rsid w:val="000D7E2E"/>
    <w:rsid w:val="000E05B3"/>
    <w:rsid w:val="000F4AA7"/>
    <w:rsid w:val="00110F1F"/>
    <w:rsid w:val="001450B5"/>
    <w:rsid w:val="00160BD6"/>
    <w:rsid w:val="00166EE9"/>
    <w:rsid w:val="00176B27"/>
    <w:rsid w:val="001B3FAF"/>
    <w:rsid w:val="001B5528"/>
    <w:rsid w:val="001C53F0"/>
    <w:rsid w:val="002056D1"/>
    <w:rsid w:val="00217D89"/>
    <w:rsid w:val="0023147F"/>
    <w:rsid w:val="00234811"/>
    <w:rsid w:val="00234971"/>
    <w:rsid w:val="002518D6"/>
    <w:rsid w:val="00275775"/>
    <w:rsid w:val="002778C6"/>
    <w:rsid w:val="00280C4B"/>
    <w:rsid w:val="00285AE5"/>
    <w:rsid w:val="00291902"/>
    <w:rsid w:val="002C6937"/>
    <w:rsid w:val="002E09E0"/>
    <w:rsid w:val="002E52C3"/>
    <w:rsid w:val="002F5564"/>
    <w:rsid w:val="00307377"/>
    <w:rsid w:val="00340FD9"/>
    <w:rsid w:val="00355F9A"/>
    <w:rsid w:val="003836BB"/>
    <w:rsid w:val="003B245B"/>
    <w:rsid w:val="003D3AD2"/>
    <w:rsid w:val="003E1129"/>
    <w:rsid w:val="003F215E"/>
    <w:rsid w:val="004278AD"/>
    <w:rsid w:val="00455703"/>
    <w:rsid w:val="00461D87"/>
    <w:rsid w:val="004704F1"/>
    <w:rsid w:val="00497EA7"/>
    <w:rsid w:val="004E0FB7"/>
    <w:rsid w:val="004E282B"/>
    <w:rsid w:val="0052418D"/>
    <w:rsid w:val="005277C3"/>
    <w:rsid w:val="00585A55"/>
    <w:rsid w:val="00593AD0"/>
    <w:rsid w:val="005B36AE"/>
    <w:rsid w:val="005B5C6A"/>
    <w:rsid w:val="005C55AE"/>
    <w:rsid w:val="005E3D94"/>
    <w:rsid w:val="005F274D"/>
    <w:rsid w:val="00615B8D"/>
    <w:rsid w:val="00640286"/>
    <w:rsid w:val="00646BB4"/>
    <w:rsid w:val="006543D3"/>
    <w:rsid w:val="006B1CDC"/>
    <w:rsid w:val="00770D15"/>
    <w:rsid w:val="00780B12"/>
    <w:rsid w:val="00784DE7"/>
    <w:rsid w:val="007A18C1"/>
    <w:rsid w:val="007A37F4"/>
    <w:rsid w:val="007C649C"/>
    <w:rsid w:val="007E7A1A"/>
    <w:rsid w:val="007F5B4F"/>
    <w:rsid w:val="008129B5"/>
    <w:rsid w:val="008761B2"/>
    <w:rsid w:val="008B5324"/>
    <w:rsid w:val="00902C47"/>
    <w:rsid w:val="009226F0"/>
    <w:rsid w:val="00933CC9"/>
    <w:rsid w:val="009354CE"/>
    <w:rsid w:val="00943D42"/>
    <w:rsid w:val="00956442"/>
    <w:rsid w:val="00963F13"/>
    <w:rsid w:val="009825C1"/>
    <w:rsid w:val="00992A41"/>
    <w:rsid w:val="009C7D29"/>
    <w:rsid w:val="009D7BE9"/>
    <w:rsid w:val="00A0072D"/>
    <w:rsid w:val="00A1341B"/>
    <w:rsid w:val="00A24731"/>
    <w:rsid w:val="00A449EE"/>
    <w:rsid w:val="00A55788"/>
    <w:rsid w:val="00A574C6"/>
    <w:rsid w:val="00A60A5E"/>
    <w:rsid w:val="00AB0EAF"/>
    <w:rsid w:val="00AB4DDB"/>
    <w:rsid w:val="00AC6468"/>
    <w:rsid w:val="00AD0229"/>
    <w:rsid w:val="00AE42A5"/>
    <w:rsid w:val="00AF5AC4"/>
    <w:rsid w:val="00AF6000"/>
    <w:rsid w:val="00B10C37"/>
    <w:rsid w:val="00B1625B"/>
    <w:rsid w:val="00B41E5F"/>
    <w:rsid w:val="00B46A45"/>
    <w:rsid w:val="00B65196"/>
    <w:rsid w:val="00B65D4D"/>
    <w:rsid w:val="00B65FD7"/>
    <w:rsid w:val="00B7352B"/>
    <w:rsid w:val="00BA1F71"/>
    <w:rsid w:val="00BB03D0"/>
    <w:rsid w:val="00BB252D"/>
    <w:rsid w:val="00BB57B2"/>
    <w:rsid w:val="00BC4072"/>
    <w:rsid w:val="00BE2418"/>
    <w:rsid w:val="00BE3B2B"/>
    <w:rsid w:val="00BF6225"/>
    <w:rsid w:val="00BF7112"/>
    <w:rsid w:val="00C1183E"/>
    <w:rsid w:val="00C92892"/>
    <w:rsid w:val="00CC0937"/>
    <w:rsid w:val="00CD2884"/>
    <w:rsid w:val="00D67CBA"/>
    <w:rsid w:val="00DB32C1"/>
    <w:rsid w:val="00DD4FFC"/>
    <w:rsid w:val="00DE4E32"/>
    <w:rsid w:val="00DF00E7"/>
    <w:rsid w:val="00E156C1"/>
    <w:rsid w:val="00E3081E"/>
    <w:rsid w:val="00E43D1E"/>
    <w:rsid w:val="00E93C4A"/>
    <w:rsid w:val="00E941AE"/>
    <w:rsid w:val="00ED2439"/>
    <w:rsid w:val="00ED62E7"/>
    <w:rsid w:val="00EE162F"/>
    <w:rsid w:val="00F05C07"/>
    <w:rsid w:val="00F120F0"/>
    <w:rsid w:val="00F520A2"/>
    <w:rsid w:val="00F80040"/>
    <w:rsid w:val="00F85C0A"/>
    <w:rsid w:val="00F93CD2"/>
    <w:rsid w:val="00FA2E09"/>
    <w:rsid w:val="00FA76A7"/>
    <w:rsid w:val="00FD052E"/>
    <w:rsid w:val="00FD63F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4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D62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4E3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5F274D"/>
    <w:pPr>
      <w:ind w:left="720"/>
      <w:contextualSpacing/>
    </w:pPr>
  </w:style>
  <w:style w:type="paragraph" w:styleId="Nincstrkz">
    <w:name w:val="No Spacing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ED62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paragraph" w:styleId="Szvegtrzs2">
    <w:name w:val="Body Text 2"/>
    <w:basedOn w:val="Norml"/>
    <w:link w:val="Szvegtrzs2Char"/>
    <w:semiHidden/>
    <w:rsid w:val="00AC6468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AC646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E156C1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E4E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DE4E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F05C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05C0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1B5528"/>
    <w:pPr>
      <w:suppressAutoHyphens/>
      <w:spacing w:after="120"/>
      <w:ind w:left="283"/>
    </w:pPr>
    <w:rPr>
      <w:lang w:val="x-none" w:eastAsia="zh-CN"/>
    </w:rPr>
  </w:style>
  <w:style w:type="character" w:customStyle="1" w:styleId="SzvegtrzsbehzssalChar">
    <w:name w:val="Szövegtörzs behúzással Char"/>
    <w:basedOn w:val="Bekezdsalapbettpusa"/>
    <w:link w:val="Szvegtrzsbehzssal"/>
    <w:rsid w:val="001B5528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Nemes Adél</cp:lastModifiedBy>
  <cp:revision>2</cp:revision>
  <cp:lastPrinted>2022-05-23T11:42:00Z</cp:lastPrinted>
  <dcterms:created xsi:type="dcterms:W3CDTF">2024-09-13T08:52:00Z</dcterms:created>
  <dcterms:modified xsi:type="dcterms:W3CDTF">2024-09-13T08:52:00Z</dcterms:modified>
</cp:coreProperties>
</file>