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40C4" w14:textId="77777777" w:rsidR="00536C65" w:rsidRPr="002C544C" w:rsidRDefault="00536C65" w:rsidP="00221E8F">
      <w:pPr>
        <w:pStyle w:val="Cmsor2"/>
        <w:jc w:val="left"/>
        <w:rPr>
          <w:sz w:val="22"/>
          <w:szCs w:val="22"/>
        </w:rPr>
      </w:pPr>
    </w:p>
    <w:p w14:paraId="07E1DA9D" w14:textId="0F3C2C04" w:rsidR="0065065C" w:rsidRPr="002C544C" w:rsidRDefault="0065065C" w:rsidP="00221E8F">
      <w:pPr>
        <w:pStyle w:val="Cmsor2"/>
        <w:jc w:val="left"/>
        <w:rPr>
          <w:sz w:val="22"/>
          <w:szCs w:val="22"/>
        </w:rPr>
      </w:pPr>
      <w:r w:rsidRPr="002C544C">
        <w:rPr>
          <w:sz w:val="22"/>
          <w:szCs w:val="22"/>
        </w:rPr>
        <w:t>KISKŐRÖS VÁROS POLGÁRMESTERE</w:t>
      </w:r>
    </w:p>
    <w:p w14:paraId="7E8C7B0B" w14:textId="77777777" w:rsidR="0065065C" w:rsidRPr="002C544C" w:rsidRDefault="0065065C" w:rsidP="00221E8F">
      <w:pPr>
        <w:rPr>
          <w:sz w:val="22"/>
          <w:szCs w:val="22"/>
        </w:rPr>
      </w:pPr>
    </w:p>
    <w:p w14:paraId="6E59562C" w14:textId="77777777" w:rsidR="0065065C" w:rsidRPr="002C544C" w:rsidRDefault="0065065C" w:rsidP="00221E8F">
      <w:pPr>
        <w:rPr>
          <w:sz w:val="22"/>
          <w:szCs w:val="22"/>
        </w:rPr>
      </w:pPr>
    </w:p>
    <w:p w14:paraId="744BB584" w14:textId="77777777" w:rsidR="0065065C" w:rsidRPr="002C544C" w:rsidRDefault="0065065C" w:rsidP="00221E8F">
      <w:pPr>
        <w:pStyle w:val="Cmsor2"/>
        <w:rPr>
          <w:sz w:val="22"/>
          <w:szCs w:val="22"/>
        </w:rPr>
      </w:pPr>
      <w:r w:rsidRPr="002C544C">
        <w:rPr>
          <w:sz w:val="22"/>
          <w:szCs w:val="22"/>
        </w:rPr>
        <w:t>ELŐTERJESZTÉS</w:t>
      </w:r>
    </w:p>
    <w:p w14:paraId="177F7993" w14:textId="54A1295B" w:rsidR="0065065C" w:rsidRPr="002C544C" w:rsidRDefault="00C1167A" w:rsidP="00221E8F">
      <w:pPr>
        <w:jc w:val="center"/>
        <w:rPr>
          <w:b/>
          <w:sz w:val="22"/>
          <w:szCs w:val="22"/>
        </w:rPr>
      </w:pPr>
      <w:r w:rsidRPr="002C544C">
        <w:rPr>
          <w:sz w:val="22"/>
          <w:szCs w:val="22"/>
        </w:rPr>
        <w:t xml:space="preserve">(a Képviselő-testület </w:t>
      </w:r>
      <w:r w:rsidR="00695B08" w:rsidRPr="002C544C">
        <w:rPr>
          <w:sz w:val="22"/>
          <w:szCs w:val="22"/>
        </w:rPr>
        <w:t>202</w:t>
      </w:r>
      <w:r w:rsidR="00B2313D" w:rsidRPr="002C544C">
        <w:rPr>
          <w:sz w:val="22"/>
          <w:szCs w:val="22"/>
        </w:rPr>
        <w:t>5</w:t>
      </w:r>
      <w:r w:rsidR="00695B08" w:rsidRPr="002C544C">
        <w:rPr>
          <w:sz w:val="22"/>
          <w:szCs w:val="22"/>
        </w:rPr>
        <w:t xml:space="preserve">. </w:t>
      </w:r>
      <w:r w:rsidR="00B2313D" w:rsidRPr="002C544C">
        <w:rPr>
          <w:sz w:val="22"/>
          <w:szCs w:val="22"/>
        </w:rPr>
        <w:t>április 30</w:t>
      </w:r>
      <w:r w:rsidR="0065065C" w:rsidRPr="002C544C">
        <w:rPr>
          <w:sz w:val="22"/>
          <w:szCs w:val="22"/>
        </w:rPr>
        <w:t xml:space="preserve"> –i ülésére)</w:t>
      </w:r>
    </w:p>
    <w:p w14:paraId="1067B02E" w14:textId="77777777" w:rsidR="00C36AE9" w:rsidRPr="002C544C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2C544C" w:rsidRDefault="00221E8F" w:rsidP="00221E8F">
      <w:pPr>
        <w:pStyle w:val="Szvegtrzsbehzssal"/>
        <w:jc w:val="both"/>
        <w:rPr>
          <w:sz w:val="22"/>
          <w:szCs w:val="22"/>
        </w:rPr>
      </w:pPr>
    </w:p>
    <w:p w14:paraId="0B63CF48" w14:textId="219F3FF3" w:rsidR="00221E8F" w:rsidRPr="002C544C" w:rsidRDefault="00F22A91" w:rsidP="00F20276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2C544C">
        <w:rPr>
          <w:b/>
          <w:sz w:val="22"/>
          <w:szCs w:val="22"/>
          <w:u w:val="single"/>
        </w:rPr>
        <w:t>TÁRGY:</w:t>
      </w:r>
      <w:r w:rsidR="009A2E70" w:rsidRPr="002C544C">
        <w:rPr>
          <w:b/>
          <w:sz w:val="22"/>
          <w:szCs w:val="22"/>
        </w:rPr>
        <w:t xml:space="preserve"> </w:t>
      </w:r>
      <w:bookmarkStart w:id="0" w:name="_Hlk132285338"/>
      <w:r w:rsidR="00221E8F" w:rsidRPr="002C544C">
        <w:rPr>
          <w:b/>
          <w:sz w:val="22"/>
          <w:szCs w:val="22"/>
        </w:rPr>
        <w:tab/>
      </w:r>
      <w:r w:rsidR="00221E8F" w:rsidRPr="002C544C">
        <w:rPr>
          <w:b/>
          <w:sz w:val="22"/>
          <w:szCs w:val="22"/>
        </w:rPr>
        <w:tab/>
      </w:r>
      <w:bookmarkEnd w:id="0"/>
      <w:r w:rsidR="008177C9" w:rsidRPr="002C544C">
        <w:rPr>
          <w:b/>
          <w:sz w:val="22"/>
          <w:szCs w:val="22"/>
        </w:rPr>
        <w:t>PETŐFI SÁNDOR VÁROSI KÖNYVTÁR</w:t>
      </w:r>
      <w:r w:rsidR="007014BD" w:rsidRPr="002C544C">
        <w:rPr>
          <w:b/>
          <w:sz w:val="22"/>
          <w:szCs w:val="22"/>
        </w:rPr>
        <w:t xml:space="preserve"> </w:t>
      </w:r>
      <w:r w:rsidR="00F20276" w:rsidRPr="002C544C">
        <w:rPr>
          <w:b/>
          <w:sz w:val="22"/>
          <w:szCs w:val="22"/>
        </w:rPr>
        <w:t>TÖRZSKÖNYVI NYILVÁNTARTÁSÁNAK MÓDOSÍTÁSA</w:t>
      </w:r>
    </w:p>
    <w:p w14:paraId="685E6874" w14:textId="58439632" w:rsidR="00B33DFE" w:rsidRPr="002C544C" w:rsidRDefault="00B33DF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6B89970C" w14:textId="77777777" w:rsidR="000E34F1" w:rsidRPr="002C544C" w:rsidRDefault="000E34F1" w:rsidP="000E34F1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  <w:r w:rsidRPr="002C544C">
        <w:rPr>
          <w:sz w:val="22"/>
          <w:szCs w:val="22"/>
        </w:rPr>
        <w:t>A Magyar Közlöny 2024. évi 119. számában jelent meg a Kormány 364/2024. (XI. 28.) Korm. rendelete az egyes Gazdasági tevékenységek egységes ágazati osztályozási rendszerére (TEÁOR) hivatkozó kormányrendeletek módosításáról, illetve a Miniszterelnöki Kabinetirodát vezető miniszter 14/2024. (XI. 28.) MK rendelete az Önálló vállalkozók tevékenységi jegyzéke bevezetéséről és alkalmazásáról szóló 36/2011. (XII. 23.) KIM rendelet és a statisztikai számjel elemeiről és nómenklatúráiról szóló 21/2012. (IV. 16.) KIM rendelet módosításáról. </w:t>
      </w:r>
    </w:p>
    <w:p w14:paraId="1874871F" w14:textId="77777777" w:rsidR="000E34F1" w:rsidRPr="002C544C" w:rsidRDefault="000E34F1" w:rsidP="000E34F1">
      <w:pPr>
        <w:pStyle w:val="NormlWeb"/>
        <w:spacing w:beforeAutospacing="0" w:after="0" w:afterAutospacing="0"/>
        <w:ind w:right="150"/>
        <w:jc w:val="both"/>
        <w:rPr>
          <w:sz w:val="22"/>
          <w:szCs w:val="22"/>
        </w:rPr>
      </w:pPr>
    </w:p>
    <w:p w14:paraId="49706922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2C544C">
        <w:rPr>
          <w:sz w:val="22"/>
          <w:szCs w:val="22"/>
        </w:rPr>
        <w:t xml:space="preserve">Az új nómenklatúrát tartalmazó Európai Bizottság (EU) 2023/137 felhatalmazáson alapuló rendelete a gazdasági tevékenységek statisztikai osztályozása a NACE </w:t>
      </w:r>
      <w:proofErr w:type="spellStart"/>
      <w:r w:rsidRPr="002C544C">
        <w:rPr>
          <w:sz w:val="22"/>
          <w:szCs w:val="22"/>
        </w:rPr>
        <w:t>Rev</w:t>
      </w:r>
      <w:proofErr w:type="spellEnd"/>
      <w:r w:rsidRPr="002C544C">
        <w:rPr>
          <w:sz w:val="22"/>
          <w:szCs w:val="22"/>
        </w:rPr>
        <w:t xml:space="preserve">. 2. osztályozási rendszerének létrehozásáról szóló 1893/2006/EK európai parlamenti és tanácsi rendeletét módosította.  Ennek következtében az eddigi NACE </w:t>
      </w:r>
      <w:proofErr w:type="spellStart"/>
      <w:r w:rsidRPr="002C544C">
        <w:rPr>
          <w:sz w:val="22"/>
          <w:szCs w:val="22"/>
        </w:rPr>
        <w:t>Rev</w:t>
      </w:r>
      <w:proofErr w:type="spellEnd"/>
      <w:r w:rsidRPr="002C544C">
        <w:rPr>
          <w:sz w:val="22"/>
          <w:szCs w:val="22"/>
        </w:rPr>
        <w:t xml:space="preserve">. 2 helyett NACE </w:t>
      </w:r>
      <w:proofErr w:type="spellStart"/>
      <w:r w:rsidRPr="002C544C">
        <w:rPr>
          <w:sz w:val="22"/>
          <w:szCs w:val="22"/>
        </w:rPr>
        <w:t>Rev</w:t>
      </w:r>
      <w:proofErr w:type="spellEnd"/>
      <w:r w:rsidRPr="002C544C">
        <w:rPr>
          <w:sz w:val="22"/>
          <w:szCs w:val="22"/>
        </w:rPr>
        <w:t>. 2.1 lép életbe, amelynek magyar nyelvű megfelelője a TEÁOR’25. A módosított osztályozást a tagországok statisztikai regisztereiben 2025. január 1-jétől kell alkalmazni.</w:t>
      </w:r>
    </w:p>
    <w:p w14:paraId="787E1204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17862D66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 közhiteles törzskönyvi nyilvántartásban a TEÁOR-t használják a fő- és egyéb tevékenységek besorolására. 2025. január 01. napjától cserélni szükséges a régi TEÁOR’08’ kódokat az új TEÁOR ’25’ kódokra.</w:t>
      </w:r>
    </w:p>
    <w:p w14:paraId="118864F8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38963970" w14:textId="77777777" w:rsidR="000E34F1" w:rsidRPr="002C544C" w:rsidRDefault="000E34F1" w:rsidP="000E34F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 KSH főtevékenység esetén 2025. január 1-jei hatállyal minden nyilvántartott, adószámmal rendelkező gazdasági szervezet esetében elvégzi a főtevékenység átfordítását, valamint beállítja az új TEÁOR (azaz TEÁOR’25) szerinti főtevékenységkódkat. Az új főtevékenységkódokat a KSH átadja a Nemzeti Adó- és Vámhivatalnak (NAV) és a költségvetési szervek esetében a Magyar Államkincstárnak azok közhiteles nyilvántartásokban történő átvezetése érdekében.  A Magyar Államkincstár az intézmény esetén a változásokat átvezette. A törzskönyvi nyilvántartásban bejegyzett új TEÁOR’25 tételekről Kiskőrös Város Önkormányzatát értesítette.</w:t>
      </w:r>
    </w:p>
    <w:p w14:paraId="76265221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 költségvetési szervek a Magyar Államkincstárnál 2025. július 1-ig tudnak módosítást eszközölni.</w:t>
      </w:r>
    </w:p>
    <w:p w14:paraId="3729B107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557928E4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Az államháztartásról szóló törvény végrehajtásáról szóló 368/2011. (XII. 31.) Korm. rendelet (továbbiakban: Rendelet) 167/A. § (1) bekezdés 6. pontja alapján a törzskönyvi nyilvántartás tartalmazza a törzskönyvi jogi személy által ténylegesen végzett adóköteles tevékenységek TEÁOR szerinti besorolását.</w:t>
      </w:r>
    </w:p>
    <w:p w14:paraId="24229A62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5E895620" w14:textId="77777777" w:rsidR="000E34F1" w:rsidRPr="002C544C" w:rsidRDefault="000E34F1" w:rsidP="000E34F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 Rendelet 167/B. § (1) bekezdés a) pontja alapján a törzskönyvi nyilvántartás vezetésével kapcsolatos közigazgatási hatósági eljárás az erre a célra rendszeresített és a Kincstár honlapján közzétett formanyomtatvány vagy elektronikus űrlap alkalmazásával, írásban előterjesztett kérelemre indul.</w:t>
      </w:r>
    </w:p>
    <w:p w14:paraId="55B9F020" w14:textId="77777777" w:rsidR="000E34F1" w:rsidRPr="002C544C" w:rsidRDefault="000E34F1" w:rsidP="000E34F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 xml:space="preserve">A Rendelet 167/C. § (1) e) pontja alapján a költségvetési szerv és a jogszabály alapján a költségvetési szervek gazdálkodására vonatkozó szabályokat alkalmazó egyéb jogi személy vezetőre és az adóalanyiságra vonatkozó, a 167/A. §-ban meghatározott adatok bejelentését az irányító szerv a 167/E. </w:t>
      </w:r>
      <w:r w:rsidRPr="002C544C">
        <w:rPr>
          <w:color w:val="auto"/>
          <w:sz w:val="22"/>
          <w:szCs w:val="22"/>
        </w:rPr>
        <w:lastRenderedPageBreak/>
        <w:t>§ (1) bekezdésében meghatározott dokumentumok csatolásával, a változás-bejelentési kérelem benyújtásával kéri.</w:t>
      </w:r>
    </w:p>
    <w:p w14:paraId="36FBE7D5" w14:textId="77777777" w:rsidR="000E34F1" w:rsidRPr="002C544C" w:rsidRDefault="000E34F1" w:rsidP="000E34F1">
      <w:pPr>
        <w:pStyle w:val="NormlWeb"/>
        <w:ind w:right="150"/>
        <w:jc w:val="both"/>
        <w:rPr>
          <w:color w:val="auto"/>
          <w:sz w:val="22"/>
          <w:szCs w:val="22"/>
        </w:rPr>
      </w:pPr>
      <w:r w:rsidRPr="002C544C">
        <w:rPr>
          <w:color w:val="auto"/>
          <w:sz w:val="22"/>
          <w:szCs w:val="22"/>
        </w:rPr>
        <w:t>A fentiek alapján ezen tevékenységet</w:t>
      </w:r>
      <w:r w:rsidRPr="002C544C">
        <w:rPr>
          <w:color w:val="000000" w:themeColor="text1"/>
          <w:sz w:val="22"/>
          <w:szCs w:val="22"/>
        </w:rPr>
        <w:t xml:space="preserve"> </w:t>
      </w:r>
      <w:r w:rsidRPr="002C544C">
        <w:rPr>
          <w:sz w:val="22"/>
          <w:szCs w:val="22"/>
        </w:rPr>
        <w:t>változásbejelentési kérelem keretében - elektronikus úton a Magyar Államkincstár által az államháztartásról szóló 2011. évi CXCV. törvény 104. § alapján vezetett közhiteles törzskönyvi nyilvántartáshoz - közzétett B205 – változásbejelentési kérelem űrlapon szükséges bejelenteni.</w:t>
      </w:r>
    </w:p>
    <w:p w14:paraId="5AE3195C" w14:textId="77777777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5550C8F8" w14:textId="3DA1E204" w:rsidR="000E34F1" w:rsidRPr="002C544C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2C544C">
        <w:rPr>
          <w:b/>
          <w:color w:val="auto"/>
          <w:sz w:val="22"/>
          <w:szCs w:val="22"/>
        </w:rPr>
        <w:t xml:space="preserve">Kiskőrös, 2025. április </w:t>
      </w:r>
      <w:r w:rsidR="00B20998">
        <w:rPr>
          <w:b/>
          <w:color w:val="auto"/>
          <w:sz w:val="22"/>
          <w:szCs w:val="22"/>
        </w:rPr>
        <w:t>22</w:t>
      </w:r>
      <w:r w:rsidRPr="002C544C">
        <w:rPr>
          <w:b/>
          <w:color w:val="auto"/>
          <w:sz w:val="22"/>
          <w:szCs w:val="22"/>
        </w:rPr>
        <w:t>.</w:t>
      </w:r>
    </w:p>
    <w:p w14:paraId="173AB72D" w14:textId="77777777" w:rsidR="000E34F1" w:rsidRPr="002C544C" w:rsidRDefault="000E34F1" w:rsidP="000E34F1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4291EE19" w14:textId="77777777" w:rsidR="000E34F1" w:rsidRPr="002C544C" w:rsidRDefault="000E34F1" w:rsidP="000E34F1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C544C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Pr="002C544C">
        <w:rPr>
          <w:b/>
          <w:color w:val="auto"/>
          <w:sz w:val="22"/>
          <w:szCs w:val="22"/>
        </w:rPr>
        <w:tab/>
      </w:r>
      <w:r w:rsidRPr="002C544C">
        <w:rPr>
          <w:b/>
          <w:color w:val="auto"/>
          <w:sz w:val="22"/>
          <w:szCs w:val="22"/>
        </w:rPr>
        <w:tab/>
        <w:t xml:space="preserve"> Domonyi László s.k.,</w:t>
      </w:r>
    </w:p>
    <w:p w14:paraId="73680A1F" w14:textId="77777777" w:rsidR="000E34F1" w:rsidRPr="002C544C" w:rsidRDefault="000E34F1" w:rsidP="000E34F1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2C544C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Pr="002C544C">
        <w:rPr>
          <w:b/>
          <w:color w:val="auto"/>
          <w:sz w:val="22"/>
          <w:szCs w:val="22"/>
        </w:rPr>
        <w:tab/>
      </w:r>
      <w:r w:rsidRPr="002C544C">
        <w:rPr>
          <w:b/>
          <w:color w:val="auto"/>
          <w:sz w:val="22"/>
          <w:szCs w:val="22"/>
        </w:rPr>
        <w:tab/>
        <w:t xml:space="preserve">       polgármester</w:t>
      </w:r>
    </w:p>
    <w:p w14:paraId="6C53990C" w14:textId="2CEAA6EC" w:rsidR="000E34F1" w:rsidRDefault="000E34F1" w:rsidP="000E34F1">
      <w:pPr>
        <w:spacing w:after="200" w:line="276" w:lineRule="auto"/>
        <w:rPr>
          <w:b/>
          <w:sz w:val="24"/>
          <w:szCs w:val="24"/>
        </w:rPr>
      </w:pPr>
    </w:p>
    <w:p w14:paraId="7E956A54" w14:textId="77777777" w:rsidR="002C544C" w:rsidRDefault="002C544C" w:rsidP="000E34F1">
      <w:pPr>
        <w:spacing w:after="200" w:line="276" w:lineRule="auto"/>
        <w:rPr>
          <w:b/>
          <w:sz w:val="24"/>
          <w:szCs w:val="24"/>
        </w:rPr>
      </w:pPr>
    </w:p>
    <w:p w14:paraId="2FFD762C" w14:textId="77777777" w:rsidR="002C544C" w:rsidRPr="009E1D3F" w:rsidRDefault="002C544C" w:rsidP="000E34F1">
      <w:pPr>
        <w:spacing w:after="200" w:line="276" w:lineRule="auto"/>
        <w:rPr>
          <w:b/>
          <w:color w:val="000000"/>
          <w:sz w:val="22"/>
          <w:szCs w:val="22"/>
        </w:rPr>
      </w:pPr>
    </w:p>
    <w:p w14:paraId="5E234D7B" w14:textId="77777777" w:rsidR="000E34F1" w:rsidRPr="009E1D3F" w:rsidRDefault="000E34F1" w:rsidP="000E34F1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9E1D3F">
        <w:rPr>
          <w:b/>
          <w:sz w:val="22"/>
          <w:szCs w:val="22"/>
        </w:rPr>
        <w:t>HATÁROZAT-TERVEZET</w:t>
      </w:r>
    </w:p>
    <w:p w14:paraId="0B6045B9" w14:textId="77777777" w:rsidR="000E34F1" w:rsidRPr="009E1D3F" w:rsidRDefault="000E34F1" w:rsidP="000E34F1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075F7C1D" w14:textId="77777777" w:rsidR="000E34F1" w:rsidRPr="009E1D3F" w:rsidRDefault="000E34F1" w:rsidP="000E34F1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752916F5" w14:textId="77777777" w:rsidR="000E34F1" w:rsidRPr="009E1D3F" w:rsidRDefault="000E34F1" w:rsidP="000E34F1">
      <w:pPr>
        <w:pStyle w:val="Listaszerbekezds"/>
        <w:ind w:left="0"/>
        <w:jc w:val="both"/>
        <w:rPr>
          <w:sz w:val="22"/>
          <w:szCs w:val="22"/>
        </w:rPr>
      </w:pPr>
      <w:r w:rsidRPr="009E1D3F">
        <w:rPr>
          <w:sz w:val="22"/>
          <w:szCs w:val="22"/>
        </w:rPr>
        <w:t>Kiskőrös Város Képviselő-testülete</w:t>
      </w:r>
    </w:p>
    <w:p w14:paraId="7B09A8D1" w14:textId="77777777" w:rsidR="000E34F1" w:rsidRPr="009E1D3F" w:rsidRDefault="000E34F1" w:rsidP="000E34F1">
      <w:pPr>
        <w:pStyle w:val="Listaszerbekezds"/>
        <w:jc w:val="both"/>
        <w:rPr>
          <w:sz w:val="22"/>
          <w:szCs w:val="22"/>
        </w:rPr>
      </w:pPr>
    </w:p>
    <w:p w14:paraId="3C9E56FB" w14:textId="1B2E9EB7" w:rsidR="000E34F1" w:rsidRPr="009E1D3F" w:rsidRDefault="000E34F1" w:rsidP="000E34F1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9E1D3F">
        <w:rPr>
          <w:sz w:val="22"/>
          <w:szCs w:val="22"/>
        </w:rPr>
        <w:t>felhatalmazza a polgármestert, hogy a</w:t>
      </w:r>
      <w:r w:rsidR="00EB0006" w:rsidRPr="009E1D3F">
        <w:rPr>
          <w:sz w:val="22"/>
          <w:szCs w:val="22"/>
        </w:rPr>
        <w:t xml:space="preserve"> Petőfi Sándor Városi Könyvtár</w:t>
      </w:r>
      <w:r w:rsidRPr="009E1D3F">
        <w:rPr>
          <w:sz w:val="22"/>
          <w:szCs w:val="22"/>
        </w:rPr>
        <w:t xml:space="preserve"> törzskönyvi nyilvántartásának módosítását -változásbejelentési kérelem keretében - kezdeményezze a Magyar Államkincstárnál.</w:t>
      </w:r>
    </w:p>
    <w:p w14:paraId="217BBB2B" w14:textId="77777777" w:rsidR="000E34F1" w:rsidRPr="009E1D3F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22C82E40" w14:textId="77777777" w:rsidR="000E34F1" w:rsidRPr="009E1D3F" w:rsidRDefault="000E34F1" w:rsidP="000E34F1">
      <w:pPr>
        <w:jc w:val="both"/>
        <w:rPr>
          <w:sz w:val="22"/>
          <w:szCs w:val="22"/>
        </w:rPr>
      </w:pPr>
      <w:r w:rsidRPr="009E1D3F">
        <w:rPr>
          <w:b/>
          <w:bCs/>
          <w:sz w:val="22"/>
          <w:szCs w:val="22"/>
          <w:u w:val="single"/>
        </w:rPr>
        <w:t>Felelős:</w:t>
      </w:r>
      <w:r w:rsidRPr="009E1D3F">
        <w:rPr>
          <w:sz w:val="22"/>
          <w:szCs w:val="22"/>
        </w:rPr>
        <w:t xml:space="preserve"> </w:t>
      </w:r>
      <w:r w:rsidRPr="009E1D3F">
        <w:rPr>
          <w:sz w:val="22"/>
          <w:szCs w:val="22"/>
        </w:rPr>
        <w:tab/>
        <w:t>polgármester</w:t>
      </w:r>
    </w:p>
    <w:p w14:paraId="74A3079E" w14:textId="77777777" w:rsidR="000E34F1" w:rsidRPr="009E1D3F" w:rsidRDefault="000E34F1" w:rsidP="000E34F1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9E1D3F">
        <w:rPr>
          <w:b/>
          <w:bCs/>
          <w:sz w:val="22"/>
          <w:szCs w:val="22"/>
          <w:u w:val="single"/>
        </w:rPr>
        <w:t>Határidő:</w:t>
      </w:r>
      <w:r w:rsidRPr="009E1D3F">
        <w:rPr>
          <w:sz w:val="22"/>
          <w:szCs w:val="22"/>
        </w:rPr>
        <w:t xml:space="preserve"> </w:t>
      </w:r>
      <w:r w:rsidRPr="009E1D3F">
        <w:rPr>
          <w:sz w:val="22"/>
          <w:szCs w:val="22"/>
        </w:rPr>
        <w:tab/>
        <w:t>2025.07.01.</w:t>
      </w:r>
    </w:p>
    <w:p w14:paraId="10889E6D" w14:textId="5AD04AD5" w:rsidR="00FB5575" w:rsidRPr="00B33DFE" w:rsidRDefault="00FB5575" w:rsidP="000E34F1">
      <w:pPr>
        <w:pStyle w:val="NormlWeb"/>
        <w:spacing w:beforeAutospacing="0" w:after="0" w:afterAutospacing="0"/>
        <w:ind w:right="150"/>
        <w:jc w:val="both"/>
      </w:pPr>
    </w:p>
    <w:sectPr w:rsidR="00FB5575" w:rsidRPr="00B33DFE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965894">
    <w:abstractNumId w:val="3"/>
  </w:num>
  <w:num w:numId="2" w16cid:durableId="1345403933">
    <w:abstractNumId w:val="0"/>
  </w:num>
  <w:num w:numId="3" w16cid:durableId="943272916">
    <w:abstractNumId w:val="1"/>
  </w:num>
  <w:num w:numId="4" w16cid:durableId="2020153847">
    <w:abstractNumId w:val="2"/>
  </w:num>
  <w:num w:numId="5" w16cid:durableId="9790707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E34F1"/>
    <w:rsid w:val="000F4E76"/>
    <w:rsid w:val="00113936"/>
    <w:rsid w:val="00117473"/>
    <w:rsid w:val="001274B5"/>
    <w:rsid w:val="00141370"/>
    <w:rsid w:val="001746D3"/>
    <w:rsid w:val="00175107"/>
    <w:rsid w:val="00175C80"/>
    <w:rsid w:val="00180DE4"/>
    <w:rsid w:val="00187013"/>
    <w:rsid w:val="001A617D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735D"/>
    <w:rsid w:val="002743D1"/>
    <w:rsid w:val="002A2010"/>
    <w:rsid w:val="002A7F6F"/>
    <w:rsid w:val="002B24F9"/>
    <w:rsid w:val="002C544C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1533E"/>
    <w:rsid w:val="00521F7B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14BD"/>
    <w:rsid w:val="00704FE7"/>
    <w:rsid w:val="0071637A"/>
    <w:rsid w:val="007167C6"/>
    <w:rsid w:val="00746186"/>
    <w:rsid w:val="007501CA"/>
    <w:rsid w:val="007507A3"/>
    <w:rsid w:val="00752321"/>
    <w:rsid w:val="00764533"/>
    <w:rsid w:val="007778D3"/>
    <w:rsid w:val="00777AA7"/>
    <w:rsid w:val="007871D0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8177C9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58E4"/>
    <w:rsid w:val="009660E3"/>
    <w:rsid w:val="009661F6"/>
    <w:rsid w:val="009706E3"/>
    <w:rsid w:val="0097193C"/>
    <w:rsid w:val="009772F4"/>
    <w:rsid w:val="00980A0F"/>
    <w:rsid w:val="00985E1E"/>
    <w:rsid w:val="009A1E1D"/>
    <w:rsid w:val="009A23AB"/>
    <w:rsid w:val="009A2CAB"/>
    <w:rsid w:val="009A2E70"/>
    <w:rsid w:val="009A75B0"/>
    <w:rsid w:val="009D3E9D"/>
    <w:rsid w:val="009E1D3F"/>
    <w:rsid w:val="009E39A8"/>
    <w:rsid w:val="009F156E"/>
    <w:rsid w:val="009F18A3"/>
    <w:rsid w:val="009F332A"/>
    <w:rsid w:val="00A02751"/>
    <w:rsid w:val="00A064DC"/>
    <w:rsid w:val="00A214D6"/>
    <w:rsid w:val="00A257BF"/>
    <w:rsid w:val="00A321B2"/>
    <w:rsid w:val="00A349CE"/>
    <w:rsid w:val="00A529F5"/>
    <w:rsid w:val="00A5764D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998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218C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90DCF"/>
    <w:rsid w:val="00DB6B65"/>
    <w:rsid w:val="00DC2310"/>
    <w:rsid w:val="00DD71A3"/>
    <w:rsid w:val="00E24E4E"/>
    <w:rsid w:val="00E43D68"/>
    <w:rsid w:val="00E54E9D"/>
    <w:rsid w:val="00E720FB"/>
    <w:rsid w:val="00EB0006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0276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576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576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113936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6</cp:revision>
  <cp:lastPrinted>2024-09-20T05:53:00Z</cp:lastPrinted>
  <dcterms:created xsi:type="dcterms:W3CDTF">2025-04-22T08:44:00Z</dcterms:created>
  <dcterms:modified xsi:type="dcterms:W3CDTF">2025-04-22T08:45:00Z</dcterms:modified>
</cp:coreProperties>
</file>