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410B8B1D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E5602B">
        <w:rPr>
          <w:b/>
          <w:sz w:val="22"/>
          <w:szCs w:val="22"/>
          <w:u w:val="single"/>
        </w:rPr>
        <w:t>2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5C2D5A49" w14:textId="52BAADD5" w:rsidR="003E6641" w:rsidRPr="00E5602B" w:rsidRDefault="00E5602B" w:rsidP="00156D03">
      <w:pPr>
        <w:jc w:val="both"/>
        <w:rPr>
          <w:iCs/>
          <w:sz w:val="22"/>
          <w:szCs w:val="22"/>
          <w:lang w:eastAsia="zh-CN" w:bidi="en-US"/>
        </w:rPr>
      </w:pPr>
      <w:r w:rsidRPr="00E5602B">
        <w:rPr>
          <w:sz w:val="22"/>
          <w:szCs w:val="22"/>
        </w:rPr>
        <w:t>A 2446</w:t>
      </w:r>
      <w:r w:rsidRPr="00E5602B">
        <w:rPr>
          <w:sz w:val="22"/>
          <w:szCs w:val="22"/>
        </w:rPr>
        <w:t xml:space="preserve"> és a</w:t>
      </w:r>
      <w:r w:rsidRPr="00E5602B">
        <w:rPr>
          <w:sz w:val="22"/>
          <w:szCs w:val="22"/>
        </w:rPr>
        <w:t xml:space="preserve"> 2447</w:t>
      </w:r>
      <w:r w:rsidRPr="00E5602B">
        <w:rPr>
          <w:sz w:val="22"/>
          <w:szCs w:val="22"/>
        </w:rPr>
        <w:t xml:space="preserve"> hrsz-on nyilvántartott ingatlanok csereügyelete</w:t>
      </w:r>
      <w:r w:rsidRPr="00E5602B">
        <w:rPr>
          <w:sz w:val="22"/>
          <w:szCs w:val="22"/>
        </w:rPr>
        <w:t xml:space="preserve"> </w:t>
      </w:r>
    </w:p>
    <w:p w14:paraId="19A8843E" w14:textId="77777777" w:rsidR="003E6641" w:rsidRDefault="003E6641" w:rsidP="00156D03">
      <w:pPr>
        <w:jc w:val="both"/>
        <w:rPr>
          <w:sz w:val="22"/>
          <w:szCs w:val="22"/>
        </w:rPr>
      </w:pPr>
    </w:p>
    <w:p w14:paraId="7C4894D4" w14:textId="77777777" w:rsidR="00E5602B" w:rsidRPr="00435F9F" w:rsidRDefault="00E5602B" w:rsidP="00156D03">
      <w:pPr>
        <w:jc w:val="both"/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0437C402" w14:textId="77777777" w:rsidR="004152A5" w:rsidRDefault="004152A5" w:rsidP="004152A5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B252F1">
        <w:rPr>
          <w:sz w:val="22"/>
          <w:szCs w:val="22"/>
        </w:rPr>
        <w:t xml:space="preserve"> Képviselő-testület</w:t>
      </w:r>
    </w:p>
    <w:p w14:paraId="6A672178" w14:textId="77777777" w:rsidR="004152A5" w:rsidRDefault="004152A5" w:rsidP="004152A5">
      <w:pPr>
        <w:jc w:val="both"/>
        <w:rPr>
          <w:sz w:val="22"/>
          <w:szCs w:val="22"/>
        </w:rPr>
      </w:pPr>
    </w:p>
    <w:p w14:paraId="117BE0E6" w14:textId="77777777" w:rsidR="004152A5" w:rsidRDefault="004152A5" w:rsidP="004152A5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egyet ért azzal, hogy Kiskőrös Város Önkormányzata a határozat-tervezet mellékletét képező kisajátítást helyettesítő csereszerződést, az abban foglalt feltételekkel megkösse a </w:t>
      </w:r>
      <w:r>
        <w:rPr>
          <w:sz w:val="22"/>
          <w:szCs w:val="22"/>
        </w:rPr>
        <w:t>FIT LIFE LINE Kft.-vel.</w:t>
      </w:r>
      <w:r>
        <w:rPr>
          <w:bCs/>
          <w:sz w:val="22"/>
          <w:szCs w:val="22"/>
        </w:rPr>
        <w:t xml:space="preserve"> </w:t>
      </w:r>
    </w:p>
    <w:p w14:paraId="586F8509" w14:textId="77777777" w:rsidR="004152A5" w:rsidRDefault="004152A5" w:rsidP="004152A5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egyetért azzal, hogy Kiskőrös Város Önkormányzata Helyi Építési Szabályzatáról és Szabályozási Tervéről szóló 18/2015. (IX. 10.) önk. rendelet 1. mellékletét képező Szabályozási Terv C4 és D4 tervlapja szerinti kiszabályozás szerint Magyarország helyi önkormányzatairól szóló 2011. évi CLXXXIX törvény 13. § (1) bekezdés 1.pontja szerinti településfejlesztés, településrendezés, mint helyben biztosítandó közfeladat megvalósítása érdekében a csereügylet útján Kiskőrös Város Önkormányzata tulajdonába kerülő 2447 hrsz-ú földrészleten a köz részére nyitva álló utat alakítson ki.</w:t>
      </w:r>
    </w:p>
    <w:p w14:paraId="494F8DED" w14:textId="77777777" w:rsidR="004152A5" w:rsidRPr="004D0F89" w:rsidRDefault="004152A5" w:rsidP="004152A5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 2447 hrsz-on nyilvántartott földrészleten megvalósuló utat Kiskőrös Város Önkormányzata forgalomképtelen törzsvagyonává minősíti.</w:t>
      </w:r>
    </w:p>
    <w:p w14:paraId="0C0486E8" w14:textId="57D1465C" w:rsidR="004152A5" w:rsidRPr="00786DEB" w:rsidRDefault="004152A5" w:rsidP="004152A5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 w:rsidRPr="00B252F1">
        <w:rPr>
          <w:sz w:val="22"/>
          <w:szCs w:val="22"/>
        </w:rPr>
        <w:t xml:space="preserve">felhatalmazza </w:t>
      </w:r>
      <w:r>
        <w:rPr>
          <w:sz w:val="22"/>
          <w:szCs w:val="22"/>
        </w:rPr>
        <w:t xml:space="preserve">a </w:t>
      </w:r>
      <w:r w:rsidRPr="00B252F1">
        <w:rPr>
          <w:sz w:val="22"/>
          <w:szCs w:val="22"/>
        </w:rPr>
        <w:t xml:space="preserve">polgármestert a határozat mellékletét képező </w:t>
      </w:r>
      <w:r>
        <w:rPr>
          <w:sz w:val="22"/>
          <w:szCs w:val="22"/>
        </w:rPr>
        <w:t>kisajátítást helyettesítő csere</w:t>
      </w:r>
      <w:r w:rsidRPr="00B252F1">
        <w:rPr>
          <w:sz w:val="22"/>
          <w:szCs w:val="22"/>
        </w:rPr>
        <w:t>szerződés aláírására továbbá az adásvétellel kapcsolatos jognyilatkozatok megtételére, valamint a tulajdonjog ingatlan-nyilvántartásban történő átvezetésére.</w:t>
      </w:r>
    </w:p>
    <w:p w14:paraId="24B82289" w14:textId="77777777" w:rsidR="004152A5" w:rsidRPr="00B252F1" w:rsidRDefault="004152A5" w:rsidP="004152A5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</w:rPr>
        <w:t>felhatalmazza a polgármestert, hogy a helyi önkormányzat által kötött csereügylethez szükséges kormányhivatali jóváhagyás eljárási szabályairól szóló 126/2015. (V. 27.) Korm. rendelet értelmében a csereügylet jóváhagyása érdekében a Bács-Kiskun Vármegyei Kormányhivatal előtt az eljárást lefolytassa.</w:t>
      </w:r>
    </w:p>
    <w:p w14:paraId="4711BAB6" w14:textId="77777777" w:rsidR="004152A5" w:rsidRPr="00B252F1" w:rsidRDefault="004152A5" w:rsidP="004152A5">
      <w:pPr>
        <w:pStyle w:val="Listaszerbekezds"/>
        <w:jc w:val="both"/>
        <w:rPr>
          <w:bCs/>
          <w:sz w:val="22"/>
          <w:szCs w:val="22"/>
        </w:rPr>
      </w:pPr>
    </w:p>
    <w:p w14:paraId="0E34A2E6" w14:textId="77777777" w:rsidR="004152A5" w:rsidRPr="00B252F1" w:rsidRDefault="004152A5" w:rsidP="004152A5">
      <w:pPr>
        <w:jc w:val="both"/>
        <w:rPr>
          <w:sz w:val="22"/>
          <w:szCs w:val="22"/>
        </w:rPr>
      </w:pPr>
      <w:r w:rsidRPr="00284059">
        <w:rPr>
          <w:b/>
          <w:sz w:val="22"/>
          <w:szCs w:val="22"/>
          <w:u w:val="single"/>
        </w:rPr>
        <w:t>Felelős:</w:t>
      </w:r>
      <w:r w:rsidRPr="00B252F1">
        <w:rPr>
          <w:sz w:val="22"/>
          <w:szCs w:val="22"/>
        </w:rPr>
        <w:tab/>
        <w:t>polgármester</w:t>
      </w:r>
    </w:p>
    <w:p w14:paraId="145A0FAC" w14:textId="77777777" w:rsidR="004152A5" w:rsidRPr="00B252F1" w:rsidRDefault="004152A5" w:rsidP="004152A5">
      <w:pPr>
        <w:jc w:val="both"/>
        <w:rPr>
          <w:sz w:val="22"/>
          <w:szCs w:val="22"/>
        </w:rPr>
      </w:pPr>
      <w:r w:rsidRPr="00284059">
        <w:rPr>
          <w:b/>
          <w:sz w:val="22"/>
          <w:szCs w:val="22"/>
          <w:u w:val="single"/>
        </w:rPr>
        <w:t>Határidő:</w:t>
      </w:r>
      <w:r w:rsidRPr="00B252F1">
        <w:rPr>
          <w:sz w:val="22"/>
          <w:szCs w:val="22"/>
        </w:rPr>
        <w:tab/>
        <w:t>azonnal</w:t>
      </w: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0C4FACC" w14:textId="77777777" w:rsidR="001C7E26" w:rsidRDefault="001C7E2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Hurtony-Farkas Kitti</w:t>
            </w:r>
          </w:p>
          <w:p w14:paraId="2599BD6D" w14:textId="0F5064CF" w:rsidR="00E15EF6" w:rsidRPr="003952B3" w:rsidRDefault="001C7E2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Személyzeti és humánerőforrás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9F7B" w14:textId="77777777" w:rsidR="00376484" w:rsidRDefault="00376484" w:rsidP="00D03B1C">
      <w:r>
        <w:separator/>
      </w:r>
    </w:p>
  </w:endnote>
  <w:endnote w:type="continuationSeparator" w:id="0">
    <w:p w14:paraId="6173FD42" w14:textId="77777777" w:rsidR="00376484" w:rsidRDefault="00376484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585A" w14:textId="77777777" w:rsidR="00376484" w:rsidRDefault="00376484" w:rsidP="00D03B1C">
      <w:r>
        <w:separator/>
      </w:r>
    </w:p>
  </w:footnote>
  <w:footnote w:type="continuationSeparator" w:id="0">
    <w:p w14:paraId="3188A307" w14:textId="77777777" w:rsidR="00376484" w:rsidRDefault="00376484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484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2025-12-09T09:25:00Z</dcterms:created>
  <dcterms:modified xsi:type="dcterms:W3CDTF">2025-12-09T09:28:00Z</dcterms:modified>
</cp:coreProperties>
</file>