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D2343" w14:textId="070743CA" w:rsidR="00B34DF8" w:rsidRPr="00A11EB1" w:rsidRDefault="00B34DF8" w:rsidP="00B34DF8">
      <w:pPr>
        <w:keepNext/>
        <w:outlineLvl w:val="1"/>
        <w:rPr>
          <w:rFonts w:eastAsia="Times New Roman" w:cs="Times New Roman"/>
          <w:b/>
          <w:sz w:val="22"/>
          <w:szCs w:val="22"/>
          <w:u w:val="single"/>
        </w:rPr>
      </w:pPr>
      <w:r w:rsidRPr="00A11EB1">
        <w:rPr>
          <w:rFonts w:eastAsia="Times New Roman" w:cs="Times New Roman"/>
          <w:b/>
          <w:sz w:val="22"/>
          <w:szCs w:val="22"/>
          <w:u w:val="single"/>
        </w:rPr>
        <w:t>KISKŐRÖS VÁROS POLGÁRMESTERE</w:t>
      </w:r>
    </w:p>
    <w:p w14:paraId="4C679DB2" w14:textId="77777777" w:rsidR="00B34DF8" w:rsidRDefault="00B34DF8" w:rsidP="00B34DF8">
      <w:pPr>
        <w:rPr>
          <w:rFonts w:eastAsia="Times New Roman" w:cs="Times New Roman"/>
          <w:sz w:val="22"/>
          <w:szCs w:val="22"/>
        </w:rPr>
      </w:pPr>
    </w:p>
    <w:p w14:paraId="10DFCC0D" w14:textId="77777777" w:rsidR="00A11EB1" w:rsidRPr="00A11EB1" w:rsidRDefault="00A11EB1" w:rsidP="00B34DF8">
      <w:pPr>
        <w:rPr>
          <w:rFonts w:eastAsia="Times New Roman" w:cs="Times New Roman"/>
          <w:sz w:val="22"/>
          <w:szCs w:val="22"/>
        </w:rPr>
      </w:pPr>
    </w:p>
    <w:p w14:paraId="3E19968C" w14:textId="77777777" w:rsidR="00B34DF8" w:rsidRPr="00A11EB1" w:rsidRDefault="00B34DF8" w:rsidP="00B34DF8">
      <w:pPr>
        <w:keepNext/>
        <w:jc w:val="center"/>
        <w:outlineLvl w:val="1"/>
        <w:rPr>
          <w:rFonts w:eastAsia="Times New Roman" w:cs="Times New Roman"/>
          <w:b/>
          <w:sz w:val="22"/>
          <w:szCs w:val="22"/>
          <w:u w:val="single"/>
        </w:rPr>
      </w:pPr>
      <w:r w:rsidRPr="00A11EB1">
        <w:rPr>
          <w:rFonts w:eastAsia="Times New Roman" w:cs="Times New Roman"/>
          <w:b/>
          <w:sz w:val="22"/>
          <w:szCs w:val="22"/>
          <w:u w:val="single"/>
        </w:rPr>
        <w:t>ELŐTERJESZTÉS</w:t>
      </w:r>
    </w:p>
    <w:p w14:paraId="76B14D60" w14:textId="74A3D108" w:rsidR="00B34DF8" w:rsidRPr="00A11EB1" w:rsidRDefault="00B34DF8" w:rsidP="00B34DF8">
      <w:pPr>
        <w:jc w:val="center"/>
        <w:rPr>
          <w:rFonts w:eastAsia="Times New Roman" w:cs="Times New Roman"/>
          <w:sz w:val="22"/>
          <w:szCs w:val="22"/>
        </w:rPr>
      </w:pPr>
      <w:r w:rsidRPr="00A11EB1">
        <w:rPr>
          <w:rFonts w:eastAsia="Times New Roman" w:cs="Times New Roman"/>
          <w:sz w:val="22"/>
          <w:szCs w:val="22"/>
        </w:rPr>
        <w:t xml:space="preserve">(a Képviselő-testület 2025. május </w:t>
      </w:r>
      <w:r w:rsidR="00F0218F" w:rsidRPr="00A11EB1">
        <w:rPr>
          <w:rFonts w:eastAsia="Times New Roman" w:cs="Times New Roman"/>
          <w:sz w:val="22"/>
          <w:szCs w:val="22"/>
        </w:rPr>
        <w:t>28-</w:t>
      </w:r>
      <w:r w:rsidRPr="00A11EB1">
        <w:rPr>
          <w:rFonts w:eastAsia="Times New Roman" w:cs="Times New Roman"/>
          <w:sz w:val="22"/>
          <w:szCs w:val="22"/>
        </w:rPr>
        <w:t>i ülésére)</w:t>
      </w:r>
    </w:p>
    <w:p w14:paraId="0AF257E3" w14:textId="77777777" w:rsidR="00B34DF8" w:rsidRPr="00A11EB1" w:rsidRDefault="00B34DF8" w:rsidP="00B34DF8">
      <w:pPr>
        <w:jc w:val="both"/>
        <w:rPr>
          <w:rFonts w:eastAsia="Times New Roman" w:cs="Times New Roman"/>
          <w:sz w:val="22"/>
          <w:szCs w:val="22"/>
        </w:rPr>
      </w:pPr>
    </w:p>
    <w:p w14:paraId="6AA75A37" w14:textId="77777777" w:rsidR="008A64F9" w:rsidRPr="00A11EB1" w:rsidRDefault="008A64F9" w:rsidP="00B34DF8">
      <w:pPr>
        <w:jc w:val="both"/>
        <w:rPr>
          <w:rFonts w:eastAsia="Times New Roman" w:cs="Times New Roman"/>
          <w:sz w:val="22"/>
          <w:szCs w:val="22"/>
        </w:rPr>
      </w:pPr>
    </w:p>
    <w:p w14:paraId="0E224442" w14:textId="7B10AB3B" w:rsidR="00B34DF8" w:rsidRPr="00A11EB1" w:rsidRDefault="00B34DF8" w:rsidP="00B34DF8">
      <w:pPr>
        <w:ind w:left="1134" w:hanging="1134"/>
        <w:jc w:val="both"/>
        <w:rPr>
          <w:rFonts w:eastAsia="Times New Roman" w:cs="Times New Roman"/>
          <w:b/>
          <w:bCs/>
          <w:caps/>
          <w:sz w:val="22"/>
          <w:szCs w:val="22"/>
        </w:rPr>
      </w:pPr>
      <w:r w:rsidRPr="00A11EB1">
        <w:rPr>
          <w:rFonts w:eastAsia="Times New Roman" w:cs="Times New Roman"/>
          <w:b/>
          <w:caps/>
          <w:sz w:val="22"/>
          <w:szCs w:val="22"/>
          <w:u w:val="single"/>
        </w:rPr>
        <w:t>TÁRGY</w:t>
      </w:r>
      <w:r w:rsidRPr="00A11EB1">
        <w:rPr>
          <w:rFonts w:eastAsia="Times New Roman" w:cs="Times New Roman"/>
          <w:b/>
          <w:caps/>
          <w:sz w:val="22"/>
          <w:szCs w:val="22"/>
        </w:rPr>
        <w:t>:</w:t>
      </w:r>
      <w:r w:rsidRPr="00A11EB1">
        <w:rPr>
          <w:rFonts w:eastAsia="Times New Roman" w:cs="Times New Roman"/>
          <w:b/>
          <w:caps/>
          <w:sz w:val="22"/>
          <w:szCs w:val="22"/>
        </w:rPr>
        <w:tab/>
      </w:r>
      <w:r w:rsidRPr="00A11EB1">
        <w:rPr>
          <w:rFonts w:eastAsia="Times New Roman" w:cs="Times New Roman"/>
          <w:b/>
          <w:bCs/>
          <w:caps/>
          <w:sz w:val="22"/>
          <w:szCs w:val="22"/>
        </w:rPr>
        <w:t xml:space="preserve"> </w:t>
      </w:r>
      <w:r w:rsidR="00894E0F" w:rsidRPr="00A11EB1">
        <w:rPr>
          <w:rFonts w:eastAsia="Times New Roman" w:cs="Times New Roman"/>
          <w:b/>
          <w:bCs/>
          <w:caps/>
          <w:sz w:val="22"/>
          <w:szCs w:val="22"/>
        </w:rPr>
        <w:t xml:space="preserve">Pályázat kiírása az Egészségügyi, Gyermekjóléti és szociális intézmény </w:t>
      </w:r>
      <w:r w:rsidR="009B7049" w:rsidRPr="00A11EB1">
        <w:rPr>
          <w:rFonts w:eastAsia="Times New Roman" w:cs="Times New Roman"/>
          <w:b/>
          <w:bCs/>
          <w:caps/>
          <w:sz w:val="22"/>
          <w:szCs w:val="22"/>
        </w:rPr>
        <w:t>igazgató</w:t>
      </w:r>
      <w:r w:rsidR="00CA7373" w:rsidRPr="00A11EB1">
        <w:rPr>
          <w:rFonts w:eastAsia="Times New Roman" w:cs="Times New Roman"/>
          <w:b/>
          <w:bCs/>
          <w:caps/>
          <w:sz w:val="22"/>
          <w:szCs w:val="22"/>
        </w:rPr>
        <w:t>i</w:t>
      </w:r>
      <w:r w:rsidR="009B7049" w:rsidRPr="00A11EB1">
        <w:rPr>
          <w:rFonts w:eastAsia="Times New Roman" w:cs="Times New Roman"/>
          <w:b/>
          <w:bCs/>
          <w:caps/>
          <w:sz w:val="22"/>
          <w:szCs w:val="22"/>
        </w:rPr>
        <w:t xml:space="preserve"> </w:t>
      </w:r>
      <w:r w:rsidR="00894E0F" w:rsidRPr="00A11EB1">
        <w:rPr>
          <w:rFonts w:eastAsia="Times New Roman" w:cs="Times New Roman"/>
          <w:b/>
          <w:bCs/>
          <w:caps/>
          <w:sz w:val="22"/>
          <w:szCs w:val="22"/>
        </w:rPr>
        <w:t>(magasabb vezető</w:t>
      </w:r>
      <w:r w:rsidR="00CA7373" w:rsidRPr="00A11EB1">
        <w:rPr>
          <w:rFonts w:eastAsia="Times New Roman" w:cs="Times New Roman"/>
          <w:b/>
          <w:bCs/>
          <w:caps/>
          <w:sz w:val="22"/>
          <w:szCs w:val="22"/>
        </w:rPr>
        <w:t>i</w:t>
      </w:r>
      <w:r w:rsidR="00894E0F" w:rsidRPr="00A11EB1">
        <w:rPr>
          <w:rFonts w:eastAsia="Times New Roman" w:cs="Times New Roman"/>
          <w:b/>
          <w:bCs/>
          <w:caps/>
          <w:sz w:val="22"/>
          <w:szCs w:val="22"/>
        </w:rPr>
        <w:t>) beosztás</w:t>
      </w:r>
      <w:r w:rsidR="00CA7373" w:rsidRPr="00A11EB1">
        <w:rPr>
          <w:rFonts w:eastAsia="Times New Roman" w:cs="Times New Roman"/>
          <w:b/>
          <w:bCs/>
          <w:caps/>
          <w:sz w:val="22"/>
          <w:szCs w:val="22"/>
        </w:rPr>
        <w:t>ának</w:t>
      </w:r>
      <w:r w:rsidR="00894E0F" w:rsidRPr="00A11EB1">
        <w:rPr>
          <w:rFonts w:eastAsia="Times New Roman" w:cs="Times New Roman"/>
          <w:b/>
          <w:bCs/>
          <w:caps/>
          <w:sz w:val="22"/>
          <w:szCs w:val="22"/>
        </w:rPr>
        <w:t xml:space="preserve"> ellátására</w:t>
      </w:r>
    </w:p>
    <w:p w14:paraId="509F1841" w14:textId="77777777" w:rsidR="00894E0F" w:rsidRPr="00A11EB1" w:rsidRDefault="00894E0F" w:rsidP="00B34DF8">
      <w:pPr>
        <w:ind w:left="1134" w:hanging="1134"/>
        <w:jc w:val="both"/>
        <w:rPr>
          <w:rFonts w:eastAsia="Times New Roman" w:cs="Times New Roman"/>
          <w:b/>
          <w:bCs/>
          <w:sz w:val="22"/>
          <w:szCs w:val="22"/>
        </w:rPr>
      </w:pPr>
    </w:p>
    <w:p w14:paraId="77505BF2" w14:textId="77777777" w:rsidR="00894E0F" w:rsidRPr="00A11EB1" w:rsidRDefault="00894E0F" w:rsidP="00B34DF8">
      <w:pPr>
        <w:ind w:left="1134" w:hanging="1134"/>
        <w:jc w:val="both"/>
        <w:rPr>
          <w:rFonts w:eastAsia="Times New Roman" w:cs="Times New Roman"/>
          <w:b/>
          <w:bCs/>
          <w:sz w:val="22"/>
          <w:szCs w:val="22"/>
        </w:rPr>
      </w:pPr>
    </w:p>
    <w:p w14:paraId="168D0E22" w14:textId="63BE343E" w:rsidR="006320F4" w:rsidRPr="00A11EB1" w:rsidRDefault="006320F4" w:rsidP="006320F4">
      <w:pPr>
        <w:jc w:val="both"/>
        <w:rPr>
          <w:rFonts w:cs="Times New Roman"/>
          <w:sz w:val="22"/>
          <w:szCs w:val="22"/>
        </w:rPr>
      </w:pPr>
      <w:r w:rsidRPr="00A11EB1">
        <w:rPr>
          <w:rFonts w:cs="Times New Roman"/>
          <w:sz w:val="22"/>
          <w:szCs w:val="22"/>
        </w:rPr>
        <w:t xml:space="preserve">Kiskőrös Város Képviselő-testülete az Egészségügyi, Gyermekjóléti és Szociális Intézmény </w:t>
      </w:r>
      <w:r w:rsidR="00CA7373" w:rsidRPr="00A11EB1">
        <w:rPr>
          <w:rFonts w:cs="Times New Roman"/>
          <w:sz w:val="22"/>
          <w:szCs w:val="22"/>
        </w:rPr>
        <w:t xml:space="preserve">igazgatójának </w:t>
      </w:r>
      <w:r w:rsidRPr="00A11EB1">
        <w:rPr>
          <w:rFonts w:cs="Times New Roman"/>
          <w:sz w:val="22"/>
          <w:szCs w:val="22"/>
        </w:rPr>
        <w:t>kinevezés szerinti közalkalmazotti jogviszonyát a közalkalmazottak jogállásáról szóló 1992. évi XXXIII. törvény (továbbiakban: Kjt.) 30. § (1) bekezdés d) pontja alapján felmentéssel 2026.  január 6. napjával megszünteti</w:t>
      </w:r>
      <w:r w:rsidR="00B24A64" w:rsidRPr="00A11EB1">
        <w:rPr>
          <w:rFonts w:cs="Times New Roman"/>
          <w:sz w:val="22"/>
          <w:szCs w:val="22"/>
        </w:rPr>
        <w:t>.</w:t>
      </w:r>
      <w:r w:rsidRPr="00A11EB1">
        <w:rPr>
          <w:rFonts w:cs="Times New Roman"/>
          <w:sz w:val="22"/>
          <w:szCs w:val="22"/>
        </w:rPr>
        <w:t xml:space="preserve"> </w:t>
      </w:r>
    </w:p>
    <w:p w14:paraId="0760AC46" w14:textId="77777777" w:rsidR="006320F4" w:rsidRPr="00A11EB1" w:rsidRDefault="006320F4" w:rsidP="006320F4">
      <w:pPr>
        <w:jc w:val="both"/>
        <w:rPr>
          <w:rFonts w:cs="Times New Roman"/>
          <w:sz w:val="22"/>
          <w:szCs w:val="22"/>
        </w:rPr>
      </w:pPr>
    </w:p>
    <w:p w14:paraId="1C4A3529" w14:textId="5A8B5AC4" w:rsidR="006320F4" w:rsidRPr="00A11EB1" w:rsidRDefault="006320F4" w:rsidP="0076289B">
      <w:pPr>
        <w:jc w:val="both"/>
        <w:rPr>
          <w:rFonts w:cs="Times New Roman"/>
          <w:sz w:val="22"/>
          <w:szCs w:val="22"/>
        </w:rPr>
      </w:pPr>
      <w:r w:rsidRPr="00A11EB1">
        <w:rPr>
          <w:rFonts w:cs="Times New Roman"/>
          <w:sz w:val="22"/>
          <w:szCs w:val="22"/>
        </w:rPr>
        <w:t>Kiskőrös Város Önkormányzatának a Kjt. 20/A. § (1)</w:t>
      </w:r>
      <w:r w:rsidR="0076289B" w:rsidRPr="00A11EB1">
        <w:rPr>
          <w:rFonts w:cs="Times New Roman"/>
          <w:sz w:val="22"/>
          <w:szCs w:val="22"/>
        </w:rPr>
        <w:t xml:space="preserve"> bekezdése</w:t>
      </w:r>
      <w:r w:rsidRPr="00A11EB1">
        <w:rPr>
          <w:rFonts w:cs="Times New Roman"/>
          <w:sz w:val="22"/>
          <w:szCs w:val="22"/>
        </w:rPr>
        <w:t xml:space="preserve"> és a Kjt. 20/B. § (1) bekezdése</w:t>
      </w:r>
    </w:p>
    <w:p w14:paraId="36243734" w14:textId="38919E9A" w:rsidR="006320F4" w:rsidRPr="00A11EB1" w:rsidRDefault="006320F4" w:rsidP="0076289B">
      <w:pPr>
        <w:jc w:val="both"/>
        <w:rPr>
          <w:rFonts w:cs="Times New Roman"/>
          <w:sz w:val="22"/>
          <w:szCs w:val="22"/>
        </w:rPr>
      </w:pPr>
      <w:r w:rsidRPr="00A11EB1">
        <w:rPr>
          <w:rFonts w:cs="Times New Roman"/>
          <w:sz w:val="22"/>
          <w:szCs w:val="22"/>
        </w:rPr>
        <w:t xml:space="preserve">alapján pályázatot kell kiírnia </w:t>
      </w:r>
      <w:r w:rsidR="0076289B" w:rsidRPr="00A11EB1">
        <w:rPr>
          <w:rFonts w:cs="Times New Roman"/>
          <w:sz w:val="22"/>
          <w:szCs w:val="22"/>
        </w:rPr>
        <w:t xml:space="preserve">az Egészségügyi, Gyermekjóléti és Szociális Intézmény magasabb vezetői megbízásnak minősülő </w:t>
      </w:r>
      <w:r w:rsidR="00CA7373" w:rsidRPr="00A11EB1">
        <w:rPr>
          <w:rFonts w:cs="Times New Roman"/>
          <w:sz w:val="22"/>
          <w:szCs w:val="22"/>
        </w:rPr>
        <w:t xml:space="preserve">igazgatói </w:t>
      </w:r>
      <w:r w:rsidR="0076289B" w:rsidRPr="00A11EB1">
        <w:rPr>
          <w:rFonts w:cs="Times New Roman"/>
          <w:sz w:val="22"/>
          <w:szCs w:val="22"/>
        </w:rPr>
        <w:t>beosztás ellátására</w:t>
      </w:r>
      <w:r w:rsidRPr="00A11EB1">
        <w:rPr>
          <w:rFonts w:cs="Times New Roman"/>
          <w:sz w:val="22"/>
          <w:szCs w:val="22"/>
        </w:rPr>
        <w:t xml:space="preserve">. </w:t>
      </w:r>
    </w:p>
    <w:p w14:paraId="6473715C" w14:textId="77777777" w:rsidR="006320F4" w:rsidRPr="00A11EB1" w:rsidRDefault="006320F4" w:rsidP="006320F4">
      <w:pPr>
        <w:jc w:val="both"/>
        <w:rPr>
          <w:rFonts w:cs="Times New Roman"/>
          <w:sz w:val="22"/>
          <w:szCs w:val="22"/>
        </w:rPr>
      </w:pPr>
    </w:p>
    <w:p w14:paraId="2EE527C6" w14:textId="15FAFDA1" w:rsidR="0076289B" w:rsidRPr="00A11EB1" w:rsidRDefault="0076289B" w:rsidP="0076289B">
      <w:pPr>
        <w:jc w:val="both"/>
        <w:rPr>
          <w:rFonts w:cs="Times New Roman"/>
          <w:sz w:val="22"/>
          <w:szCs w:val="22"/>
        </w:rPr>
      </w:pPr>
      <w:r w:rsidRPr="00A11EB1">
        <w:rPr>
          <w:rFonts w:cs="Times New Roman"/>
          <w:sz w:val="22"/>
          <w:szCs w:val="22"/>
        </w:rPr>
        <w:t xml:space="preserve">Magyarország helyi önkormányzatairól szóló 2011. évi CLXXXIX. törvény (továbbiakban: </w:t>
      </w:r>
      <w:proofErr w:type="spellStart"/>
      <w:r w:rsidRPr="00A11EB1">
        <w:rPr>
          <w:rFonts w:cs="Times New Roman"/>
          <w:sz w:val="22"/>
          <w:szCs w:val="22"/>
        </w:rPr>
        <w:t>Mötv</w:t>
      </w:r>
      <w:proofErr w:type="spellEnd"/>
      <w:r w:rsidRPr="00A11EB1">
        <w:rPr>
          <w:rFonts w:cs="Times New Roman"/>
          <w:sz w:val="22"/>
          <w:szCs w:val="22"/>
        </w:rPr>
        <w:t xml:space="preserve">.) 41. § (7) alapján a helyi önkormányzat képviselő-testülete gyakorolja a kinevezési jogkört az intézmény vezetője tekintetében, továbbá a </w:t>
      </w:r>
      <w:proofErr w:type="spellStart"/>
      <w:r w:rsidRPr="00A11EB1">
        <w:rPr>
          <w:rFonts w:cs="Times New Roman"/>
          <w:sz w:val="22"/>
          <w:szCs w:val="22"/>
        </w:rPr>
        <w:t>Mötv</w:t>
      </w:r>
      <w:proofErr w:type="spellEnd"/>
      <w:r w:rsidRPr="00A11EB1">
        <w:rPr>
          <w:rFonts w:cs="Times New Roman"/>
          <w:sz w:val="22"/>
          <w:szCs w:val="22"/>
        </w:rPr>
        <w:t>. 67. § (1) alapján a polgármester gyakorolja az egyéb munkáltatói jogokat az önkormányzati intézményvezetők tekintetében. A jelenlegi szabályozás alapján a pályázat kiírására és elbírálásra jogosult szerv a Képviselő-testület.</w:t>
      </w:r>
    </w:p>
    <w:p w14:paraId="5795CE48" w14:textId="77777777" w:rsidR="00036A31" w:rsidRPr="00A11EB1" w:rsidRDefault="00036A31" w:rsidP="0076289B">
      <w:pPr>
        <w:jc w:val="both"/>
        <w:rPr>
          <w:rFonts w:cs="Times New Roman"/>
          <w:sz w:val="22"/>
          <w:szCs w:val="22"/>
        </w:rPr>
      </w:pPr>
    </w:p>
    <w:p w14:paraId="5F14F993" w14:textId="010C89E0" w:rsidR="00036A31" w:rsidRPr="00A11EB1" w:rsidRDefault="00036A31" w:rsidP="00036A31">
      <w:pPr>
        <w:jc w:val="both"/>
        <w:rPr>
          <w:rFonts w:cs="Times New Roman"/>
          <w:sz w:val="22"/>
          <w:szCs w:val="22"/>
        </w:rPr>
      </w:pPr>
      <w:r w:rsidRPr="00A11EB1">
        <w:rPr>
          <w:rFonts w:cs="Times New Roman"/>
          <w:sz w:val="22"/>
          <w:szCs w:val="22"/>
        </w:rPr>
        <w:t>A pályázati eljárás lefolytatásával összefüggő rendelkezéseket a Kjt. továbbá a</w:t>
      </w:r>
      <w:r w:rsidR="003802F9" w:rsidRPr="00A11EB1">
        <w:rPr>
          <w:rFonts w:cs="Times New Roman"/>
          <w:sz w:val="22"/>
          <w:szCs w:val="22"/>
        </w:rPr>
        <w:t xml:space="preserve"> közalkalmazottak jogállásáról szóló 1992. évi XXXIII. törvénynek a szociális, valamint a gyermekjóléti és gyermekvédelmi ágazatban történő végrehajtásáról szóló </w:t>
      </w:r>
      <w:r w:rsidR="003802F9" w:rsidRPr="00A11EB1">
        <w:rPr>
          <w:rFonts w:cs="Times New Roman"/>
          <w:sz w:val="22"/>
          <w:szCs w:val="22"/>
        </w:rPr>
        <w:br/>
      </w:r>
      <w:r w:rsidRPr="00A11EB1">
        <w:rPr>
          <w:rFonts w:cs="Times New Roman"/>
          <w:sz w:val="22"/>
          <w:szCs w:val="22"/>
        </w:rPr>
        <w:t xml:space="preserve">257/2000. (XII. 26.) Korm. rendelet </w:t>
      </w:r>
      <w:r w:rsidR="003802F9" w:rsidRPr="00A11EB1">
        <w:rPr>
          <w:rFonts w:cs="Times New Roman"/>
          <w:sz w:val="22"/>
          <w:szCs w:val="22"/>
        </w:rPr>
        <w:t xml:space="preserve">(továbbiakban: Kormányrendelet) tartalmazza. </w:t>
      </w:r>
    </w:p>
    <w:p w14:paraId="7BAB147F" w14:textId="77777777" w:rsidR="00C0221F" w:rsidRPr="00A11EB1" w:rsidRDefault="00C0221F" w:rsidP="00036A31">
      <w:pPr>
        <w:jc w:val="both"/>
        <w:rPr>
          <w:rFonts w:cs="Times New Roman"/>
          <w:sz w:val="22"/>
          <w:szCs w:val="22"/>
        </w:rPr>
      </w:pPr>
    </w:p>
    <w:p w14:paraId="56ED7B20" w14:textId="77777777" w:rsidR="001669EB" w:rsidRPr="00A11EB1" w:rsidRDefault="00C0221F" w:rsidP="00036A31">
      <w:pPr>
        <w:jc w:val="both"/>
        <w:rPr>
          <w:rFonts w:cs="Times New Roman"/>
          <w:sz w:val="22"/>
          <w:szCs w:val="22"/>
        </w:rPr>
      </w:pPr>
      <w:r w:rsidRPr="00A11EB1">
        <w:rPr>
          <w:rFonts w:cs="Times New Roman"/>
          <w:sz w:val="22"/>
          <w:szCs w:val="22"/>
        </w:rPr>
        <w:t xml:space="preserve">A Kjt. 20/A. § (4) bekezdése alapján </w:t>
      </w:r>
    </w:p>
    <w:p w14:paraId="6C6EDB2E" w14:textId="77777777" w:rsidR="001669EB" w:rsidRPr="00A11EB1" w:rsidRDefault="00C0221F" w:rsidP="00036A31">
      <w:pPr>
        <w:jc w:val="both"/>
        <w:rPr>
          <w:rFonts w:cs="Times New Roman"/>
          <w:i/>
          <w:iCs/>
          <w:sz w:val="22"/>
          <w:szCs w:val="22"/>
        </w:rPr>
      </w:pPr>
      <w:r w:rsidRPr="00A11EB1">
        <w:rPr>
          <w:rFonts w:cs="Times New Roman"/>
          <w:sz w:val="22"/>
          <w:szCs w:val="22"/>
        </w:rPr>
        <w:t>„</w:t>
      </w:r>
      <w:r w:rsidRPr="00A11EB1">
        <w:rPr>
          <w:rFonts w:cs="Times New Roman"/>
          <w:i/>
          <w:iCs/>
          <w:sz w:val="22"/>
          <w:szCs w:val="22"/>
        </w:rPr>
        <w:t>A pályázati felhívást a kormányzati személyügyi igazgatási feladatokat ellátó szerv (a továbbiakban: személyügyi központ) internetes oldalán kell közzétenni</w:t>
      </w:r>
      <w:r w:rsidR="001669EB" w:rsidRPr="00A11EB1">
        <w:rPr>
          <w:rFonts w:cs="Times New Roman"/>
          <w:i/>
          <w:iCs/>
          <w:sz w:val="22"/>
          <w:szCs w:val="22"/>
        </w:rPr>
        <w:t xml:space="preserve">. </w:t>
      </w:r>
    </w:p>
    <w:p w14:paraId="414054B1" w14:textId="77777777" w:rsidR="001669EB" w:rsidRPr="00A11EB1" w:rsidRDefault="001669EB" w:rsidP="00036A31">
      <w:pPr>
        <w:jc w:val="both"/>
        <w:rPr>
          <w:rFonts w:cs="Times New Roman"/>
          <w:i/>
          <w:iCs/>
          <w:sz w:val="22"/>
          <w:szCs w:val="22"/>
        </w:rPr>
      </w:pPr>
      <w:r w:rsidRPr="00A11EB1">
        <w:rPr>
          <w:rFonts w:cs="Times New Roman"/>
          <w:i/>
          <w:iCs/>
          <w:sz w:val="22"/>
          <w:szCs w:val="22"/>
        </w:rPr>
        <w:t xml:space="preserve">Emellett a pályázati felhívást, valamint a munkáltatónál közalkalmazotti jogviszony keretében pályázat nélkül betölthető munkakört és a kinevezés feltételeit (a továbbiakban: álláshirdetés) a) ha a fenntartó önkormányzat, a székhelyén, </w:t>
      </w:r>
    </w:p>
    <w:p w14:paraId="3534959D" w14:textId="77777777" w:rsidR="001669EB" w:rsidRPr="00A11EB1" w:rsidRDefault="001669EB" w:rsidP="00036A31">
      <w:pPr>
        <w:jc w:val="both"/>
        <w:rPr>
          <w:rFonts w:cs="Times New Roman"/>
          <w:i/>
          <w:iCs/>
          <w:sz w:val="22"/>
          <w:szCs w:val="22"/>
        </w:rPr>
      </w:pPr>
      <w:r w:rsidRPr="00A11EB1">
        <w:rPr>
          <w:rFonts w:cs="Times New Roman"/>
          <w:i/>
          <w:iCs/>
          <w:sz w:val="22"/>
          <w:szCs w:val="22"/>
        </w:rPr>
        <w:t>b) ha a fenntartó önkormányzati társulás, a társulásban részt vevő önkormányzatok székhelyén is, továbbá</w:t>
      </w:r>
    </w:p>
    <w:p w14:paraId="21007F46" w14:textId="77777777" w:rsidR="001669EB" w:rsidRPr="00A11EB1" w:rsidRDefault="001669EB" w:rsidP="00036A31">
      <w:pPr>
        <w:jc w:val="both"/>
        <w:rPr>
          <w:rFonts w:cs="Times New Roman"/>
          <w:i/>
          <w:iCs/>
          <w:sz w:val="22"/>
          <w:szCs w:val="22"/>
        </w:rPr>
      </w:pPr>
      <w:r w:rsidRPr="00A11EB1">
        <w:rPr>
          <w:rFonts w:cs="Times New Roman"/>
          <w:i/>
          <w:iCs/>
          <w:sz w:val="22"/>
          <w:szCs w:val="22"/>
        </w:rPr>
        <w:t xml:space="preserve"> c) a munkáltató a székhelye és telephelye szerinti településen </w:t>
      </w:r>
    </w:p>
    <w:p w14:paraId="72ED43C9" w14:textId="77777777" w:rsidR="00E65F11" w:rsidRPr="00A11EB1" w:rsidRDefault="001669EB" w:rsidP="00036A31">
      <w:pPr>
        <w:jc w:val="both"/>
        <w:rPr>
          <w:rFonts w:cs="Times New Roman"/>
          <w:i/>
          <w:iCs/>
          <w:sz w:val="22"/>
          <w:szCs w:val="22"/>
        </w:rPr>
      </w:pPr>
      <w:r w:rsidRPr="00A11EB1">
        <w:rPr>
          <w:rFonts w:cs="Times New Roman"/>
          <w:i/>
          <w:iCs/>
          <w:sz w:val="22"/>
          <w:szCs w:val="22"/>
        </w:rPr>
        <w:t>a helyben szokásos módon köteles közzétenni.</w:t>
      </w:r>
    </w:p>
    <w:p w14:paraId="2457E6A4" w14:textId="374F7E98" w:rsidR="00A85676" w:rsidRPr="00A11EB1" w:rsidRDefault="00E65F11" w:rsidP="00DC24CE">
      <w:pPr>
        <w:jc w:val="both"/>
        <w:rPr>
          <w:rFonts w:cs="Times New Roman"/>
          <w:i/>
          <w:iCs/>
          <w:sz w:val="22"/>
          <w:szCs w:val="22"/>
        </w:rPr>
      </w:pPr>
      <w:r w:rsidRPr="00A11EB1">
        <w:rPr>
          <w:rFonts w:cs="Times New Roman"/>
          <w:i/>
          <w:iCs/>
          <w:sz w:val="22"/>
          <w:szCs w:val="22"/>
        </w:rPr>
        <w:t>Végrehajtási jogszabály hivatalos lapban vagy egyéb módon való közzétételt is előírhat. Ebben az esetben, továbbá az a)–c) pontban foglalt esetekben meg kell jelölni a pályázati felhívásnak a személyügyi központ honlapján való közzétételének időpontját. A pályázat benyújtásának a határideje a pályázati felhívásnak a személyügyi központ honlapján való elsődleges közzétételétől számított tizenöt napnál – a munkáltató vezetésére kiírt pályázat esetén harminc napnál – rövidebb nem lehet.</w:t>
      </w:r>
      <w:r w:rsidR="00DC24CE" w:rsidRPr="00A11EB1">
        <w:rPr>
          <w:rFonts w:cs="Times New Roman"/>
          <w:i/>
          <w:iCs/>
          <w:sz w:val="22"/>
          <w:szCs w:val="22"/>
        </w:rPr>
        <w:t>”</w:t>
      </w:r>
    </w:p>
    <w:p w14:paraId="44E082C9" w14:textId="77777777" w:rsidR="001669EB" w:rsidRPr="00A11EB1" w:rsidRDefault="001669EB" w:rsidP="00036A31">
      <w:pPr>
        <w:jc w:val="both"/>
        <w:rPr>
          <w:rFonts w:cs="Times New Roman"/>
          <w:sz w:val="22"/>
          <w:szCs w:val="22"/>
        </w:rPr>
      </w:pPr>
    </w:p>
    <w:p w14:paraId="412B129A" w14:textId="77777777" w:rsidR="007C3B90" w:rsidRPr="00A11EB1" w:rsidRDefault="00055699" w:rsidP="00036A31">
      <w:pPr>
        <w:jc w:val="both"/>
        <w:rPr>
          <w:rFonts w:cs="Times New Roman"/>
          <w:i/>
          <w:iCs/>
          <w:sz w:val="22"/>
          <w:szCs w:val="22"/>
        </w:rPr>
      </w:pPr>
      <w:r w:rsidRPr="00A11EB1">
        <w:rPr>
          <w:rFonts w:cs="Times New Roman"/>
          <w:sz w:val="22"/>
          <w:szCs w:val="22"/>
        </w:rPr>
        <w:t xml:space="preserve">A Kjt. 20/A. § (6) bekezdése kimondja, hogy: </w:t>
      </w:r>
      <w:r w:rsidRPr="00A11EB1">
        <w:rPr>
          <w:rFonts w:cs="Times New Roman"/>
          <w:i/>
          <w:iCs/>
          <w:sz w:val="22"/>
          <w:szCs w:val="22"/>
        </w:rPr>
        <w:t xml:space="preserve">„Jogszabály eltérő rendelkezése hiányában magasabb vezetői beosztásra kiírt pályázat esetén a pályázót a pályázati határidő lejártát követő huszonegy napon belül a kinevezési, megbízási jogkör gyakorlója által létrehozott legalább háromtagú, a betöltendő munkakör feladatait érintően szakértelemmel rendelkező bizottság hallgatja meg, melynek nem lehet tagja – a helyi önkormányzati képviselő-testület tagja kivételével – a kinevezési, megbízási jogkör gyakorlója.” </w:t>
      </w:r>
    </w:p>
    <w:p w14:paraId="2EA70C8B" w14:textId="77777777" w:rsidR="007C3B90" w:rsidRPr="00A11EB1" w:rsidRDefault="007C3B90" w:rsidP="00036A31">
      <w:pPr>
        <w:jc w:val="both"/>
        <w:rPr>
          <w:rFonts w:cs="Times New Roman"/>
          <w:i/>
          <w:iCs/>
          <w:sz w:val="22"/>
          <w:szCs w:val="22"/>
        </w:rPr>
      </w:pPr>
    </w:p>
    <w:p w14:paraId="0AA16CFB" w14:textId="2809C51A" w:rsidR="00A85676" w:rsidRPr="00A11EB1" w:rsidRDefault="00055699" w:rsidP="00036A31">
      <w:pPr>
        <w:jc w:val="both"/>
        <w:rPr>
          <w:rFonts w:cs="Times New Roman"/>
          <w:sz w:val="22"/>
          <w:szCs w:val="22"/>
        </w:rPr>
      </w:pPr>
      <w:r w:rsidRPr="00A11EB1">
        <w:rPr>
          <w:rFonts w:cs="Times New Roman"/>
          <w:sz w:val="22"/>
          <w:szCs w:val="22"/>
        </w:rPr>
        <w:lastRenderedPageBreak/>
        <w:t>A Kormányrendelet 1/A.§ (1) bekezdése alapján a bizottság tagjai között kell lennie a pályázat előkészítőjének, továbbá a magasabb vezetői beosztás esetén a szakmai érdek-képviseleti szövetség, illetőleg egyesület képviselőjének vagy a szakma szerint illetékes szakmai kollégium tagjának.</w:t>
      </w:r>
      <w:r w:rsidR="00EA2F52" w:rsidRPr="00A11EB1">
        <w:rPr>
          <w:rFonts w:cs="Times New Roman"/>
          <w:sz w:val="22"/>
          <w:szCs w:val="22"/>
        </w:rPr>
        <w:t xml:space="preserve"> </w:t>
      </w:r>
      <w:r w:rsidRPr="00A11EB1">
        <w:rPr>
          <w:rFonts w:cs="Times New Roman"/>
          <w:sz w:val="22"/>
          <w:szCs w:val="22"/>
        </w:rPr>
        <w:t>A pályázat előkészítője a Kormányrendelet 1/A. § (3) alapján a fenntartó önkormányzat jegyzője.</w:t>
      </w:r>
    </w:p>
    <w:p w14:paraId="14D431B0" w14:textId="77777777" w:rsidR="00055699" w:rsidRPr="00A11EB1" w:rsidRDefault="00055699" w:rsidP="00036A31">
      <w:pPr>
        <w:jc w:val="both"/>
        <w:rPr>
          <w:rFonts w:cs="Times New Roman"/>
          <w:sz w:val="22"/>
          <w:szCs w:val="22"/>
        </w:rPr>
      </w:pPr>
    </w:p>
    <w:p w14:paraId="571BD1DA" w14:textId="1040BC35" w:rsidR="00055699" w:rsidRPr="00A11EB1" w:rsidRDefault="00055699" w:rsidP="00036A31">
      <w:pPr>
        <w:jc w:val="both"/>
        <w:rPr>
          <w:rFonts w:cs="Times New Roman"/>
          <w:sz w:val="22"/>
          <w:szCs w:val="22"/>
        </w:rPr>
      </w:pPr>
      <w:r w:rsidRPr="00A11EB1">
        <w:rPr>
          <w:rFonts w:cs="Times New Roman"/>
          <w:sz w:val="22"/>
          <w:szCs w:val="22"/>
        </w:rPr>
        <w:t xml:space="preserve">A fenti rendelkezéseknek megfelelően javaslom a szakértői bizottság tagjai közé Kiskőrös Város Jegyzője és a Magyar Családsegítő és Gyermekjóléti Szolgálatok Országos Egyesületének delegált tagja mellett Kissné Aszódi Daniella </w:t>
      </w:r>
      <w:bookmarkStart w:id="0" w:name="_Hlk198113567"/>
      <w:r w:rsidRPr="00A11EB1">
        <w:rPr>
          <w:rFonts w:cs="Times New Roman"/>
          <w:sz w:val="22"/>
          <w:szCs w:val="22"/>
        </w:rPr>
        <w:t xml:space="preserve">a Társadalompolitikai bizottság </w:t>
      </w:r>
      <w:bookmarkEnd w:id="0"/>
      <w:r w:rsidRPr="00A11EB1">
        <w:rPr>
          <w:rFonts w:cs="Times New Roman"/>
          <w:sz w:val="22"/>
          <w:szCs w:val="22"/>
        </w:rPr>
        <w:t xml:space="preserve">elnökének a megválasztását. </w:t>
      </w:r>
      <w:r w:rsidR="006E35C0" w:rsidRPr="00A11EB1">
        <w:rPr>
          <w:rFonts w:cs="Times New Roman"/>
          <w:sz w:val="22"/>
          <w:szCs w:val="22"/>
        </w:rPr>
        <w:t>Kissné Aszódi Daniella</w:t>
      </w:r>
      <w:r w:rsidR="00D55F19" w:rsidRPr="00A11EB1">
        <w:rPr>
          <w:rFonts w:cs="Times New Roman"/>
          <w:sz w:val="22"/>
          <w:szCs w:val="22"/>
        </w:rPr>
        <w:t xml:space="preserve"> képviselő</w:t>
      </w:r>
      <w:r w:rsidR="006E35C0" w:rsidRPr="00A11EB1">
        <w:rPr>
          <w:rFonts w:cs="Times New Roman"/>
          <w:sz w:val="22"/>
          <w:szCs w:val="22"/>
        </w:rPr>
        <w:t xml:space="preserve"> elfogadta a felkérést. </w:t>
      </w:r>
    </w:p>
    <w:p w14:paraId="3484726A" w14:textId="77777777" w:rsidR="006E35C0" w:rsidRPr="00A11EB1" w:rsidRDefault="006E35C0" w:rsidP="00036A31">
      <w:pPr>
        <w:jc w:val="both"/>
        <w:rPr>
          <w:rFonts w:cs="Times New Roman"/>
          <w:sz w:val="22"/>
          <w:szCs w:val="22"/>
        </w:rPr>
      </w:pPr>
    </w:p>
    <w:p w14:paraId="51E92313" w14:textId="793C8F66" w:rsidR="006E35C0" w:rsidRPr="00A11EB1" w:rsidRDefault="006E35C0" w:rsidP="006E35C0">
      <w:pPr>
        <w:jc w:val="both"/>
        <w:rPr>
          <w:rFonts w:cs="Times New Roman"/>
          <w:sz w:val="22"/>
          <w:szCs w:val="22"/>
        </w:rPr>
      </w:pPr>
      <w:r w:rsidRPr="00A11EB1">
        <w:rPr>
          <w:rFonts w:cs="Times New Roman"/>
          <w:sz w:val="22"/>
          <w:szCs w:val="22"/>
        </w:rPr>
        <w:t xml:space="preserve">A Kjt. 23. § (3) alapján a magasabb vezetői, valamint a vezetői megbízás legfeljebb 5 évig terjedő határozott időre szól. Ennek megfelelően javaslom, hogy a magasabb vezetői beosztás ellátására szóló megbízást 5 év határozott időre adja a Képviselő-testület, így az Egészségügyi, Gyermekjóléti és Szociális Intézmény magasabb vezetői beosztásnak minősülő </w:t>
      </w:r>
      <w:r w:rsidR="00CA7373" w:rsidRPr="00A11EB1">
        <w:rPr>
          <w:rFonts w:cs="Times New Roman"/>
          <w:sz w:val="22"/>
          <w:szCs w:val="22"/>
        </w:rPr>
        <w:t>igazgatói</w:t>
      </w:r>
      <w:r w:rsidRPr="00A11EB1">
        <w:rPr>
          <w:rFonts w:cs="Times New Roman"/>
          <w:sz w:val="22"/>
          <w:szCs w:val="22"/>
        </w:rPr>
        <w:t xml:space="preserve"> </w:t>
      </w:r>
      <w:r w:rsidR="00BA0AD7" w:rsidRPr="00A11EB1">
        <w:rPr>
          <w:rFonts w:cs="Times New Roman"/>
          <w:sz w:val="22"/>
          <w:szCs w:val="22"/>
        </w:rPr>
        <w:t>beosztása</w:t>
      </w:r>
      <w:r w:rsidRPr="00A11EB1">
        <w:rPr>
          <w:rFonts w:cs="Times New Roman"/>
          <w:sz w:val="22"/>
          <w:szCs w:val="22"/>
        </w:rPr>
        <w:t xml:space="preserve"> 2026. január 7. napjától 2031. január 6. napjáig szól. </w:t>
      </w:r>
    </w:p>
    <w:p w14:paraId="762CB767" w14:textId="77777777" w:rsidR="006E35C0" w:rsidRPr="00A11EB1" w:rsidRDefault="006E35C0" w:rsidP="006E35C0">
      <w:pPr>
        <w:jc w:val="both"/>
        <w:rPr>
          <w:rFonts w:cs="Times New Roman"/>
          <w:sz w:val="22"/>
          <w:szCs w:val="22"/>
        </w:rPr>
      </w:pPr>
    </w:p>
    <w:p w14:paraId="7F6F26DB" w14:textId="2639053D" w:rsidR="006E35C0" w:rsidRPr="00A11EB1" w:rsidRDefault="006E35C0" w:rsidP="006E35C0">
      <w:pPr>
        <w:jc w:val="both"/>
        <w:rPr>
          <w:rFonts w:cs="Times New Roman"/>
          <w:sz w:val="22"/>
          <w:szCs w:val="22"/>
        </w:rPr>
      </w:pPr>
      <w:r w:rsidRPr="00A11EB1">
        <w:rPr>
          <w:rFonts w:cs="Times New Roman"/>
          <w:sz w:val="22"/>
          <w:szCs w:val="22"/>
        </w:rPr>
        <w:t>A pályázati kiírást a határozat – tervezet melléklete tartalmazza.</w:t>
      </w:r>
    </w:p>
    <w:p w14:paraId="58F128EC" w14:textId="77777777" w:rsidR="00C14989" w:rsidRPr="00A11EB1" w:rsidRDefault="00C14989" w:rsidP="006E35C0">
      <w:pPr>
        <w:jc w:val="both"/>
        <w:rPr>
          <w:rFonts w:cs="Times New Roman"/>
          <w:sz w:val="22"/>
          <w:szCs w:val="22"/>
        </w:rPr>
      </w:pPr>
    </w:p>
    <w:p w14:paraId="5B388181" w14:textId="7044DE53" w:rsidR="00C14989" w:rsidRPr="00A11EB1" w:rsidRDefault="00C14989" w:rsidP="006E35C0">
      <w:pPr>
        <w:jc w:val="both"/>
        <w:rPr>
          <w:rFonts w:cs="Times New Roman"/>
          <w:sz w:val="22"/>
          <w:szCs w:val="22"/>
        </w:rPr>
      </w:pPr>
      <w:r w:rsidRPr="00A11EB1">
        <w:rPr>
          <w:rFonts w:cs="Times New Roman"/>
          <w:sz w:val="22"/>
          <w:szCs w:val="22"/>
        </w:rPr>
        <w:t>A fentiek alapján javaslom, hogy a Képviselő-testület a határozat-tervezetben foglaltak szerint döntsön</w:t>
      </w:r>
      <w:r w:rsidR="00B311F2" w:rsidRPr="00A11EB1">
        <w:rPr>
          <w:rFonts w:cs="Times New Roman"/>
          <w:sz w:val="22"/>
          <w:szCs w:val="22"/>
        </w:rPr>
        <w:t>, továbbá a pályázati kiírást a határozat – tervezet melléklete szerint</w:t>
      </w:r>
      <w:r w:rsidR="00C90CD3" w:rsidRPr="00A11EB1">
        <w:rPr>
          <w:rFonts w:cs="Times New Roman"/>
          <w:sz w:val="22"/>
          <w:szCs w:val="22"/>
        </w:rPr>
        <w:t>i tartalommal</w:t>
      </w:r>
      <w:r w:rsidR="00B311F2" w:rsidRPr="00A11EB1">
        <w:rPr>
          <w:rFonts w:cs="Times New Roman"/>
          <w:sz w:val="22"/>
          <w:szCs w:val="22"/>
        </w:rPr>
        <w:t xml:space="preserve"> hagyja jóvá</w:t>
      </w:r>
      <w:r w:rsidRPr="00A11EB1">
        <w:rPr>
          <w:rFonts w:cs="Times New Roman"/>
          <w:sz w:val="22"/>
          <w:szCs w:val="22"/>
        </w:rPr>
        <w:t>.</w:t>
      </w:r>
    </w:p>
    <w:p w14:paraId="4A327AA9" w14:textId="77777777" w:rsidR="006E35C0" w:rsidRPr="00A11EB1" w:rsidRDefault="006E35C0" w:rsidP="00036A31">
      <w:pPr>
        <w:jc w:val="both"/>
        <w:rPr>
          <w:rFonts w:cs="Times New Roman"/>
          <w:sz w:val="22"/>
          <w:szCs w:val="22"/>
        </w:rPr>
      </w:pPr>
    </w:p>
    <w:p w14:paraId="641BE5AD" w14:textId="77777777" w:rsidR="00B2447D" w:rsidRPr="00A11EB1" w:rsidRDefault="00B2447D" w:rsidP="00B34DF8">
      <w:pPr>
        <w:jc w:val="both"/>
        <w:rPr>
          <w:rFonts w:eastAsia="Times New Roman" w:cs="Times New Roman"/>
          <w:i/>
          <w:iCs/>
          <w:sz w:val="22"/>
          <w:szCs w:val="22"/>
        </w:rPr>
      </w:pPr>
    </w:p>
    <w:p w14:paraId="3932804E" w14:textId="056EF28D" w:rsidR="00B2447D" w:rsidRPr="00A11EB1" w:rsidRDefault="00B34DF8" w:rsidP="00B34DF8">
      <w:pPr>
        <w:rPr>
          <w:rFonts w:eastAsia="Times New Roman" w:cs="Times New Roman"/>
          <w:b/>
          <w:sz w:val="22"/>
          <w:szCs w:val="22"/>
        </w:rPr>
      </w:pPr>
      <w:r w:rsidRPr="00A11EB1">
        <w:rPr>
          <w:rFonts w:eastAsia="Times New Roman" w:cs="Times New Roman"/>
          <w:b/>
          <w:sz w:val="22"/>
          <w:szCs w:val="22"/>
        </w:rPr>
        <w:t xml:space="preserve">Kiskőrös, 2025. </w:t>
      </w:r>
      <w:r w:rsidR="00F0218F" w:rsidRPr="00A11EB1">
        <w:rPr>
          <w:rFonts w:eastAsia="Times New Roman" w:cs="Times New Roman"/>
          <w:b/>
          <w:sz w:val="22"/>
          <w:szCs w:val="22"/>
        </w:rPr>
        <w:t xml:space="preserve">május </w:t>
      </w:r>
      <w:r w:rsidR="00A11EB1">
        <w:rPr>
          <w:rFonts w:eastAsia="Times New Roman" w:cs="Times New Roman"/>
          <w:b/>
          <w:sz w:val="22"/>
          <w:szCs w:val="22"/>
        </w:rPr>
        <w:t>20</w:t>
      </w:r>
      <w:r w:rsidR="00B2447D" w:rsidRPr="00A11EB1">
        <w:rPr>
          <w:rFonts w:eastAsia="Times New Roman" w:cs="Times New Roman"/>
          <w:b/>
          <w:sz w:val="22"/>
          <w:szCs w:val="22"/>
        </w:rPr>
        <w:t>.</w:t>
      </w:r>
    </w:p>
    <w:p w14:paraId="5AEA79DC" w14:textId="39E59FDC" w:rsidR="00B34DF8" w:rsidRPr="00A11EB1" w:rsidRDefault="00B34DF8" w:rsidP="00B34DF8">
      <w:pPr>
        <w:rPr>
          <w:rFonts w:eastAsia="Times New Roman" w:cs="Times New Roman"/>
          <w:b/>
          <w:sz w:val="22"/>
          <w:szCs w:val="22"/>
        </w:rPr>
      </w:pPr>
      <w:r w:rsidRPr="00A11EB1">
        <w:rPr>
          <w:rFonts w:eastAsia="Times New Roman" w:cs="Times New Roman"/>
          <w:b/>
          <w:sz w:val="22"/>
          <w:szCs w:val="22"/>
        </w:rPr>
        <w:t xml:space="preserve">                                                                                            </w:t>
      </w:r>
    </w:p>
    <w:p w14:paraId="7051C70F" w14:textId="77777777" w:rsidR="00B34DF8" w:rsidRPr="00A11EB1" w:rsidRDefault="00B34DF8" w:rsidP="00B34DF8">
      <w:pPr>
        <w:rPr>
          <w:rFonts w:eastAsia="Times New Roman" w:cs="Times New Roman"/>
          <w:b/>
          <w:sz w:val="22"/>
          <w:szCs w:val="22"/>
        </w:rPr>
      </w:pPr>
    </w:p>
    <w:p w14:paraId="0C4E77FF" w14:textId="525105C6" w:rsidR="00B34DF8" w:rsidRPr="00A11EB1" w:rsidRDefault="00B34DF8" w:rsidP="00B34DF8">
      <w:pPr>
        <w:ind w:left="5529" w:firstLine="567"/>
        <w:rPr>
          <w:rFonts w:eastAsia="Times New Roman" w:cs="Times New Roman"/>
          <w:b/>
          <w:sz w:val="22"/>
          <w:szCs w:val="22"/>
        </w:rPr>
      </w:pPr>
      <w:r w:rsidRPr="00A11EB1">
        <w:rPr>
          <w:rFonts w:eastAsia="Times New Roman" w:cs="Times New Roman"/>
          <w:b/>
          <w:sz w:val="22"/>
          <w:szCs w:val="22"/>
        </w:rPr>
        <w:t xml:space="preserve">    Domonyi László s.k., </w:t>
      </w:r>
    </w:p>
    <w:p w14:paraId="54637F40" w14:textId="60DCAC8B" w:rsidR="009E32B4" w:rsidRPr="00A11EB1" w:rsidRDefault="00B34DF8" w:rsidP="00827F77">
      <w:pPr>
        <w:ind w:left="6372" w:firstLine="291"/>
        <w:rPr>
          <w:rFonts w:eastAsia="Times New Roman" w:cs="Times New Roman"/>
          <w:b/>
          <w:sz w:val="22"/>
          <w:szCs w:val="22"/>
        </w:rPr>
      </w:pPr>
      <w:r w:rsidRPr="00A11EB1">
        <w:rPr>
          <w:rFonts w:eastAsia="Times New Roman" w:cs="Times New Roman"/>
          <w:b/>
          <w:sz w:val="22"/>
          <w:szCs w:val="22"/>
        </w:rPr>
        <w:t>polgármester</w:t>
      </w:r>
    </w:p>
    <w:p w14:paraId="3EF04740" w14:textId="77777777" w:rsidR="009E32B4" w:rsidRPr="00A11EB1" w:rsidRDefault="009E32B4" w:rsidP="00B34DF8">
      <w:pPr>
        <w:jc w:val="both"/>
        <w:rPr>
          <w:rFonts w:eastAsia="Times New Roman" w:cs="Times New Roman"/>
          <w:sz w:val="22"/>
          <w:szCs w:val="22"/>
        </w:rPr>
      </w:pPr>
    </w:p>
    <w:p w14:paraId="39B32F0B" w14:textId="0C5BB171" w:rsidR="008A64F9" w:rsidRPr="00A11EB1" w:rsidRDefault="008A64F9" w:rsidP="008614C1">
      <w:pPr>
        <w:spacing w:after="200" w:line="276" w:lineRule="auto"/>
        <w:rPr>
          <w:rFonts w:eastAsia="Times New Roman" w:cs="Times New Roman"/>
          <w:sz w:val="22"/>
          <w:szCs w:val="22"/>
        </w:rPr>
      </w:pPr>
    </w:p>
    <w:p w14:paraId="548EE4FF" w14:textId="509D345D" w:rsidR="009E32B4" w:rsidRPr="00A11EB1" w:rsidRDefault="00B34DF8" w:rsidP="007A3513">
      <w:pPr>
        <w:keepNext/>
        <w:keepLines/>
        <w:jc w:val="center"/>
        <w:outlineLvl w:val="2"/>
        <w:rPr>
          <w:rFonts w:eastAsia="Times New Roman" w:cs="Times New Roman"/>
          <w:b/>
          <w:bCs/>
          <w:sz w:val="22"/>
          <w:szCs w:val="22"/>
        </w:rPr>
      </w:pPr>
      <w:r w:rsidRPr="00A11EB1">
        <w:rPr>
          <w:rFonts w:eastAsia="Times New Roman" w:cs="Times New Roman"/>
          <w:b/>
          <w:bCs/>
          <w:sz w:val="22"/>
          <w:szCs w:val="22"/>
        </w:rPr>
        <w:t>HATÁROZAT-TERVEZET</w:t>
      </w:r>
    </w:p>
    <w:p w14:paraId="5C3AAB4E" w14:textId="77777777" w:rsidR="007A3513" w:rsidRPr="00A11EB1" w:rsidRDefault="007A3513" w:rsidP="007A3513">
      <w:pPr>
        <w:pStyle w:val="Listaszerbekezds"/>
        <w:rPr>
          <w:rFonts w:cs="Times New Roman"/>
          <w:color w:val="000000"/>
          <w:sz w:val="22"/>
          <w:szCs w:val="22"/>
        </w:rPr>
      </w:pPr>
    </w:p>
    <w:p w14:paraId="163A1C1B" w14:textId="77777777" w:rsidR="00D628FA" w:rsidRPr="00A11EB1" w:rsidRDefault="00D628FA" w:rsidP="007A3513">
      <w:pPr>
        <w:pStyle w:val="Listaszerbekezds"/>
        <w:rPr>
          <w:rFonts w:cs="Times New Roman"/>
          <w:color w:val="000000"/>
          <w:sz w:val="22"/>
          <w:szCs w:val="22"/>
        </w:rPr>
      </w:pPr>
    </w:p>
    <w:p w14:paraId="2DAD4058" w14:textId="697F718E" w:rsidR="00D628FA" w:rsidRPr="00A11EB1" w:rsidRDefault="00D628FA" w:rsidP="00D628FA">
      <w:pPr>
        <w:pStyle w:val="Listaszerbekezds"/>
        <w:ind w:left="0"/>
        <w:rPr>
          <w:rFonts w:cs="Times New Roman"/>
          <w:color w:val="000000"/>
          <w:sz w:val="22"/>
          <w:szCs w:val="22"/>
        </w:rPr>
      </w:pPr>
      <w:r w:rsidRPr="00A11EB1">
        <w:rPr>
          <w:rFonts w:cs="Times New Roman"/>
          <w:color w:val="000000"/>
          <w:sz w:val="22"/>
          <w:szCs w:val="22"/>
        </w:rPr>
        <w:t>A Képviselő-testület:</w:t>
      </w:r>
    </w:p>
    <w:p w14:paraId="47499F31" w14:textId="77777777" w:rsidR="00D628FA" w:rsidRPr="00A11EB1" w:rsidRDefault="00D628FA" w:rsidP="00D628FA">
      <w:pPr>
        <w:pStyle w:val="Listaszerbekezds"/>
        <w:ind w:left="0"/>
        <w:jc w:val="both"/>
        <w:rPr>
          <w:rFonts w:cs="Times New Roman"/>
          <w:color w:val="000000"/>
          <w:sz w:val="22"/>
          <w:szCs w:val="22"/>
        </w:rPr>
      </w:pPr>
    </w:p>
    <w:p w14:paraId="5A21BB9B" w14:textId="02338AC7" w:rsidR="00D628FA" w:rsidRPr="00A11EB1" w:rsidRDefault="00D628FA" w:rsidP="00D628FA">
      <w:pPr>
        <w:pStyle w:val="Listaszerbekezds"/>
        <w:numPr>
          <w:ilvl w:val="0"/>
          <w:numId w:val="7"/>
        </w:numPr>
        <w:jc w:val="both"/>
        <w:rPr>
          <w:rFonts w:cs="Times New Roman"/>
          <w:color w:val="000000"/>
          <w:sz w:val="22"/>
          <w:szCs w:val="22"/>
        </w:rPr>
      </w:pPr>
      <w:r w:rsidRPr="00A11EB1">
        <w:rPr>
          <w:rFonts w:cs="Times New Roman"/>
          <w:color w:val="000000"/>
          <w:sz w:val="22"/>
          <w:szCs w:val="22"/>
        </w:rPr>
        <w:t xml:space="preserve">Az Egészségügyi, Gyermekjóléti és Szociális Intézmény </w:t>
      </w:r>
      <w:r w:rsidR="00CA7373" w:rsidRPr="00A11EB1">
        <w:rPr>
          <w:rFonts w:cs="Times New Roman"/>
          <w:color w:val="000000"/>
          <w:sz w:val="22"/>
          <w:szCs w:val="22"/>
        </w:rPr>
        <w:t xml:space="preserve">igazgatói </w:t>
      </w:r>
      <w:r w:rsidRPr="00A11EB1">
        <w:rPr>
          <w:rFonts w:cs="Times New Roman"/>
          <w:color w:val="000000"/>
          <w:sz w:val="22"/>
          <w:szCs w:val="22"/>
        </w:rPr>
        <w:t>(magasabb vezetői) beosztás ellátására pályázatot ír ki és a pályázati felhívást a határozat melléklete szerinti tartalommal jóváhagyja.</w:t>
      </w:r>
    </w:p>
    <w:p w14:paraId="13730249" w14:textId="77777777" w:rsidR="003611EF" w:rsidRPr="00A11EB1" w:rsidRDefault="003611EF" w:rsidP="003611EF">
      <w:pPr>
        <w:pStyle w:val="Listaszerbekezds"/>
        <w:jc w:val="both"/>
        <w:rPr>
          <w:rFonts w:cs="Times New Roman"/>
          <w:color w:val="000000"/>
          <w:sz w:val="22"/>
          <w:szCs w:val="22"/>
        </w:rPr>
      </w:pPr>
    </w:p>
    <w:p w14:paraId="505DE7C1" w14:textId="707362D2" w:rsidR="003611EF" w:rsidRPr="00A11EB1" w:rsidRDefault="003611EF" w:rsidP="003611EF">
      <w:pPr>
        <w:pStyle w:val="Listaszerbekezds"/>
        <w:numPr>
          <w:ilvl w:val="0"/>
          <w:numId w:val="7"/>
        </w:numPr>
        <w:spacing w:after="80"/>
        <w:jc w:val="both"/>
        <w:rPr>
          <w:rFonts w:cs="Times New Roman"/>
          <w:sz w:val="22"/>
          <w:szCs w:val="22"/>
        </w:rPr>
      </w:pPr>
      <w:r w:rsidRPr="00A11EB1">
        <w:rPr>
          <w:rFonts w:cs="Times New Roman"/>
          <w:sz w:val="22"/>
          <w:szCs w:val="22"/>
        </w:rPr>
        <w:t>a pályázók meghallgatása és a pályázatok véleményezése céljából szakértői bizottságot hoz létre, amelynek tagjai Kissné Aszódi Daniella a Társadalompolitikai bizottság elnöke, dr. Turán Csaba Kiskőrös Város jegyzője és a Magyar Családsegítő és Gyermekjóléti Szolgálatok Országos Egyesületének képviselője.</w:t>
      </w:r>
    </w:p>
    <w:p w14:paraId="3671675E" w14:textId="77777777" w:rsidR="003611EF" w:rsidRPr="00A11EB1" w:rsidRDefault="003611EF" w:rsidP="003611EF">
      <w:pPr>
        <w:pStyle w:val="Listaszerbekezds"/>
        <w:rPr>
          <w:rFonts w:cs="Times New Roman"/>
          <w:sz w:val="22"/>
          <w:szCs w:val="22"/>
        </w:rPr>
      </w:pPr>
    </w:p>
    <w:p w14:paraId="2CE3B3B1" w14:textId="6F695526" w:rsidR="003611EF" w:rsidRPr="00A11EB1" w:rsidRDefault="003611EF" w:rsidP="003611EF">
      <w:pPr>
        <w:pStyle w:val="Listaszerbekezds"/>
        <w:numPr>
          <w:ilvl w:val="0"/>
          <w:numId w:val="7"/>
        </w:numPr>
        <w:spacing w:after="80"/>
        <w:jc w:val="both"/>
        <w:rPr>
          <w:rFonts w:cs="Times New Roman"/>
          <w:sz w:val="22"/>
          <w:szCs w:val="22"/>
        </w:rPr>
      </w:pPr>
      <w:r w:rsidRPr="00A11EB1">
        <w:rPr>
          <w:rFonts w:cs="Times New Roman"/>
          <w:sz w:val="22"/>
          <w:szCs w:val="22"/>
        </w:rPr>
        <w:t>felkéri a jegyzőt a pályázati eljárás lefolytatására.</w:t>
      </w:r>
    </w:p>
    <w:p w14:paraId="6764AD0E" w14:textId="5B26FE20" w:rsidR="00D628FA" w:rsidRPr="00A11EB1" w:rsidRDefault="00D628FA" w:rsidP="003611EF">
      <w:pPr>
        <w:pStyle w:val="Listaszerbekezds"/>
        <w:rPr>
          <w:rFonts w:cs="Times New Roman"/>
          <w:color w:val="000000"/>
          <w:sz w:val="22"/>
          <w:szCs w:val="22"/>
        </w:rPr>
      </w:pPr>
    </w:p>
    <w:p w14:paraId="4BF97FB3" w14:textId="77777777" w:rsidR="00A0304C" w:rsidRDefault="00A0304C" w:rsidP="007A3513">
      <w:pPr>
        <w:rPr>
          <w:rFonts w:eastAsia="Times New Roman" w:cs="Times New Roman"/>
          <w:b/>
          <w:bCs/>
          <w:sz w:val="22"/>
          <w:szCs w:val="22"/>
          <w:u w:val="single"/>
        </w:rPr>
      </w:pPr>
    </w:p>
    <w:p w14:paraId="44F9D9C7" w14:textId="09603C64" w:rsidR="007A3513" w:rsidRPr="00A11EB1" w:rsidRDefault="007A3513" w:rsidP="007A3513">
      <w:pPr>
        <w:rPr>
          <w:rFonts w:eastAsia="Times New Roman" w:cs="Times New Roman"/>
          <w:sz w:val="22"/>
          <w:szCs w:val="22"/>
        </w:rPr>
      </w:pPr>
      <w:r w:rsidRPr="00A11EB1">
        <w:rPr>
          <w:rFonts w:eastAsia="Times New Roman" w:cs="Times New Roman"/>
          <w:b/>
          <w:bCs/>
          <w:sz w:val="22"/>
          <w:szCs w:val="22"/>
          <w:u w:val="single"/>
        </w:rPr>
        <w:t>Felelős:</w:t>
      </w:r>
      <w:r w:rsidRPr="00A11EB1">
        <w:rPr>
          <w:rFonts w:eastAsia="Times New Roman" w:cs="Times New Roman"/>
          <w:sz w:val="22"/>
          <w:szCs w:val="22"/>
        </w:rPr>
        <w:tab/>
        <w:t>polgármester</w:t>
      </w:r>
    </w:p>
    <w:p w14:paraId="40247C0A" w14:textId="77777777" w:rsidR="007A3513" w:rsidRPr="00A11EB1" w:rsidRDefault="007A3513" w:rsidP="007A3513">
      <w:pPr>
        <w:rPr>
          <w:rFonts w:eastAsia="Times New Roman" w:cs="Times New Roman"/>
          <w:sz w:val="22"/>
          <w:szCs w:val="22"/>
        </w:rPr>
      </w:pPr>
      <w:r w:rsidRPr="00A11EB1">
        <w:rPr>
          <w:rFonts w:eastAsia="Times New Roman" w:cs="Times New Roman"/>
          <w:b/>
          <w:bCs/>
          <w:sz w:val="22"/>
          <w:szCs w:val="22"/>
          <w:u w:val="single"/>
        </w:rPr>
        <w:t>Határidő:</w:t>
      </w:r>
      <w:r w:rsidRPr="00A11EB1">
        <w:rPr>
          <w:rFonts w:eastAsia="Times New Roman" w:cs="Times New Roman"/>
          <w:sz w:val="22"/>
          <w:szCs w:val="22"/>
        </w:rPr>
        <w:tab/>
        <w:t>értelemszerűen</w:t>
      </w:r>
    </w:p>
    <w:p w14:paraId="17B7F38E" w14:textId="77777777" w:rsidR="00827F77" w:rsidRPr="00A11EB1" w:rsidRDefault="00827F77">
      <w:pPr>
        <w:rPr>
          <w:rFonts w:cs="Times New Roman"/>
          <w:sz w:val="22"/>
          <w:szCs w:val="22"/>
        </w:rPr>
      </w:pPr>
    </w:p>
    <w:sectPr w:rsidR="00827F77" w:rsidRPr="00A11EB1" w:rsidSect="00B34DF8"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96F73"/>
    <w:multiLevelType w:val="hybridMultilevel"/>
    <w:tmpl w:val="72CC81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E2C32"/>
    <w:multiLevelType w:val="hybridMultilevel"/>
    <w:tmpl w:val="23025372"/>
    <w:lvl w:ilvl="0" w:tplc="7D2A5A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012F2C"/>
    <w:multiLevelType w:val="hybridMultilevel"/>
    <w:tmpl w:val="28ACBF7C"/>
    <w:lvl w:ilvl="0" w:tplc="EBFEFF2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97616"/>
    <w:multiLevelType w:val="hybridMultilevel"/>
    <w:tmpl w:val="EF6CC4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87C97"/>
    <w:multiLevelType w:val="hybridMultilevel"/>
    <w:tmpl w:val="2098AC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C3B0D"/>
    <w:multiLevelType w:val="hybridMultilevel"/>
    <w:tmpl w:val="230253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0590492">
    <w:abstractNumId w:val="0"/>
  </w:num>
  <w:num w:numId="2" w16cid:durableId="540366594">
    <w:abstractNumId w:val="1"/>
  </w:num>
  <w:num w:numId="3" w16cid:durableId="340812450">
    <w:abstractNumId w:val="6"/>
  </w:num>
  <w:num w:numId="4" w16cid:durableId="1653749536">
    <w:abstractNumId w:val="2"/>
  </w:num>
  <w:num w:numId="5" w16cid:durableId="1886404819">
    <w:abstractNumId w:val="5"/>
  </w:num>
  <w:num w:numId="6" w16cid:durableId="1027952894">
    <w:abstractNumId w:val="3"/>
  </w:num>
  <w:num w:numId="7" w16cid:durableId="11980838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DF8"/>
    <w:rsid w:val="00036A31"/>
    <w:rsid w:val="00055699"/>
    <w:rsid w:val="0014415E"/>
    <w:rsid w:val="001669EB"/>
    <w:rsid w:val="00196E55"/>
    <w:rsid w:val="00204485"/>
    <w:rsid w:val="00216D54"/>
    <w:rsid w:val="002D3165"/>
    <w:rsid w:val="002E39B1"/>
    <w:rsid w:val="0030643B"/>
    <w:rsid w:val="00345358"/>
    <w:rsid w:val="00352262"/>
    <w:rsid w:val="003611EF"/>
    <w:rsid w:val="003802F9"/>
    <w:rsid w:val="003C33B8"/>
    <w:rsid w:val="003C5177"/>
    <w:rsid w:val="00472648"/>
    <w:rsid w:val="004B7829"/>
    <w:rsid w:val="004E5E4B"/>
    <w:rsid w:val="005054BA"/>
    <w:rsid w:val="005640AE"/>
    <w:rsid w:val="00593933"/>
    <w:rsid w:val="00596E1B"/>
    <w:rsid w:val="00612C7A"/>
    <w:rsid w:val="006275FC"/>
    <w:rsid w:val="006320F4"/>
    <w:rsid w:val="00643426"/>
    <w:rsid w:val="006E35C0"/>
    <w:rsid w:val="006E7D21"/>
    <w:rsid w:val="0076289B"/>
    <w:rsid w:val="007A3513"/>
    <w:rsid w:val="007C3B90"/>
    <w:rsid w:val="00816A1D"/>
    <w:rsid w:val="00827F77"/>
    <w:rsid w:val="008614C1"/>
    <w:rsid w:val="00882F71"/>
    <w:rsid w:val="00894E0F"/>
    <w:rsid w:val="008A64F9"/>
    <w:rsid w:val="008D283A"/>
    <w:rsid w:val="0090672A"/>
    <w:rsid w:val="00975B1C"/>
    <w:rsid w:val="009B7049"/>
    <w:rsid w:val="009E32B4"/>
    <w:rsid w:val="00A0304C"/>
    <w:rsid w:val="00A11EB1"/>
    <w:rsid w:val="00A45B9C"/>
    <w:rsid w:val="00A53910"/>
    <w:rsid w:val="00A85676"/>
    <w:rsid w:val="00AB7FAB"/>
    <w:rsid w:val="00AF2B48"/>
    <w:rsid w:val="00B2447D"/>
    <w:rsid w:val="00B24A64"/>
    <w:rsid w:val="00B311F2"/>
    <w:rsid w:val="00B34DF8"/>
    <w:rsid w:val="00BA0AD7"/>
    <w:rsid w:val="00BD747A"/>
    <w:rsid w:val="00C0221F"/>
    <w:rsid w:val="00C14989"/>
    <w:rsid w:val="00C14ADD"/>
    <w:rsid w:val="00C90CD3"/>
    <w:rsid w:val="00CA7373"/>
    <w:rsid w:val="00CD481F"/>
    <w:rsid w:val="00D55F19"/>
    <w:rsid w:val="00D628FA"/>
    <w:rsid w:val="00D925E7"/>
    <w:rsid w:val="00D9778A"/>
    <w:rsid w:val="00DC24CE"/>
    <w:rsid w:val="00DC682F"/>
    <w:rsid w:val="00E37641"/>
    <w:rsid w:val="00E65F11"/>
    <w:rsid w:val="00E6636C"/>
    <w:rsid w:val="00E973F8"/>
    <w:rsid w:val="00EA2F52"/>
    <w:rsid w:val="00EB2C39"/>
    <w:rsid w:val="00F0218F"/>
    <w:rsid w:val="00F4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F1A98"/>
  <w15:chartTrackingRefBased/>
  <w15:docId w15:val="{FE3D29DA-A97C-4FDD-A459-670C1B36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925E7"/>
    <w:pPr>
      <w:spacing w:after="0" w:line="240" w:lineRule="auto"/>
    </w:pPr>
    <w:rPr>
      <w:rFonts w:ascii="Times New Roman" w:hAnsi="Times New Roman"/>
      <w:kern w:val="0"/>
      <w:sz w:val="28"/>
      <w:szCs w:val="2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B34D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34D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34DF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34DF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34DF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34DF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34DF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34DF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34DF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34DF8"/>
    <w:rPr>
      <w:rFonts w:asciiTheme="majorHAnsi" w:eastAsiaTheme="majorEastAsia" w:hAnsiTheme="majorHAnsi" w:cstheme="majorBidi"/>
      <w:color w:val="365F91" w:themeColor="accent1" w:themeShade="BF"/>
      <w:kern w:val="0"/>
      <w:sz w:val="40"/>
      <w:szCs w:val="40"/>
      <w:lang w:eastAsia="hu-HU"/>
      <w14:ligatures w14:val="none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34DF8"/>
    <w:rPr>
      <w:rFonts w:asciiTheme="majorHAnsi" w:eastAsiaTheme="majorEastAsia" w:hAnsiTheme="majorHAnsi" w:cstheme="majorBidi"/>
      <w:color w:val="365F91" w:themeColor="accent1" w:themeShade="BF"/>
      <w:kern w:val="0"/>
      <w:sz w:val="32"/>
      <w:szCs w:val="32"/>
      <w:lang w:eastAsia="hu-HU"/>
      <w14:ligatures w14:val="non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34DF8"/>
    <w:rPr>
      <w:rFonts w:eastAsiaTheme="majorEastAsia" w:cstheme="majorBidi"/>
      <w:color w:val="365F91" w:themeColor="accent1" w:themeShade="BF"/>
      <w:kern w:val="0"/>
      <w:sz w:val="28"/>
      <w:szCs w:val="28"/>
      <w:lang w:eastAsia="hu-HU"/>
      <w14:ligatures w14:val="none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34DF8"/>
    <w:rPr>
      <w:rFonts w:eastAsiaTheme="majorEastAsia" w:cstheme="majorBidi"/>
      <w:i/>
      <w:iCs/>
      <w:color w:val="365F91" w:themeColor="accent1" w:themeShade="BF"/>
      <w:kern w:val="0"/>
      <w:sz w:val="28"/>
      <w:szCs w:val="20"/>
      <w:lang w:eastAsia="hu-HU"/>
      <w14:ligatures w14:val="none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34DF8"/>
    <w:rPr>
      <w:rFonts w:eastAsiaTheme="majorEastAsia" w:cstheme="majorBidi"/>
      <w:color w:val="365F91" w:themeColor="accent1" w:themeShade="BF"/>
      <w:kern w:val="0"/>
      <w:sz w:val="28"/>
      <w:szCs w:val="20"/>
      <w:lang w:eastAsia="hu-HU"/>
      <w14:ligatures w14:val="none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34DF8"/>
    <w:rPr>
      <w:rFonts w:eastAsiaTheme="majorEastAsia" w:cstheme="majorBidi"/>
      <w:i/>
      <w:iCs/>
      <w:color w:val="595959" w:themeColor="text1" w:themeTint="A6"/>
      <w:kern w:val="0"/>
      <w:sz w:val="28"/>
      <w:szCs w:val="20"/>
      <w:lang w:eastAsia="hu-HU"/>
      <w14:ligatures w14:val="none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34DF8"/>
    <w:rPr>
      <w:rFonts w:eastAsiaTheme="majorEastAsia" w:cstheme="majorBidi"/>
      <w:color w:val="595959" w:themeColor="text1" w:themeTint="A6"/>
      <w:kern w:val="0"/>
      <w:sz w:val="28"/>
      <w:szCs w:val="20"/>
      <w:lang w:eastAsia="hu-HU"/>
      <w14:ligatures w14:val="none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34DF8"/>
    <w:rPr>
      <w:rFonts w:eastAsiaTheme="majorEastAsia" w:cstheme="majorBidi"/>
      <w:i/>
      <w:iCs/>
      <w:color w:val="272727" w:themeColor="text1" w:themeTint="D8"/>
      <w:kern w:val="0"/>
      <w:sz w:val="28"/>
      <w:szCs w:val="20"/>
      <w:lang w:eastAsia="hu-HU"/>
      <w14:ligatures w14:val="none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34DF8"/>
    <w:rPr>
      <w:rFonts w:eastAsiaTheme="majorEastAsia" w:cstheme="majorBidi"/>
      <w:color w:val="272727" w:themeColor="text1" w:themeTint="D8"/>
      <w:kern w:val="0"/>
      <w:sz w:val="28"/>
      <w:szCs w:val="20"/>
      <w:lang w:eastAsia="hu-HU"/>
      <w14:ligatures w14:val="none"/>
    </w:rPr>
  </w:style>
  <w:style w:type="paragraph" w:styleId="Cm">
    <w:name w:val="Title"/>
    <w:basedOn w:val="Norml"/>
    <w:next w:val="Norml"/>
    <w:link w:val="CmChar"/>
    <w:uiPriority w:val="10"/>
    <w:qFormat/>
    <w:rsid w:val="00B34D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34DF8"/>
    <w:rPr>
      <w:rFonts w:asciiTheme="majorHAnsi" w:eastAsiaTheme="majorEastAsia" w:hAnsiTheme="majorHAnsi" w:cstheme="majorBidi"/>
      <w:spacing w:val="-10"/>
      <w:kern w:val="28"/>
      <w:sz w:val="56"/>
      <w:szCs w:val="56"/>
      <w:lang w:eastAsia="hu-HU"/>
      <w14:ligatures w14:val="none"/>
    </w:rPr>
  </w:style>
  <w:style w:type="paragraph" w:styleId="Alcm">
    <w:name w:val="Subtitle"/>
    <w:basedOn w:val="Norml"/>
    <w:next w:val="Norml"/>
    <w:link w:val="AlcmChar"/>
    <w:uiPriority w:val="11"/>
    <w:qFormat/>
    <w:rsid w:val="00B34DF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34DF8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hu-HU"/>
      <w14:ligatures w14:val="none"/>
    </w:rPr>
  </w:style>
  <w:style w:type="paragraph" w:styleId="Idzet">
    <w:name w:val="Quote"/>
    <w:basedOn w:val="Norml"/>
    <w:next w:val="Norml"/>
    <w:link w:val="IdzetChar"/>
    <w:uiPriority w:val="29"/>
    <w:qFormat/>
    <w:rsid w:val="00B34D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34DF8"/>
    <w:rPr>
      <w:rFonts w:ascii="Times New Roman" w:hAnsi="Times New Roman"/>
      <w:i/>
      <w:iCs/>
      <w:color w:val="404040" w:themeColor="text1" w:themeTint="BF"/>
      <w:kern w:val="0"/>
      <w:sz w:val="28"/>
      <w:szCs w:val="20"/>
      <w:lang w:eastAsia="hu-HU"/>
      <w14:ligatures w14:val="none"/>
    </w:rPr>
  </w:style>
  <w:style w:type="paragraph" w:styleId="Listaszerbekezds">
    <w:name w:val="List Paragraph"/>
    <w:basedOn w:val="Norml"/>
    <w:uiPriority w:val="34"/>
    <w:qFormat/>
    <w:rsid w:val="00B34DF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34DF8"/>
    <w:rPr>
      <w:i/>
      <w:iCs/>
      <w:color w:val="365F9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34DF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34DF8"/>
    <w:rPr>
      <w:rFonts w:ascii="Times New Roman" w:hAnsi="Times New Roman"/>
      <w:i/>
      <w:iCs/>
      <w:color w:val="365F91" w:themeColor="accent1" w:themeShade="BF"/>
      <w:kern w:val="0"/>
      <w:sz w:val="28"/>
      <w:szCs w:val="20"/>
      <w:lang w:eastAsia="hu-HU"/>
      <w14:ligatures w14:val="none"/>
    </w:rPr>
  </w:style>
  <w:style w:type="character" w:styleId="Ershivatkozs">
    <w:name w:val="Intense Reference"/>
    <w:basedOn w:val="Bekezdsalapbettpusa"/>
    <w:uiPriority w:val="32"/>
    <w:qFormat/>
    <w:rsid w:val="00B34DF8"/>
    <w:rPr>
      <w:b/>
      <w:bCs/>
      <w:smallCaps/>
      <w:color w:val="365F9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B34DF8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B34DF8"/>
    <w:rPr>
      <w:color w:val="605E5C"/>
      <w:shd w:val="clear" w:color="auto" w:fill="E1DFDD"/>
    </w:rPr>
  </w:style>
  <w:style w:type="character" w:styleId="Jegyzethivatkozs">
    <w:name w:val="annotation reference"/>
    <w:basedOn w:val="Bekezdsalapbettpusa"/>
    <w:uiPriority w:val="99"/>
    <w:semiHidden/>
    <w:unhideWhenUsed/>
    <w:rsid w:val="008D283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D283A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D283A"/>
    <w:rPr>
      <w:rFonts w:ascii="Times New Roman" w:hAnsi="Times New Roman"/>
      <w:kern w:val="0"/>
      <w:sz w:val="20"/>
      <w:szCs w:val="20"/>
      <w:lang w:eastAsia="hu-HU"/>
      <w14:ligatures w14:val="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D283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D283A"/>
    <w:rPr>
      <w:rFonts w:ascii="Times New Roman" w:hAnsi="Times New Roman"/>
      <w:b/>
      <w:bCs/>
      <w:kern w:val="0"/>
      <w:sz w:val="20"/>
      <w:szCs w:val="20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696</Words>
  <Characters>4803</Characters>
  <Application>Microsoft Office Word</Application>
  <DocSecurity>0</DocSecurity>
  <Lines>40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 Barbara</dc:creator>
  <cp:keywords/>
  <dc:description/>
  <cp:lastModifiedBy>Chudi Barbara</cp:lastModifiedBy>
  <cp:revision>3</cp:revision>
  <dcterms:created xsi:type="dcterms:W3CDTF">2025-05-20T09:36:00Z</dcterms:created>
  <dcterms:modified xsi:type="dcterms:W3CDTF">2025-05-20T09:36:00Z</dcterms:modified>
</cp:coreProperties>
</file>