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1EBCAF43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154D13"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6BA0345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154D13">
        <w:rPr>
          <w:sz w:val="22"/>
          <w:szCs w:val="22"/>
        </w:rPr>
        <w:t>április 22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6A1EACAA" w:rsidR="00B51FA3" w:rsidRDefault="009C0473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</w:t>
      </w:r>
      <w:r w:rsidR="002631AE">
        <w:rPr>
          <w:b/>
          <w:sz w:val="22"/>
          <w:szCs w:val="22"/>
          <w:u w:val="single"/>
        </w:rPr>
        <w:t>5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6276D416" w14:textId="70DB0096" w:rsidR="00E0467D" w:rsidRDefault="00D115F0" w:rsidP="00D640F9">
      <w:pPr>
        <w:pStyle w:val="Nincstrkz"/>
        <w:jc w:val="both"/>
        <w:rPr>
          <w:bCs/>
          <w:iCs/>
          <w:sz w:val="22"/>
          <w:szCs w:val="22"/>
        </w:rPr>
      </w:pPr>
      <w:r w:rsidRPr="00D115F0">
        <w:rPr>
          <w:bCs/>
          <w:iCs/>
          <w:sz w:val="22"/>
          <w:szCs w:val="22"/>
        </w:rPr>
        <w:t>Ingó vagyon tulajdonba vétele</w:t>
      </w:r>
    </w:p>
    <w:p w14:paraId="4E380F79" w14:textId="77777777" w:rsidR="00E0467D" w:rsidRPr="00D640F9" w:rsidRDefault="00E0467D" w:rsidP="00D640F9">
      <w:pPr>
        <w:pStyle w:val="Nincstrkz"/>
        <w:jc w:val="both"/>
        <w:rPr>
          <w:bCs/>
          <w:iCs/>
          <w:sz w:val="22"/>
          <w:szCs w:val="22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003CB689" w14:textId="77777777" w:rsidR="00D115F0" w:rsidRPr="00D115F0" w:rsidRDefault="00D115F0" w:rsidP="00D115F0">
      <w:pPr>
        <w:jc w:val="both"/>
        <w:rPr>
          <w:rFonts w:eastAsia="Calibri"/>
          <w:sz w:val="22"/>
          <w:szCs w:val="22"/>
          <w:lang w:eastAsia="en-US"/>
        </w:rPr>
      </w:pPr>
      <w:r w:rsidRPr="00D115F0">
        <w:rPr>
          <w:rFonts w:eastAsia="Calibri"/>
          <w:sz w:val="22"/>
          <w:szCs w:val="22"/>
          <w:lang w:eastAsia="en-US"/>
        </w:rPr>
        <w:t xml:space="preserve">A Képviselő-testület </w:t>
      </w:r>
    </w:p>
    <w:p w14:paraId="343351E7" w14:textId="77777777" w:rsidR="00D115F0" w:rsidRPr="00D115F0" w:rsidRDefault="00D115F0" w:rsidP="00D115F0">
      <w:pPr>
        <w:jc w:val="both"/>
        <w:rPr>
          <w:rFonts w:eastAsia="Calibri"/>
          <w:sz w:val="22"/>
          <w:szCs w:val="22"/>
          <w:lang w:eastAsia="en-US"/>
        </w:rPr>
      </w:pPr>
    </w:p>
    <w:p w14:paraId="2FD9E43C" w14:textId="77777777" w:rsidR="00D115F0" w:rsidRPr="00D115F0" w:rsidRDefault="00D115F0" w:rsidP="00D115F0">
      <w:pPr>
        <w:numPr>
          <w:ilvl w:val="0"/>
          <w:numId w:val="1"/>
        </w:numPr>
        <w:jc w:val="both"/>
        <w:rPr>
          <w:rFonts w:eastAsia="Calibri"/>
          <w:sz w:val="22"/>
          <w:szCs w:val="22"/>
          <w:lang w:eastAsia="en-US"/>
        </w:rPr>
      </w:pPr>
      <w:r w:rsidRPr="00D115F0">
        <w:rPr>
          <w:rFonts w:eastAsia="Calibri"/>
          <w:sz w:val="22"/>
          <w:szCs w:val="22"/>
          <w:lang w:eastAsia="en-US"/>
        </w:rPr>
        <w:t>egyetért a kiskőrösi 4331/31 hrsz-ú önkormányzati tulajdonú 384m2 nagyságú beépítetlen területen játszótéren található játszótéri eszközök tulajdonba vételével,</w:t>
      </w:r>
    </w:p>
    <w:p w14:paraId="5515A770" w14:textId="77777777" w:rsidR="00D115F0" w:rsidRPr="00D115F0" w:rsidRDefault="00D115F0" w:rsidP="00D115F0">
      <w:pPr>
        <w:ind w:left="360"/>
        <w:jc w:val="both"/>
        <w:rPr>
          <w:rFonts w:eastAsia="Calibri"/>
          <w:sz w:val="22"/>
          <w:szCs w:val="22"/>
          <w:lang w:eastAsia="en-US"/>
        </w:rPr>
      </w:pPr>
    </w:p>
    <w:p w14:paraId="3AC56521" w14:textId="6F45F915" w:rsidR="00D115F0" w:rsidRPr="00D115F0" w:rsidRDefault="00D115F0" w:rsidP="00F6434B">
      <w:pPr>
        <w:numPr>
          <w:ilvl w:val="0"/>
          <w:numId w:val="1"/>
        </w:numPr>
        <w:jc w:val="both"/>
        <w:rPr>
          <w:rFonts w:eastAsia="Calibri"/>
          <w:sz w:val="22"/>
          <w:szCs w:val="22"/>
          <w:lang w:eastAsia="en-US"/>
        </w:rPr>
      </w:pPr>
      <w:r w:rsidRPr="00D115F0">
        <w:rPr>
          <w:rFonts w:eastAsia="Calibri"/>
          <w:sz w:val="22"/>
          <w:szCs w:val="22"/>
          <w:lang w:eastAsia="en-US"/>
        </w:rPr>
        <w:t>felhatalmazza a polgármestert a határozat mellékletét képező</w:t>
      </w:r>
      <w:bookmarkStart w:id="0" w:name="_Hlk170459805"/>
      <w:r w:rsidRPr="00D115F0">
        <w:rPr>
          <w:rFonts w:eastAsia="Calibri"/>
          <w:sz w:val="22"/>
          <w:szCs w:val="22"/>
          <w:lang w:eastAsia="en-US"/>
        </w:rPr>
        <w:t xml:space="preserve"> tulajdonba vételről szóló megállapodás</w:t>
      </w:r>
      <w:bookmarkEnd w:id="0"/>
      <w:r w:rsidRPr="00D115F0">
        <w:rPr>
          <w:rFonts w:eastAsia="Calibri"/>
          <w:sz w:val="22"/>
          <w:szCs w:val="22"/>
          <w:lang w:eastAsia="en-US"/>
        </w:rPr>
        <w:t xml:space="preserve"> aláírására.</w:t>
      </w:r>
    </w:p>
    <w:p w14:paraId="41C57CFA" w14:textId="77777777" w:rsidR="00D115F0" w:rsidRPr="00D115F0" w:rsidRDefault="00D115F0" w:rsidP="00D115F0">
      <w:pPr>
        <w:jc w:val="both"/>
        <w:rPr>
          <w:rFonts w:eastAsia="Calibri"/>
          <w:sz w:val="22"/>
          <w:szCs w:val="22"/>
          <w:lang w:eastAsia="en-US"/>
        </w:rPr>
      </w:pPr>
    </w:p>
    <w:p w14:paraId="5058626E" w14:textId="77777777" w:rsidR="00D115F0" w:rsidRPr="00D115F0" w:rsidRDefault="00D115F0" w:rsidP="00D115F0">
      <w:pPr>
        <w:jc w:val="both"/>
        <w:rPr>
          <w:rFonts w:eastAsia="Calibri"/>
          <w:sz w:val="22"/>
          <w:szCs w:val="22"/>
          <w:lang w:eastAsia="en-US"/>
        </w:rPr>
      </w:pPr>
      <w:r w:rsidRPr="00D115F0">
        <w:rPr>
          <w:rFonts w:eastAsia="Calibri"/>
          <w:b/>
          <w:bCs/>
          <w:sz w:val="22"/>
          <w:szCs w:val="22"/>
          <w:u w:val="single"/>
          <w:lang w:eastAsia="en-US"/>
        </w:rPr>
        <w:t>Felelős:</w:t>
      </w:r>
      <w:r w:rsidRPr="00D115F0">
        <w:rPr>
          <w:rFonts w:eastAsia="Calibri"/>
          <w:sz w:val="22"/>
          <w:szCs w:val="22"/>
          <w:lang w:eastAsia="en-US"/>
        </w:rPr>
        <w:tab/>
        <w:t>polgármester</w:t>
      </w:r>
    </w:p>
    <w:p w14:paraId="69C4E71B" w14:textId="77777777" w:rsidR="00D115F0" w:rsidRPr="00D115F0" w:rsidRDefault="00D115F0" w:rsidP="00D115F0">
      <w:pPr>
        <w:jc w:val="both"/>
        <w:rPr>
          <w:rFonts w:eastAsia="Calibri"/>
          <w:sz w:val="22"/>
          <w:szCs w:val="22"/>
          <w:lang w:eastAsia="en-US"/>
        </w:rPr>
      </w:pPr>
      <w:r w:rsidRPr="00D115F0">
        <w:rPr>
          <w:rFonts w:eastAsia="Calibri"/>
          <w:b/>
          <w:bCs/>
          <w:sz w:val="22"/>
          <w:szCs w:val="22"/>
          <w:u w:val="single"/>
          <w:lang w:eastAsia="en-US"/>
        </w:rPr>
        <w:t>Határidő:</w:t>
      </w:r>
      <w:r w:rsidRPr="00D115F0">
        <w:rPr>
          <w:rFonts w:eastAsia="Calibri"/>
          <w:sz w:val="22"/>
          <w:szCs w:val="22"/>
          <w:lang w:eastAsia="en-US"/>
        </w:rPr>
        <w:tab/>
        <w:t>2026. május 01.</w:t>
      </w:r>
    </w:p>
    <w:p w14:paraId="59C34EAB" w14:textId="77777777" w:rsidR="00E0467D" w:rsidRPr="00B2751A" w:rsidRDefault="00E0467D" w:rsidP="00E0467D">
      <w:pPr>
        <w:jc w:val="both"/>
        <w:rPr>
          <w:b/>
          <w:sz w:val="22"/>
          <w:szCs w:val="22"/>
        </w:rPr>
      </w:pPr>
    </w:p>
    <w:p w14:paraId="16F4997F" w14:textId="77777777" w:rsidR="00154D13" w:rsidRPr="00154D13" w:rsidRDefault="00154D13" w:rsidP="00154D13">
      <w:pPr>
        <w:rPr>
          <w:sz w:val="22"/>
          <w:szCs w:val="22"/>
        </w:rPr>
      </w:pPr>
    </w:p>
    <w:p w14:paraId="623E9711" w14:textId="77777777" w:rsidR="00931FF3" w:rsidRDefault="00931FF3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247274C" w14:textId="7B8A4DD6" w:rsidR="00C22CE6" w:rsidRDefault="00AE1C22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Molnár Éva </w:t>
            </w:r>
          </w:p>
          <w:p w14:paraId="35D3D6B3" w14:textId="28FC6358" w:rsidR="00AE1C22" w:rsidRDefault="00AE1C22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Pénzügyi osztályvezető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1780" w14:textId="77777777" w:rsidR="00310D0B" w:rsidRDefault="00310D0B" w:rsidP="00D03B1C">
      <w:r>
        <w:separator/>
      </w:r>
    </w:p>
  </w:endnote>
  <w:endnote w:type="continuationSeparator" w:id="0">
    <w:p w14:paraId="539F50AB" w14:textId="77777777" w:rsidR="00310D0B" w:rsidRDefault="00310D0B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1770" w14:textId="77777777" w:rsidR="00310D0B" w:rsidRDefault="00310D0B" w:rsidP="00D03B1C">
      <w:r>
        <w:separator/>
      </w:r>
    </w:p>
  </w:footnote>
  <w:footnote w:type="continuationSeparator" w:id="0">
    <w:p w14:paraId="637CD0AC" w14:textId="77777777" w:rsidR="00310D0B" w:rsidRDefault="00310D0B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4104666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1A06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0D0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17573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084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34B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6</cp:revision>
  <cp:lastPrinted>2023-01-26T12:17:00Z</cp:lastPrinted>
  <dcterms:created xsi:type="dcterms:W3CDTF">2026-04-16T09:43:00Z</dcterms:created>
  <dcterms:modified xsi:type="dcterms:W3CDTF">2026-04-22T07:14:00Z</dcterms:modified>
</cp:coreProperties>
</file>