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Default="00D66778">
      <w:pPr>
        <w:rPr>
          <w:sz w:val="16"/>
          <w:szCs w:val="16"/>
        </w:rPr>
      </w:pPr>
    </w:p>
    <w:p w14:paraId="3422B225" w14:textId="77777777" w:rsidR="00EF6DD6" w:rsidRDefault="00EF6DD6">
      <w:pPr>
        <w:rPr>
          <w:sz w:val="16"/>
          <w:szCs w:val="16"/>
        </w:rPr>
      </w:pP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08C7B094" w14:textId="77777777" w:rsidR="00EF6DD6" w:rsidRDefault="00EF6DD6" w:rsidP="004D0764">
      <w:pPr>
        <w:rPr>
          <w:sz w:val="22"/>
          <w:szCs w:val="22"/>
        </w:rPr>
      </w:pP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40FE14FB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051549">
        <w:rPr>
          <w:b/>
          <w:sz w:val="22"/>
          <w:szCs w:val="22"/>
          <w:u w:val="single"/>
        </w:rPr>
        <w:t>5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55DC0310" w14:textId="2E995164" w:rsidR="00005AE9" w:rsidRDefault="00051549" w:rsidP="00181A05">
      <w:pPr>
        <w:jc w:val="both"/>
        <w:rPr>
          <w:bCs/>
          <w:iCs/>
          <w:sz w:val="22"/>
          <w:szCs w:val="22"/>
        </w:rPr>
      </w:pPr>
      <w:r w:rsidRPr="00051549">
        <w:rPr>
          <w:bCs/>
          <w:iCs/>
          <w:sz w:val="22"/>
          <w:szCs w:val="22"/>
        </w:rPr>
        <w:t>A</w:t>
      </w:r>
      <w:r>
        <w:rPr>
          <w:bCs/>
          <w:iCs/>
          <w:sz w:val="22"/>
          <w:szCs w:val="22"/>
        </w:rPr>
        <w:t xml:space="preserve"> Homokhátsági Regionális Hulladékgazdálkodási Vagyonkezelő és Közszolgáltató Zrt.-ben fennálló önkormányzati részesedés értékesítése</w:t>
      </w:r>
    </w:p>
    <w:p w14:paraId="196996D3" w14:textId="77777777" w:rsidR="00051549" w:rsidRDefault="00051549" w:rsidP="00181A05">
      <w:pPr>
        <w:jc w:val="both"/>
        <w:rPr>
          <w:bCs/>
          <w:iCs/>
          <w:sz w:val="22"/>
          <w:szCs w:val="22"/>
        </w:rPr>
      </w:pPr>
    </w:p>
    <w:p w14:paraId="631B6FB5" w14:textId="77777777" w:rsidR="00051549" w:rsidRPr="00181A05" w:rsidRDefault="00051549" w:rsidP="00181A05">
      <w:pPr>
        <w:jc w:val="both"/>
        <w:rPr>
          <w:b/>
          <w:sz w:val="22"/>
          <w:szCs w:val="22"/>
          <w:u w:val="single"/>
        </w:rPr>
      </w:pPr>
    </w:p>
    <w:p w14:paraId="237F6951" w14:textId="4BECABB1" w:rsidR="00EF6DD6" w:rsidRDefault="00D41D75" w:rsidP="002B127D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6C05C1E1" w14:textId="77777777" w:rsidR="00EF6DD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359ECF02" w14:textId="77777777" w:rsidR="007774BD" w:rsidRPr="00601EE6" w:rsidRDefault="007774BD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685301BB" w14:textId="77777777" w:rsidR="00051549" w:rsidRPr="00051549" w:rsidRDefault="00051549" w:rsidP="00051549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  <w:r w:rsidRPr="00051549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>Kiskőrös Város Önkormányzatának Képviselő-testülete</w:t>
      </w:r>
    </w:p>
    <w:p w14:paraId="537658CC" w14:textId="76ED2838" w:rsidR="00051549" w:rsidRPr="00051549" w:rsidRDefault="00051549" w:rsidP="00051549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051549">
        <w:rPr>
          <w:rFonts w:eastAsiaTheme="minorHAnsi"/>
          <w:bCs/>
          <w:sz w:val="22"/>
          <w:szCs w:val="22"/>
          <w:lang w:eastAsia="en-US"/>
        </w:rPr>
        <w:t xml:space="preserve">hozzájárul Kiskőrös Város Önkormányzata tulajdonát képező Homokhátsági Regionális Hulladékgazdálkodási Vagyonkezelő és Közszolgáltató Zrt. jegyzett tőkéjének 4,545 %-át megtestesítő üzletrész - névre szóló részvénycsomag - </w:t>
      </w:r>
      <w:r w:rsidRPr="00051549">
        <w:rPr>
          <w:rFonts w:eastAsiaTheme="minorHAnsi"/>
          <w:sz w:val="22"/>
          <w:szCs w:val="22"/>
          <w:lang w:eastAsia="en-US"/>
        </w:rPr>
        <w:t>KKMO Regionális Létesítményüzemeltető Kft. részére történő értékesítéséhez 263.624.552,-Ft, azaz: Kettőszázhatvanhárommillió-hatszázhuszonnégyezer-ötszázötvenkettő forint értékben, a határozat mellékletét képező részvény adásvételi szerződésben foglalt feltételekkel.</w:t>
      </w:r>
    </w:p>
    <w:p w14:paraId="7E39593B" w14:textId="77777777" w:rsidR="00051549" w:rsidRPr="00051549" w:rsidRDefault="00051549" w:rsidP="00051549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051549">
        <w:rPr>
          <w:rFonts w:eastAsiaTheme="minorHAnsi"/>
          <w:bCs/>
          <w:sz w:val="22"/>
          <w:szCs w:val="22"/>
          <w:lang w:eastAsia="en-US"/>
        </w:rPr>
        <w:t xml:space="preserve">felhatalmazza a polgármestert a részvény adásvételi szerződés aláírására, </w:t>
      </w:r>
      <w:r w:rsidRPr="00051549">
        <w:rPr>
          <w:rFonts w:eastAsiaTheme="minorHAnsi"/>
          <w:sz w:val="22"/>
          <w:szCs w:val="22"/>
          <w:lang w:eastAsia="en-US"/>
        </w:rPr>
        <w:t>az adásvétellel kapcsolatos jognyilatkozatok megtételére.</w:t>
      </w:r>
    </w:p>
    <w:p w14:paraId="79212571" w14:textId="77777777" w:rsidR="00051549" w:rsidRPr="00051549" w:rsidRDefault="00051549" w:rsidP="00051549">
      <w:pPr>
        <w:jc w:val="both"/>
        <w:rPr>
          <w:rFonts w:eastAsiaTheme="minorHAns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07A64761" w14:textId="77777777" w:rsidR="00051549" w:rsidRPr="00051549" w:rsidRDefault="00051549" w:rsidP="00051549">
      <w:pPr>
        <w:tabs>
          <w:tab w:val="left" w:pos="1134"/>
        </w:tabs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051549">
        <w:rPr>
          <w:rFonts w:eastAsiaTheme="minorHAns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Felelős</w:t>
      </w:r>
      <w:r w:rsidRPr="0005154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:</w:t>
      </w:r>
      <w:r w:rsidRPr="0005154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ab/>
        <w:t>polgármester</w:t>
      </w:r>
    </w:p>
    <w:p w14:paraId="110D1A4D" w14:textId="77777777" w:rsidR="00051549" w:rsidRPr="00051549" w:rsidRDefault="00051549" w:rsidP="00051549">
      <w:pPr>
        <w:tabs>
          <w:tab w:val="left" w:pos="1134"/>
        </w:tabs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051549">
        <w:rPr>
          <w:rFonts w:eastAsiaTheme="minorHAns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Határidő</w:t>
      </w:r>
      <w:r w:rsidRPr="0005154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:</w:t>
      </w:r>
      <w:r w:rsidRPr="0005154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ab/>
        <w:t>azonnal</w:t>
      </w:r>
    </w:p>
    <w:p w14:paraId="3EB6A914" w14:textId="77777777" w:rsidR="00051549" w:rsidRPr="00051549" w:rsidRDefault="00051549" w:rsidP="00051549">
      <w:pPr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00814B72" w14:textId="77777777" w:rsidR="00051549" w:rsidRPr="00051549" w:rsidRDefault="00051549" w:rsidP="00051549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1603A70" w14:textId="652B675B" w:rsidR="00585336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368026C7" w14:textId="0F2D6B5A" w:rsidR="00681353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C346" w14:textId="77777777" w:rsidR="008041BA" w:rsidRDefault="008041BA" w:rsidP="00D03B1C">
      <w:r>
        <w:separator/>
      </w:r>
    </w:p>
  </w:endnote>
  <w:endnote w:type="continuationSeparator" w:id="0">
    <w:p w14:paraId="4C99D464" w14:textId="77777777" w:rsidR="008041BA" w:rsidRDefault="008041BA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0758" w14:textId="77777777" w:rsidR="008041BA" w:rsidRDefault="008041BA" w:rsidP="00D03B1C">
      <w:r>
        <w:separator/>
      </w:r>
    </w:p>
  </w:footnote>
  <w:footnote w:type="continuationSeparator" w:id="0">
    <w:p w14:paraId="102B7ED4" w14:textId="77777777" w:rsidR="008041BA" w:rsidRDefault="008041BA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0"/>
  </w:num>
  <w:num w:numId="3" w16cid:durableId="1482651293">
    <w:abstractNumId w:val="2"/>
  </w:num>
  <w:num w:numId="4" w16cid:durableId="507718848">
    <w:abstractNumId w:val="7"/>
  </w:num>
  <w:num w:numId="5" w16cid:durableId="1882550298">
    <w:abstractNumId w:val="6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2"/>
  </w:num>
  <w:num w:numId="10" w16cid:durableId="541939123">
    <w:abstractNumId w:val="4"/>
  </w:num>
  <w:num w:numId="11" w16cid:durableId="2012676721">
    <w:abstractNumId w:val="11"/>
  </w:num>
  <w:num w:numId="12" w16cid:durableId="1139492851">
    <w:abstractNumId w:val="8"/>
  </w:num>
  <w:num w:numId="13" w16cid:durableId="7496173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401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1BA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195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4F1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2026-05-26T08:10:00Z</dcterms:created>
  <dcterms:modified xsi:type="dcterms:W3CDTF">2026-05-27T09:17:00Z</dcterms:modified>
</cp:coreProperties>
</file>