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064C5" w14:textId="43E3C73B" w:rsidR="002214D9" w:rsidRPr="002214D9" w:rsidRDefault="002214D9" w:rsidP="002214D9">
      <w:pPr>
        <w:pStyle w:val="Listaszerbekezds"/>
        <w:jc w:val="right"/>
        <w:rPr>
          <w:b/>
          <w:bCs/>
          <w:i/>
          <w:iCs/>
          <w:sz w:val="20"/>
          <w:szCs w:val="20"/>
        </w:rPr>
      </w:pPr>
      <w:r w:rsidRPr="002214D9">
        <w:rPr>
          <w:b/>
          <w:bCs/>
          <w:i/>
          <w:iCs/>
          <w:sz w:val="20"/>
          <w:szCs w:val="20"/>
        </w:rPr>
        <w:t>1 számú melléklet a</w:t>
      </w:r>
      <w:r w:rsidR="00895BCE">
        <w:rPr>
          <w:b/>
          <w:bCs/>
          <w:i/>
          <w:iCs/>
          <w:sz w:val="20"/>
          <w:szCs w:val="20"/>
        </w:rPr>
        <w:t xml:space="preserve"> 6</w:t>
      </w:r>
      <w:r w:rsidR="003F1E84">
        <w:rPr>
          <w:b/>
          <w:bCs/>
          <w:i/>
          <w:iCs/>
          <w:sz w:val="20"/>
          <w:szCs w:val="20"/>
        </w:rPr>
        <w:t>3</w:t>
      </w:r>
      <w:r w:rsidRPr="002214D9">
        <w:rPr>
          <w:b/>
          <w:bCs/>
          <w:i/>
          <w:iCs/>
          <w:sz w:val="20"/>
          <w:szCs w:val="20"/>
        </w:rPr>
        <w:t>/2026. számú Képviselő-testületi határozathoz</w:t>
      </w:r>
    </w:p>
    <w:p w14:paraId="42DB1B0D" w14:textId="595DF6C2" w:rsidR="002214D9" w:rsidRDefault="005C42F4" w:rsidP="005C42F4">
      <w:pPr>
        <w:jc w:val="center"/>
        <w:rPr>
          <w:b/>
          <w:bCs/>
          <w:sz w:val="36"/>
          <w:szCs w:val="36"/>
        </w:rPr>
      </w:pPr>
      <w:r w:rsidRPr="005C42F4">
        <w:rPr>
          <w:b/>
          <w:bCs/>
          <w:sz w:val="36"/>
          <w:szCs w:val="36"/>
        </w:rPr>
        <w:t>Üzletág átruházási szerződés</w:t>
      </w:r>
    </w:p>
    <w:p w14:paraId="5BA4FB67" w14:textId="3AD35B2F" w:rsidR="00CC3EA1" w:rsidRPr="005C42F4" w:rsidRDefault="002214D9" w:rsidP="005C42F4">
      <w:pPr>
        <w:jc w:val="center"/>
        <w:rPr>
          <w:b/>
          <w:bCs/>
          <w:sz w:val="36"/>
          <w:szCs w:val="36"/>
        </w:rPr>
      </w:pPr>
      <w:r>
        <w:rPr>
          <w:b/>
          <w:bCs/>
          <w:sz w:val="36"/>
          <w:szCs w:val="36"/>
        </w:rPr>
        <w:t xml:space="preserve">I. számú </w:t>
      </w:r>
      <w:r w:rsidR="005C42F4" w:rsidRPr="005C42F4">
        <w:rPr>
          <w:b/>
          <w:bCs/>
          <w:sz w:val="36"/>
          <w:szCs w:val="36"/>
        </w:rPr>
        <w:t>kiegészítés</w:t>
      </w:r>
    </w:p>
    <w:p w14:paraId="50AC42B8" w14:textId="77777777" w:rsidR="005C42F4" w:rsidRPr="005C42F4" w:rsidRDefault="005C42F4">
      <w:pPr>
        <w:rPr>
          <w:b/>
          <w:bCs/>
          <w:sz w:val="36"/>
          <w:szCs w:val="36"/>
        </w:rPr>
      </w:pPr>
    </w:p>
    <w:p w14:paraId="4B942BF6" w14:textId="4239BEF1" w:rsidR="005C42F4" w:rsidRPr="005C42F4" w:rsidRDefault="005C42F4" w:rsidP="005C42F4">
      <w:pPr>
        <w:jc w:val="both"/>
      </w:pPr>
      <w:r w:rsidRPr="005C42F4">
        <w:t xml:space="preserve">Amely létrejött egyrészről </w:t>
      </w:r>
      <w:r w:rsidRPr="005C42F4">
        <w:rPr>
          <w:b/>
          <w:bCs/>
        </w:rPr>
        <w:t xml:space="preserve">IMPERIAL-HOLDING Kereskedelmi és Szolgáltató Korlátolt Felelősségű Társaság </w:t>
      </w:r>
      <w:r w:rsidRPr="005C42F4">
        <w:t>(székhely: 6200 Kiskőrös, Erdőtelki út 21. földszint 13. ajtó; Cg.03-09-104280, nyilvántartó hatóság Kecskeméti Törvényszék Cégbírósága, adószám: 11377940-2-03, KSH szám: 11377940-5510-113-03, képviseli</w:t>
      </w:r>
      <w:r w:rsidRPr="005C42F4">
        <w:rPr>
          <w:i/>
          <w:iCs/>
        </w:rPr>
        <w:t>k</w:t>
      </w:r>
      <w:r w:rsidRPr="005C42F4">
        <w:t xml:space="preserve">: </w:t>
      </w:r>
      <w:r w:rsidRPr="005C42F4">
        <w:rPr>
          <w:i/>
          <w:iCs/>
        </w:rPr>
        <w:t>együttesen</w:t>
      </w:r>
      <w:r w:rsidRPr="005C42F4">
        <w:t xml:space="preserve"> Dr. Kudron Nándor </w:t>
      </w:r>
      <w:r w:rsidRPr="005C42F4">
        <w:rPr>
          <w:i/>
          <w:iCs/>
        </w:rPr>
        <w:t xml:space="preserve">és Nuszpel József </w:t>
      </w:r>
      <w:r w:rsidRPr="005C42F4">
        <w:t>cégvezető</w:t>
      </w:r>
      <w:r w:rsidRPr="005C42F4">
        <w:rPr>
          <w:i/>
          <w:iCs/>
        </w:rPr>
        <w:t>k</w:t>
      </w:r>
      <w:r w:rsidRPr="005C42F4">
        <w:t>) Üzletágátruházási szerződésben Átadó, mint Eladó – a továbbiakban</w:t>
      </w:r>
      <w:r w:rsidR="00384D1A">
        <w:t xml:space="preserve">: </w:t>
      </w:r>
      <w:r w:rsidRPr="00AD2E96">
        <w:rPr>
          <w:b/>
          <w:bCs/>
        </w:rPr>
        <w:t>Átadó</w:t>
      </w:r>
      <w:r w:rsidRPr="005C42F4">
        <w:t xml:space="preserve"> – másrészről </w:t>
      </w:r>
    </w:p>
    <w:p w14:paraId="0E6748A6" w14:textId="31E3EAE1" w:rsidR="005C42F4" w:rsidRDefault="005C42F4" w:rsidP="005C42F4">
      <w:pPr>
        <w:jc w:val="both"/>
      </w:pPr>
      <w:bookmarkStart w:id="0" w:name="_Hlk208842336"/>
      <w:r w:rsidRPr="005C42F4">
        <w:rPr>
          <w:b/>
          <w:bCs/>
        </w:rPr>
        <w:t>Kiskőrös Város Önkormányzata</w:t>
      </w:r>
      <w:r w:rsidRPr="005C42F4">
        <w:t xml:space="preserve"> (Székhelye: 6200 Kiskőrös, Petőfi Sándor tér 1.; Törzskönyvi azonosító szám (PIR): 724782; Adószáma: 15724784-2-03; Statisztikai számjele: 15724784-8411-321-03; Nyilvántartó hatóság: Magyar Államkincstár; Képviseli: Domonyi László Mihály polgármester [lakik:.])</w:t>
      </w:r>
      <w:bookmarkEnd w:id="0"/>
      <w:r w:rsidRPr="005C42F4">
        <w:t xml:space="preserve"> Üzletág átruházási szerződésben mint Átvevő, mint Vevő – a továbbiakban</w:t>
      </w:r>
      <w:r w:rsidR="00384D1A">
        <w:t xml:space="preserve">: </w:t>
      </w:r>
      <w:r w:rsidRPr="00AD2E96">
        <w:rPr>
          <w:b/>
          <w:bCs/>
        </w:rPr>
        <w:t>Átvevő</w:t>
      </w:r>
      <w:r w:rsidRPr="005C42F4">
        <w:t xml:space="preserve"> – között az alábbi feltételek szerint: </w:t>
      </w:r>
    </w:p>
    <w:p w14:paraId="238B7FEA" w14:textId="77777777" w:rsidR="00D03D67" w:rsidRDefault="00D03D67" w:rsidP="005C42F4">
      <w:pPr>
        <w:jc w:val="both"/>
      </w:pPr>
    </w:p>
    <w:p w14:paraId="3AAFDCA4" w14:textId="4E9C53AB" w:rsidR="00D03D67" w:rsidRPr="00D03D67" w:rsidRDefault="00D03D67" w:rsidP="00D03D67">
      <w:pPr>
        <w:jc w:val="center"/>
        <w:rPr>
          <w:b/>
          <w:bCs/>
          <w:sz w:val="28"/>
          <w:szCs w:val="28"/>
        </w:rPr>
      </w:pPr>
      <w:r>
        <w:rPr>
          <w:b/>
          <w:bCs/>
          <w:sz w:val="28"/>
          <w:szCs w:val="28"/>
        </w:rPr>
        <w:t>I.</w:t>
      </w:r>
      <w:r w:rsidRPr="00D03D67">
        <w:rPr>
          <w:b/>
          <w:bCs/>
          <w:sz w:val="28"/>
          <w:szCs w:val="28"/>
        </w:rPr>
        <w:t xml:space="preserve"> A szerződés tárgya</w:t>
      </w:r>
    </w:p>
    <w:p w14:paraId="2B5AB856" w14:textId="77777777" w:rsidR="005C42F4" w:rsidRDefault="005C42F4" w:rsidP="005C42F4">
      <w:pPr>
        <w:jc w:val="both"/>
      </w:pPr>
    </w:p>
    <w:p w14:paraId="40424551" w14:textId="0DF0CCFB" w:rsidR="005C42F4" w:rsidRDefault="005C42F4" w:rsidP="005C42F4">
      <w:pPr>
        <w:jc w:val="both"/>
      </w:pPr>
      <w:r>
        <w:t>1./ Szerződést kötő felek rögzítik, hogy egymással 2026. március 13-án Üzletág átruházási szerződést kötöttek azzal, hogy a szerződés II. fejezetében meghatározták a szerződés tárgyát az alábbiak szerint:</w:t>
      </w:r>
    </w:p>
    <w:p w14:paraId="699A76F1" w14:textId="77777777" w:rsidR="004E4E59" w:rsidRPr="004E4E59" w:rsidRDefault="004E4E59" w:rsidP="004E4E59">
      <w:pPr>
        <w:jc w:val="both"/>
        <w:rPr>
          <w:rFonts w:cs="Times New Roman"/>
          <w:i/>
          <w:iCs/>
          <w:szCs w:val="24"/>
        </w:rPr>
      </w:pPr>
    </w:p>
    <w:p w14:paraId="3DC71058" w14:textId="6E5BCD61" w:rsidR="004E4E59" w:rsidRPr="000C147D" w:rsidRDefault="004E4E59" w:rsidP="004E4E59">
      <w:pPr>
        <w:jc w:val="center"/>
        <w:rPr>
          <w:rFonts w:cs="Times New Roman"/>
          <w:b/>
          <w:bCs/>
          <w:sz w:val="22"/>
        </w:rPr>
      </w:pPr>
      <w:r>
        <w:rPr>
          <w:rFonts w:cs="Times New Roman"/>
          <w:b/>
          <w:bCs/>
          <w:sz w:val="22"/>
        </w:rPr>
        <w:t>„</w:t>
      </w:r>
      <w:r w:rsidRPr="000C147D">
        <w:rPr>
          <w:rFonts w:cs="Times New Roman"/>
          <w:b/>
          <w:bCs/>
          <w:sz w:val="22"/>
        </w:rPr>
        <w:t>II. Szerződés tárgya</w:t>
      </w:r>
    </w:p>
    <w:p w14:paraId="18CAD46A" w14:textId="77777777" w:rsidR="004E4E59" w:rsidRPr="000C147D" w:rsidRDefault="004E4E59" w:rsidP="004E4E59">
      <w:pPr>
        <w:jc w:val="both"/>
        <w:rPr>
          <w:rFonts w:cs="Times New Roman"/>
          <w:sz w:val="22"/>
        </w:rPr>
      </w:pPr>
    </w:p>
    <w:p w14:paraId="3843B52F" w14:textId="77777777" w:rsidR="004E4E59" w:rsidRPr="000C147D" w:rsidRDefault="004E4E59" w:rsidP="004E4E59">
      <w:pPr>
        <w:jc w:val="both"/>
        <w:rPr>
          <w:rFonts w:cs="Times New Roman"/>
          <w:sz w:val="22"/>
        </w:rPr>
      </w:pPr>
      <w:r w:rsidRPr="000C147D">
        <w:rPr>
          <w:rFonts w:cs="Times New Roman"/>
          <w:sz w:val="22"/>
        </w:rPr>
        <w:t xml:space="preserve">1./ Ingatlanok </w:t>
      </w:r>
    </w:p>
    <w:p w14:paraId="188A9B47" w14:textId="77777777" w:rsidR="004E4E59" w:rsidRPr="000C147D" w:rsidRDefault="004E4E59" w:rsidP="004E4E59">
      <w:pPr>
        <w:jc w:val="both"/>
        <w:rPr>
          <w:rFonts w:cs="Times New Roman"/>
          <w:sz w:val="22"/>
        </w:rPr>
      </w:pPr>
    </w:p>
    <w:p w14:paraId="1873A60C" w14:textId="77777777" w:rsidR="004E4E59" w:rsidRPr="000C147D" w:rsidRDefault="004E4E59" w:rsidP="004E4E59">
      <w:pPr>
        <w:jc w:val="both"/>
        <w:rPr>
          <w:rFonts w:cs="Times New Roman"/>
          <w:sz w:val="22"/>
        </w:rPr>
      </w:pPr>
      <w:r w:rsidRPr="000C147D">
        <w:rPr>
          <w:rFonts w:cs="Times New Roman"/>
          <w:sz w:val="22"/>
        </w:rPr>
        <w:t xml:space="preserve">a./ </w:t>
      </w:r>
      <w:r w:rsidRPr="000C147D">
        <w:rPr>
          <w:rFonts w:cs="Times New Roman"/>
          <w:b/>
          <w:bCs/>
          <w:sz w:val="22"/>
        </w:rPr>
        <w:t>Kiskőrös, belterület 2725/2/A/1. hrsz.</w:t>
      </w:r>
      <w:r w:rsidRPr="000C147D">
        <w:rPr>
          <w:rFonts w:cs="Times New Roman"/>
          <w:sz w:val="22"/>
        </w:rPr>
        <w:t xml:space="preserve"> alatt felvett, valóságban 6200 Kiskőrös, Erdőtelki út 21. fsz. 1. szám alatti „felülvizsgálat alatt” megjelöléssel feltüntetett, mindösszesen 488 m2 összterületű, medencetér megjelölésű ingatlan a társasház alapító okiratban hozzá tartozó helyiségekkel (eszmei hányad 488/2884-ed – a továbbiakban Ingatlan 1. </w:t>
      </w:r>
    </w:p>
    <w:p w14:paraId="27B5D721"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060ACC62" w14:textId="77777777" w:rsidR="004E4E59" w:rsidRPr="000C147D" w:rsidRDefault="004E4E59" w:rsidP="004E4E59">
      <w:pPr>
        <w:jc w:val="both"/>
        <w:rPr>
          <w:rFonts w:cs="Times New Roman"/>
          <w:sz w:val="22"/>
        </w:rPr>
      </w:pPr>
    </w:p>
    <w:p w14:paraId="674F7256" w14:textId="77777777" w:rsidR="004E4E59" w:rsidRPr="000C147D" w:rsidRDefault="004E4E59" w:rsidP="004E4E59">
      <w:pPr>
        <w:jc w:val="both"/>
        <w:rPr>
          <w:rFonts w:cs="Times New Roman"/>
          <w:sz w:val="22"/>
        </w:rPr>
      </w:pPr>
      <w:r w:rsidRPr="000C147D">
        <w:rPr>
          <w:rFonts w:cs="Times New Roman"/>
          <w:sz w:val="22"/>
        </w:rPr>
        <w:t xml:space="preserve">b./ </w:t>
      </w:r>
      <w:r w:rsidRPr="000C147D">
        <w:rPr>
          <w:rFonts w:cs="Times New Roman"/>
          <w:b/>
          <w:bCs/>
          <w:sz w:val="22"/>
        </w:rPr>
        <w:t>Kiskőrös, belterület 2725/2/A/2. hrsz.</w:t>
      </w:r>
      <w:r w:rsidRPr="000C147D">
        <w:rPr>
          <w:rFonts w:cs="Times New Roman"/>
          <w:sz w:val="22"/>
        </w:rPr>
        <w:t xml:space="preserve"> alatt felvett, valóságban 6200 Kiskőrös, Erdőtelki út 21. fsz. 2. szám alatti „felülvizsgálat alatt” megjelöléssel feltüntetett, mindösszesen 15 m2 összterületű raktár megjelölésű ingatlan a társasház alapító okiratban hozzá tartozó helyiségekkel (eszmei hányad 15/2884-ed) – a továbbiakban Ingatlan 2.</w:t>
      </w:r>
    </w:p>
    <w:p w14:paraId="6DE249EC"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1D3AC62B" w14:textId="77777777" w:rsidR="004E4E59" w:rsidRPr="000C147D" w:rsidRDefault="004E4E59" w:rsidP="004E4E59">
      <w:pPr>
        <w:jc w:val="both"/>
        <w:rPr>
          <w:rFonts w:cs="Times New Roman"/>
          <w:sz w:val="22"/>
        </w:rPr>
      </w:pPr>
    </w:p>
    <w:p w14:paraId="72D11498" w14:textId="77777777" w:rsidR="004E4E59" w:rsidRPr="000C147D" w:rsidRDefault="004E4E59" w:rsidP="004E4E59">
      <w:pPr>
        <w:jc w:val="both"/>
        <w:rPr>
          <w:rFonts w:cs="Times New Roman"/>
          <w:sz w:val="22"/>
        </w:rPr>
      </w:pPr>
      <w:r w:rsidRPr="000C147D">
        <w:rPr>
          <w:rFonts w:cs="Times New Roman"/>
          <w:sz w:val="22"/>
        </w:rPr>
        <w:t xml:space="preserve">c./ </w:t>
      </w:r>
      <w:r w:rsidRPr="000C147D">
        <w:rPr>
          <w:rFonts w:cs="Times New Roman"/>
          <w:b/>
          <w:bCs/>
          <w:sz w:val="22"/>
        </w:rPr>
        <w:t xml:space="preserve">Kiskőrös, belterület 2725/2/A/3. hrsz. </w:t>
      </w:r>
      <w:r w:rsidRPr="000C147D">
        <w:rPr>
          <w:rFonts w:cs="Times New Roman"/>
          <w:sz w:val="22"/>
        </w:rPr>
        <w:t>alatt felvett, valóságban 6200 Kiskőrös, Erdőtelki út 21. fsz. 3. szám alatti „felülvizsgálat alatt” megjelöléssel feltüntetett, mindösszesen 53 m2 összterületű öltöző megjelölésű ingatlan a társasház alapító okiratban öltöző megjelölésű ingatlan a társasház alapító okiratban meghatározott helyiségekkel (eszmei hányad 53/2884-ed)  – a továbbiakban Ingatlan 3.</w:t>
      </w:r>
    </w:p>
    <w:p w14:paraId="5A0FF52B"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313D4678" w14:textId="77777777" w:rsidR="004E4E59" w:rsidRPr="000C147D" w:rsidRDefault="004E4E59" w:rsidP="004E4E59">
      <w:pPr>
        <w:jc w:val="both"/>
        <w:rPr>
          <w:rFonts w:cs="Times New Roman"/>
          <w:sz w:val="22"/>
        </w:rPr>
      </w:pPr>
    </w:p>
    <w:p w14:paraId="16C526E3" w14:textId="77777777" w:rsidR="004E4E59" w:rsidRPr="000C147D" w:rsidRDefault="004E4E59" w:rsidP="004E4E59">
      <w:pPr>
        <w:jc w:val="both"/>
        <w:rPr>
          <w:rFonts w:cs="Times New Roman"/>
          <w:sz w:val="22"/>
        </w:rPr>
      </w:pPr>
      <w:r w:rsidRPr="000C147D">
        <w:rPr>
          <w:rFonts w:cs="Times New Roman"/>
          <w:sz w:val="22"/>
        </w:rPr>
        <w:t xml:space="preserve">d./ </w:t>
      </w:r>
      <w:r w:rsidRPr="000C147D">
        <w:rPr>
          <w:rFonts w:cs="Times New Roman"/>
          <w:b/>
          <w:bCs/>
          <w:sz w:val="22"/>
        </w:rPr>
        <w:t xml:space="preserve">Kiskőrös, belterület 2725/2/A/5. hrsz. </w:t>
      </w:r>
      <w:r w:rsidRPr="000C147D">
        <w:rPr>
          <w:rFonts w:cs="Times New Roman"/>
          <w:sz w:val="22"/>
        </w:rPr>
        <w:t>alatt felvett, valóságban 6200 Kiskőrös, Erdőtelki út 21. fsz. 5. szám alatti „felülvizsgálat alatt” megjelöléssel feltüntetett, mindösszesen 46 m2 összterületű orvosi szoba megjelölésű ingatlan a társasház alapító okiratban hozzá tartozó helyiségekkel (eszmei hányad 46/2884-ed) – a továbbiakban Ingatlan 4.</w:t>
      </w:r>
    </w:p>
    <w:p w14:paraId="24719C45"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3584D9AF" w14:textId="77777777" w:rsidR="004E4E59" w:rsidRPr="000C147D" w:rsidRDefault="004E4E59" w:rsidP="004E4E59">
      <w:pPr>
        <w:jc w:val="both"/>
        <w:rPr>
          <w:rFonts w:cs="Times New Roman"/>
          <w:sz w:val="22"/>
        </w:rPr>
      </w:pPr>
    </w:p>
    <w:p w14:paraId="449FE784" w14:textId="77777777" w:rsidR="004E4E59" w:rsidRPr="000C147D" w:rsidRDefault="004E4E59" w:rsidP="004E4E59">
      <w:pPr>
        <w:jc w:val="both"/>
        <w:rPr>
          <w:rFonts w:cs="Times New Roman"/>
          <w:sz w:val="22"/>
        </w:rPr>
      </w:pPr>
      <w:r w:rsidRPr="000C147D">
        <w:rPr>
          <w:rFonts w:cs="Times New Roman"/>
          <w:sz w:val="22"/>
        </w:rPr>
        <w:lastRenderedPageBreak/>
        <w:t xml:space="preserve">e./ </w:t>
      </w:r>
      <w:r w:rsidRPr="000C147D">
        <w:rPr>
          <w:rFonts w:cs="Times New Roman"/>
          <w:b/>
          <w:bCs/>
          <w:sz w:val="22"/>
        </w:rPr>
        <w:t xml:space="preserve">Kiskőrös, belterület 2725/2/A/19. hrsz. </w:t>
      </w:r>
      <w:r w:rsidRPr="000C147D">
        <w:rPr>
          <w:rFonts w:cs="Times New Roman"/>
          <w:sz w:val="22"/>
        </w:rPr>
        <w:t>alatt felvett, valóságban 6200 Kiskőrös, Erdőtelki út 21. fsz. 19. szám alatti „felülvizsgálat alatt” megjelöléssel feltüntetett, mindösszesen 11 m2 összterületű üzlet megjelölésű ingatlan a társasház alapító okiratban hozzá tartozó helyiségekkel (eszmei hányad 11/2884-ed) – a továbbiakban Ingatlan 5.</w:t>
      </w:r>
    </w:p>
    <w:p w14:paraId="45817DBB"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13C1536A" w14:textId="77777777" w:rsidR="004E4E59" w:rsidRPr="000C147D" w:rsidRDefault="004E4E59" w:rsidP="004E4E59">
      <w:pPr>
        <w:jc w:val="both"/>
        <w:rPr>
          <w:rFonts w:cs="Times New Roman"/>
          <w:sz w:val="22"/>
        </w:rPr>
      </w:pPr>
    </w:p>
    <w:p w14:paraId="7AA9D33C" w14:textId="77777777" w:rsidR="004E4E59" w:rsidRPr="000C147D" w:rsidRDefault="004E4E59" w:rsidP="004E4E59">
      <w:pPr>
        <w:jc w:val="both"/>
        <w:rPr>
          <w:rFonts w:cs="Times New Roman"/>
          <w:sz w:val="22"/>
        </w:rPr>
      </w:pPr>
      <w:r w:rsidRPr="000C147D">
        <w:rPr>
          <w:rFonts w:cs="Times New Roman"/>
          <w:sz w:val="22"/>
        </w:rPr>
        <w:t xml:space="preserve">f./ </w:t>
      </w:r>
      <w:r w:rsidRPr="000C147D">
        <w:rPr>
          <w:rFonts w:cs="Times New Roman"/>
          <w:b/>
          <w:bCs/>
          <w:sz w:val="22"/>
        </w:rPr>
        <w:t xml:space="preserve">Kiskőrös, belterület 2725/2/A/20. hrsz. </w:t>
      </w:r>
      <w:r w:rsidRPr="000C147D">
        <w:rPr>
          <w:rFonts w:cs="Times New Roman"/>
          <w:sz w:val="22"/>
        </w:rPr>
        <w:t>alatt felvett, valóságban 6200 Kiskőrös, Erdőtelki út 21. fsz. 20. szám alatti „felülvizsgálat alatt” megjelöléssel feltüntetett, mindösszesen 67 m2 összterületű öltöző megjelölésű ingatlan a társasház alapító okiratban hozzá tartozó helyiségekkel (eszmei hányad 67/2884-ed) – a továbbiakban Ingatlan 6.</w:t>
      </w:r>
    </w:p>
    <w:p w14:paraId="60199ACF"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5154D456" w14:textId="77777777" w:rsidR="004E4E59" w:rsidRPr="000C147D" w:rsidRDefault="004E4E59" w:rsidP="004E4E59">
      <w:pPr>
        <w:jc w:val="both"/>
        <w:rPr>
          <w:rFonts w:cs="Times New Roman"/>
          <w:sz w:val="22"/>
        </w:rPr>
      </w:pPr>
    </w:p>
    <w:p w14:paraId="3E62B89D" w14:textId="77777777" w:rsidR="004E4E59" w:rsidRPr="000C147D" w:rsidRDefault="004E4E59" w:rsidP="004E4E59">
      <w:pPr>
        <w:jc w:val="both"/>
        <w:rPr>
          <w:rFonts w:cs="Times New Roman"/>
          <w:sz w:val="22"/>
        </w:rPr>
      </w:pPr>
      <w:r w:rsidRPr="000C147D">
        <w:rPr>
          <w:rFonts w:cs="Times New Roman"/>
          <w:sz w:val="22"/>
        </w:rPr>
        <w:t xml:space="preserve">Ingatlan 1., Ingatlan 2., Ingatlan 3., Ingatlan 4., Ingatlan 5., Ingatlan 6. – a továbbiakban együtt Ingatlanok. </w:t>
      </w:r>
    </w:p>
    <w:p w14:paraId="6C5142EA" w14:textId="77777777" w:rsidR="004E4E59" w:rsidRPr="000C147D" w:rsidRDefault="004E4E59" w:rsidP="004E4E59">
      <w:pPr>
        <w:jc w:val="both"/>
        <w:rPr>
          <w:rFonts w:cs="Times New Roman"/>
          <w:sz w:val="22"/>
        </w:rPr>
      </w:pPr>
      <w:r w:rsidRPr="000C147D">
        <w:rPr>
          <w:rFonts w:cs="Times New Roman"/>
          <w:sz w:val="22"/>
        </w:rPr>
        <w:t xml:space="preserve">Átadó tulajdonjogát az E-ing nyilvántartásból lehívott elektronikus tulajdoni lap szemle másolattal igazolta. </w:t>
      </w:r>
    </w:p>
    <w:p w14:paraId="0480E9B9" w14:textId="77777777" w:rsidR="004E4E59" w:rsidRPr="000C147D" w:rsidRDefault="004E4E59" w:rsidP="004E4E59">
      <w:pPr>
        <w:jc w:val="both"/>
        <w:rPr>
          <w:rFonts w:cs="Times New Roman"/>
          <w:sz w:val="22"/>
        </w:rPr>
      </w:pPr>
    </w:p>
    <w:p w14:paraId="60930219" w14:textId="77777777" w:rsidR="004E4E59" w:rsidRPr="000C147D" w:rsidRDefault="004E4E59" w:rsidP="004E4E59">
      <w:pPr>
        <w:jc w:val="both"/>
        <w:rPr>
          <w:rFonts w:cs="Times New Roman"/>
          <w:bCs/>
          <w:sz w:val="22"/>
        </w:rPr>
      </w:pPr>
      <w:r w:rsidRPr="000C147D">
        <w:rPr>
          <w:rFonts w:cs="Times New Roman"/>
          <w:bCs/>
          <w:sz w:val="22"/>
        </w:rPr>
        <w:t xml:space="preserve">g./ Szerződést kötő felek rögzítik, hogy jelen szerződés tárgyát képező II/1. pontban írt Ingatlanokba beépített berendezések, állagsérelem nélkül el nem távolítható technológiai berendezések, eszközök jelen szerződés tárgyát képezik, mint alkotórészek. </w:t>
      </w:r>
    </w:p>
    <w:p w14:paraId="02C45326" w14:textId="77777777" w:rsidR="004E4E59" w:rsidRPr="000C147D" w:rsidRDefault="004E4E59" w:rsidP="004E4E59">
      <w:pPr>
        <w:jc w:val="both"/>
        <w:rPr>
          <w:rFonts w:cs="Times New Roman"/>
          <w:sz w:val="22"/>
        </w:rPr>
      </w:pPr>
    </w:p>
    <w:p w14:paraId="40B69905" w14:textId="77777777" w:rsidR="004E4E59" w:rsidRPr="000C147D" w:rsidRDefault="004E4E59" w:rsidP="004E4E59">
      <w:pPr>
        <w:jc w:val="both"/>
        <w:rPr>
          <w:rFonts w:cs="Times New Roman"/>
          <w:sz w:val="22"/>
        </w:rPr>
      </w:pPr>
      <w:r>
        <w:rPr>
          <w:rFonts w:cs="Times New Roman"/>
          <w:sz w:val="22"/>
        </w:rPr>
        <w:t>h</w:t>
      </w:r>
      <w:r w:rsidRPr="000C147D">
        <w:rPr>
          <w:rFonts w:cs="Times New Roman"/>
          <w:sz w:val="22"/>
        </w:rPr>
        <w:t xml:space="preserve">./ </w:t>
      </w:r>
      <w:r w:rsidRPr="000C147D">
        <w:rPr>
          <w:rFonts w:cs="Times New Roman"/>
          <w:b/>
          <w:bCs/>
          <w:sz w:val="22"/>
        </w:rPr>
        <w:t>Kiskőrös, belterület 2725/3 és 2725/4 hrsz.</w:t>
      </w:r>
      <w:r w:rsidRPr="000C147D">
        <w:rPr>
          <w:rFonts w:cs="Times New Roman"/>
          <w:sz w:val="22"/>
        </w:rPr>
        <w:t xml:space="preserve"> alatt felvett, Vevő tulajdonában álló ingatlanon megvalósított parkolóberuházás mint idegen tulajdonon megvalósult beruházás.</w:t>
      </w:r>
    </w:p>
    <w:p w14:paraId="381921D9" w14:textId="77777777" w:rsidR="004E4E59" w:rsidRPr="000C147D" w:rsidRDefault="004E4E59" w:rsidP="004E4E59">
      <w:pPr>
        <w:jc w:val="both"/>
        <w:rPr>
          <w:rFonts w:cs="Times New Roman"/>
          <w:bCs/>
          <w:sz w:val="22"/>
        </w:rPr>
      </w:pPr>
      <w:r w:rsidRPr="000C147D">
        <w:rPr>
          <w:rFonts w:cs="Times New Roman"/>
          <w:bCs/>
          <w:sz w:val="22"/>
        </w:rPr>
        <w:t xml:space="preserve">Átadó a jelen szerződés tárgyát képező fürdőt, ahhoz kapcsolódó jelen szerződés tárgyát képező </w:t>
      </w:r>
      <w:r>
        <w:rPr>
          <w:rFonts w:cs="Times New Roman"/>
          <w:bCs/>
          <w:sz w:val="22"/>
        </w:rPr>
        <w:t>fürdő üzletágat</w:t>
      </w:r>
      <w:r w:rsidRPr="000C147D">
        <w:rPr>
          <w:rFonts w:cs="Times New Roman"/>
          <w:bCs/>
          <w:sz w:val="22"/>
        </w:rPr>
        <w:t xml:space="preserve">, mint </w:t>
      </w:r>
      <w:r>
        <w:rPr>
          <w:rFonts w:cs="Times New Roman"/>
          <w:bCs/>
          <w:sz w:val="22"/>
        </w:rPr>
        <w:t xml:space="preserve">termálfürdőt, Ingatlant és ingatlan működtetéséhez kapcsolódó hasznosítási jogokat az ezen üzletághoz kapcsolódó, jelen szerződés tárgyát képező vagyoneszközöket, mint </w:t>
      </w:r>
      <w:r w:rsidRPr="000C147D">
        <w:rPr>
          <w:rFonts w:cs="Times New Roman"/>
          <w:bCs/>
          <w:sz w:val="22"/>
        </w:rPr>
        <w:t xml:space="preserve">működőképes, üzemszerű működtetésre alkalmas vagyonelemeket ruházza át Átvevőre. </w:t>
      </w:r>
      <w:r>
        <w:rPr>
          <w:rFonts w:cs="Times New Roman"/>
          <w:bCs/>
          <w:sz w:val="22"/>
        </w:rPr>
        <w:t>Felek itt határozzák meg, hogy a termálfürdő épülete, kiszolgáló helyiségei, berendezései, ennek működtetéséhez szükséges termálkút hasznosítási jogosultság, parkolási jogosultság és társasház közös helyiségeinek használati jogosultsága együttesen képezik a fürdő üzletágat, mely jelen szerződés tárgyát képezi.</w:t>
      </w:r>
    </w:p>
    <w:p w14:paraId="373441D2" w14:textId="77777777" w:rsidR="004E4E59" w:rsidRPr="000C147D" w:rsidRDefault="004E4E59" w:rsidP="004E4E59">
      <w:pPr>
        <w:jc w:val="both"/>
        <w:rPr>
          <w:rFonts w:cs="Times New Roman"/>
          <w:sz w:val="22"/>
        </w:rPr>
      </w:pPr>
    </w:p>
    <w:p w14:paraId="6ACDF3C5" w14:textId="77777777" w:rsidR="004E4E59" w:rsidRPr="000C147D" w:rsidRDefault="004E4E59" w:rsidP="004E4E59">
      <w:pPr>
        <w:jc w:val="both"/>
        <w:rPr>
          <w:rFonts w:cs="Times New Roman"/>
          <w:sz w:val="22"/>
        </w:rPr>
      </w:pPr>
      <w:r w:rsidRPr="000C147D">
        <w:rPr>
          <w:rFonts w:cs="Times New Roman"/>
          <w:sz w:val="22"/>
        </w:rPr>
        <w:t>2./ Eladó szavatosságot vállal az alábbiakért:</w:t>
      </w:r>
    </w:p>
    <w:p w14:paraId="7A0DCEA4" w14:textId="77777777" w:rsidR="004E4E59" w:rsidRPr="000C147D" w:rsidRDefault="004E4E59" w:rsidP="004E4E59">
      <w:pPr>
        <w:pStyle w:val="Listaszerbekezds"/>
        <w:numPr>
          <w:ilvl w:val="0"/>
          <w:numId w:val="1"/>
        </w:numPr>
        <w:ind w:left="709"/>
        <w:jc w:val="both"/>
        <w:rPr>
          <w:rFonts w:cs="Times New Roman"/>
          <w:sz w:val="22"/>
        </w:rPr>
      </w:pPr>
      <w:r w:rsidRPr="000C147D">
        <w:rPr>
          <w:rFonts w:cs="Times New Roman"/>
          <w:sz w:val="22"/>
        </w:rPr>
        <w:t>Eladó szavatosságot vállal azért, hogy a szerződés tárgyát képező Ingatlanok a jelen szerződésben írtakon felül per-, igény- és tehermentesek.</w:t>
      </w:r>
      <w:r>
        <w:rPr>
          <w:rFonts w:cs="Times New Roman"/>
          <w:sz w:val="22"/>
        </w:rPr>
        <w:t xml:space="preserve"> </w:t>
      </w:r>
      <w:r w:rsidRPr="000C147D">
        <w:rPr>
          <w:rFonts w:cs="Times New Roman"/>
          <w:sz w:val="22"/>
        </w:rPr>
        <w:t>Eladó szavatosságot vállal továbbá, hogy harmadik személy részére olyan jogot nem enged, amely Vevők kizárólagos tulajdonszerzését és birtokba lépését akadályozná, így az Ingatlanokat nem terheli meg, azokra vonatkozóan vételi jogot harmadik személynek nem enged, az Ingatlanokra vonatkozóan adásvételi előszerződést vagy végleges szerződést nem köt. Eladó szavatosságot vállal továbbá azért, hogy a szerződés tárgyát képező Ingatlanok civil szervezet, gazdasági társaság székhelyeként, fióktelepeként, telephelyeként nem kerültek feltüntetésre a hatósági nyilvántartásokban, és az Ingatlanok harmadik személy lakóhelyét nem képezik.</w:t>
      </w:r>
    </w:p>
    <w:p w14:paraId="7EBD5000"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 xml:space="preserve">Az Ingatlanok nem képezik örökségi, házassági vagyonjogi vagy más jogvita tárgyát vagy bizalmi vagyonkezelés tárgyát, az Ingatlanokat gazdasági társaságba nem apportálták, az Ingatlanokban nem folytattak környezetszennyező, -károsító, vagy más jogsértő tevékenységet. </w:t>
      </w:r>
    </w:p>
    <w:p w14:paraId="3FB31BE4"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 xml:space="preserve">Eladó szavatosságot vállal azért, hogy a szerződés tárgyát képező Ingatlanok tekintetében jelen üzletág átruházási szerződés megkötése időpontjában nincs folyamatban sem bírósági, sem végrehajtási, sem hatósági, sem pedig más ilyen jellegű eljárás és ennek veszélye nem is fenyeget, valamint az Ingatlanokra vonatkozóan nincsen olyan hatósági kötelezés, amely büntetés, bírság megfizetésére, vagy egyéb jogcselekmény végzésére kötelezi az Ingatlanok mindenkori tulajdonosát. </w:t>
      </w:r>
    </w:p>
    <w:p w14:paraId="5541D876"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Eladó szavatol, hogy az Ingatlanok vonatkozásában nem léteznek olyan jogok, kötelezettségek és tények vagy ezekre vonatkozó bejegyzési kérelmek, amelyek az Ingatlanok tulajdoni lapján nincsenek feltüntetve.</w:t>
      </w:r>
    </w:p>
    <w:p w14:paraId="5A1A1084"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lastRenderedPageBreak/>
        <w:t xml:space="preserve">Eladó szavatol, hogy az Ingatlanok fenntartása, karbantartása, állagának megőrzése, használata és hasznosítása során a jogszabályi előírásokat és hatósági rendelkezéseket betartotta, a szükséges engedélyeket megkapta. </w:t>
      </w:r>
    </w:p>
    <w:p w14:paraId="34F87624"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Eladó nyilatkozik, hogy Ingatlanokban lévő közműrendszer rendeltetésszerű használatra alkalmas állapotban van, az Ingatlanok technológiai berendezései működőképesek, valamint nyilatkozik, hogy a szerződés tárgyát képező Ingatlanok rejtett hibájáról nincs tudomása.</w:t>
      </w:r>
    </w:p>
    <w:p w14:paraId="3AD902EB"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Eladó szavatol, hogy köztartozás, közüzemi díj-, közműszolgáltatói visszakapcsolási díj-, és egyéb, az Ingatlanok tulajdonosát, használóját terhelő tartozás, költség, bírság, illetve adók módjára behajtandó tartozás az Ingatlanok tekintetében nem áll fenn.</w:t>
      </w:r>
    </w:p>
    <w:p w14:paraId="3251C1EC"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Eladó szavatosságot vállal azért, hogy nincs olyan közgyűlési határozat, kötelezettség, mely a szerződés tárgyát képező Ingatlanokat terhelné és az még ne került volna megfizetésre Eladó által, és ezt jelen szerződés megkötéséig közös képviselői nyilatkozattal igazolta.</w:t>
      </w:r>
    </w:p>
    <w:p w14:paraId="05893854"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Az Eladó az Ingatlanokkal a Vevő tulajdonjogának megszerzéséig semmilyen jogcímen nem rendelkezik, azt semmilyen módon nem terheli meg, az Ingatlanok megtekintéskori állagát megőrzi.</w:t>
      </w:r>
    </w:p>
    <w:p w14:paraId="7C42ADD4"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Eladó rendelkezik a jelen üzletág átruházási szerződés megkötéséhez, valamint az abból fakadó kötelezettségek teljesítéséhez szükséges képességgel, továbbá a jelen szerződés érvényességéhez semmilyen harmadik személy vagy szerv jóváhagyása, vagy hozzájárulása nem szükséges.</w:t>
      </w:r>
    </w:p>
    <w:p w14:paraId="25138A84" w14:textId="77777777" w:rsidR="004E4E59" w:rsidRPr="000C147D" w:rsidRDefault="004E4E59" w:rsidP="004E4E59">
      <w:pPr>
        <w:jc w:val="both"/>
        <w:rPr>
          <w:rFonts w:cs="Times New Roman"/>
          <w:sz w:val="22"/>
        </w:rPr>
      </w:pPr>
    </w:p>
    <w:p w14:paraId="79B59E06" w14:textId="77777777" w:rsidR="004E4E59" w:rsidRPr="000C147D" w:rsidRDefault="004E4E59" w:rsidP="004E4E59">
      <w:pPr>
        <w:jc w:val="both"/>
        <w:rPr>
          <w:rFonts w:cs="Times New Roman"/>
          <w:sz w:val="22"/>
        </w:rPr>
      </w:pPr>
      <w:r w:rsidRPr="000C147D">
        <w:rPr>
          <w:rFonts w:cs="Times New Roman"/>
          <w:sz w:val="22"/>
        </w:rPr>
        <w:t>3./ Ingóságok:</w:t>
      </w:r>
    </w:p>
    <w:p w14:paraId="477C5599" w14:textId="77777777" w:rsidR="004E4E59" w:rsidRPr="000C147D" w:rsidRDefault="004E4E59" w:rsidP="004E4E59">
      <w:pPr>
        <w:jc w:val="both"/>
        <w:rPr>
          <w:rFonts w:cs="Times New Roman"/>
          <w:sz w:val="22"/>
        </w:rPr>
      </w:pPr>
      <w:r w:rsidRPr="000C147D">
        <w:rPr>
          <w:rFonts w:cs="Times New Roman"/>
          <w:sz w:val="22"/>
        </w:rPr>
        <w:t xml:space="preserve">a./ Termálfürdő üzemszerű működéséhez szükséges műszaki berendezések: </w:t>
      </w:r>
    </w:p>
    <w:p w14:paraId="07ECAD85" w14:textId="77777777" w:rsidR="004E4E59" w:rsidRPr="000C147D" w:rsidRDefault="004E4E59" w:rsidP="004E4E59">
      <w:pPr>
        <w:jc w:val="both"/>
        <w:rPr>
          <w:rFonts w:cs="Times New Roman"/>
          <w:sz w:val="22"/>
        </w:rPr>
      </w:pPr>
      <w:r w:rsidRPr="000C147D">
        <w:rPr>
          <w:rFonts w:cs="Times New Roman"/>
          <w:sz w:val="22"/>
        </w:rPr>
        <w:t>- Kiskőrös, belterület 2725/</w:t>
      </w:r>
      <w:r>
        <w:rPr>
          <w:rFonts w:cs="Times New Roman"/>
          <w:sz w:val="22"/>
        </w:rPr>
        <w:t>3</w:t>
      </w:r>
      <w:r w:rsidRPr="000C147D">
        <w:rPr>
          <w:rFonts w:cs="Times New Roman"/>
          <w:sz w:val="22"/>
        </w:rPr>
        <w:t xml:space="preserve"> hrsz. alatt felvett ingatlanon lévő Bács-Kiskun Megyei Katasztrófavédelmi Igazgatóság Igazgatóhelyettesi szervezete által 35300/3778-20/2018.ált. határozatszámmal kiadott vízjogi üzemeltetési engedély módosítás szerint 4. számú termálkút  2/5-öd tulajdoni illetősége és használati jogosultsága, valamint 3-as számú kút 2/5-öd tulajdoni illetősége és használati jogosultsága. </w:t>
      </w:r>
    </w:p>
    <w:p w14:paraId="1DC9801D" w14:textId="77777777" w:rsidR="004E4E59" w:rsidRPr="000C147D" w:rsidRDefault="004E4E59" w:rsidP="004E4E59">
      <w:pPr>
        <w:jc w:val="both"/>
        <w:rPr>
          <w:rFonts w:cs="Times New Roman"/>
          <w:sz w:val="22"/>
        </w:rPr>
      </w:pPr>
      <w:r w:rsidRPr="000C147D">
        <w:rPr>
          <w:rFonts w:cs="Times New Roman"/>
          <w:sz w:val="22"/>
        </w:rPr>
        <w:t xml:space="preserve">- a </w:t>
      </w:r>
      <w:r>
        <w:rPr>
          <w:rFonts w:cs="Times New Roman"/>
          <w:sz w:val="22"/>
        </w:rPr>
        <w:t>Termálfürdő</w:t>
      </w:r>
      <w:r w:rsidRPr="000C147D">
        <w:rPr>
          <w:rFonts w:cs="Times New Roman"/>
          <w:sz w:val="22"/>
        </w:rPr>
        <w:t xml:space="preserve"> működéséhez termálvizet szolgáltató 3-as számú és 2/A. számú kút üzemeltetéséhez, működtetéséhez szükséges feladatok ellátáshoz használati jogosultság, átjárási szolgalmi jog a Kiskőrös </w:t>
      </w:r>
      <w:r>
        <w:rPr>
          <w:rFonts w:cs="Times New Roman"/>
          <w:sz w:val="22"/>
        </w:rPr>
        <w:t xml:space="preserve"> Város </w:t>
      </w:r>
      <w:r w:rsidRPr="000C147D">
        <w:rPr>
          <w:rFonts w:cs="Times New Roman"/>
          <w:sz w:val="22"/>
        </w:rPr>
        <w:t>Önkormányzat</w:t>
      </w:r>
      <w:r>
        <w:rPr>
          <w:rFonts w:cs="Times New Roman"/>
          <w:sz w:val="22"/>
        </w:rPr>
        <w:t>a</w:t>
      </w:r>
      <w:r w:rsidRPr="000C147D">
        <w:rPr>
          <w:rFonts w:cs="Times New Roman"/>
          <w:sz w:val="22"/>
        </w:rPr>
        <w:t xml:space="preserve"> tulajdonába álló Kiskőrös, belterület </w:t>
      </w:r>
      <w:r w:rsidRPr="004253D5">
        <w:rPr>
          <w:rFonts w:cs="Times New Roman"/>
          <w:sz w:val="22"/>
        </w:rPr>
        <w:t xml:space="preserve">2725/3 és 2725/4. hrsz-ú ingatlanokra, </w:t>
      </w:r>
    </w:p>
    <w:p w14:paraId="5644A63C" w14:textId="77777777" w:rsidR="004E4E59" w:rsidRPr="000C147D" w:rsidRDefault="004E4E59" w:rsidP="004E4E59">
      <w:pPr>
        <w:jc w:val="both"/>
        <w:rPr>
          <w:rFonts w:cs="Times New Roman"/>
          <w:sz w:val="22"/>
        </w:rPr>
      </w:pPr>
      <w:r w:rsidRPr="000C147D">
        <w:rPr>
          <w:rFonts w:cs="Times New Roman"/>
          <w:sz w:val="22"/>
        </w:rPr>
        <w:t xml:space="preserve">- A fürdő működéséhez szükséges Kiskőrös, belterület 2725/3 hrsz-ú ingatlanon lévő gáztalanító </w:t>
      </w:r>
      <w:r w:rsidRPr="004A7673">
        <w:rPr>
          <w:rFonts w:cs="Times New Roman"/>
          <w:sz w:val="22"/>
        </w:rPr>
        <w:t>(gázmentesítő)</w:t>
      </w:r>
      <w:r w:rsidRPr="000C147D">
        <w:rPr>
          <w:rFonts w:cs="Times New Roman"/>
          <w:sz w:val="22"/>
        </w:rPr>
        <w:t xml:space="preserve"> berendezés. </w:t>
      </w:r>
    </w:p>
    <w:p w14:paraId="22AA3380" w14:textId="77777777" w:rsidR="004E4E59" w:rsidRPr="000C147D" w:rsidRDefault="004E4E59" w:rsidP="004E4E59">
      <w:pPr>
        <w:jc w:val="both"/>
        <w:rPr>
          <w:rFonts w:cs="Times New Roman"/>
          <w:sz w:val="22"/>
        </w:rPr>
      </w:pPr>
    </w:p>
    <w:p w14:paraId="768677F5" w14:textId="77777777" w:rsidR="004E4E59" w:rsidRPr="000C147D" w:rsidRDefault="004E4E59" w:rsidP="004E4E59">
      <w:pPr>
        <w:jc w:val="both"/>
        <w:rPr>
          <w:rFonts w:cs="Times New Roman"/>
          <w:sz w:val="22"/>
        </w:rPr>
      </w:pPr>
      <w:r w:rsidRPr="000C147D">
        <w:rPr>
          <w:rFonts w:cs="Times New Roman"/>
          <w:sz w:val="22"/>
        </w:rPr>
        <w:t xml:space="preserve">b./ Jelen szerződés 2. számú mellékletében felsorolt ingóságok. </w:t>
      </w:r>
    </w:p>
    <w:p w14:paraId="1FB4F6A1" w14:textId="77777777" w:rsidR="004E4E59" w:rsidRPr="000C147D" w:rsidRDefault="004E4E59" w:rsidP="004E4E59">
      <w:pPr>
        <w:jc w:val="both"/>
        <w:rPr>
          <w:rFonts w:cs="Times New Roman"/>
          <w:sz w:val="22"/>
        </w:rPr>
      </w:pPr>
    </w:p>
    <w:p w14:paraId="7C664571" w14:textId="77777777" w:rsidR="004E4E59" w:rsidRPr="000C147D" w:rsidRDefault="004E4E59" w:rsidP="004E4E59">
      <w:pPr>
        <w:jc w:val="both"/>
        <w:rPr>
          <w:rFonts w:cs="Times New Roman"/>
          <w:sz w:val="22"/>
        </w:rPr>
      </w:pPr>
      <w:r w:rsidRPr="000C147D">
        <w:rPr>
          <w:rFonts w:cs="Times New Roman"/>
          <w:sz w:val="22"/>
        </w:rPr>
        <w:t xml:space="preserve">4./ Használati jogosultságok: </w:t>
      </w:r>
    </w:p>
    <w:p w14:paraId="7A8300C6" w14:textId="77777777" w:rsidR="004E4E59" w:rsidRPr="000C147D" w:rsidRDefault="004E4E59" w:rsidP="004E4E59">
      <w:pPr>
        <w:jc w:val="both"/>
        <w:rPr>
          <w:rFonts w:cs="Times New Roman"/>
          <w:sz w:val="22"/>
        </w:rPr>
      </w:pPr>
      <w:r w:rsidRPr="000C147D">
        <w:rPr>
          <w:rFonts w:cs="Times New Roman"/>
          <w:sz w:val="22"/>
        </w:rPr>
        <w:t xml:space="preserve">- 6200 Kiskőrös, Erdőtelki út 21. fsz. 1. szám alatti társasház közös használatú helyiségei (jelen szerződés I. számú mellékletében feltüntetettek szerint) </w:t>
      </w:r>
    </w:p>
    <w:p w14:paraId="0EC1AE88" w14:textId="77777777" w:rsidR="004E4E59" w:rsidRPr="000C147D" w:rsidRDefault="004E4E59" w:rsidP="004E4E59">
      <w:pPr>
        <w:jc w:val="both"/>
        <w:rPr>
          <w:rFonts w:cs="Times New Roman"/>
          <w:sz w:val="22"/>
        </w:rPr>
      </w:pPr>
      <w:r w:rsidRPr="000C147D">
        <w:rPr>
          <w:rFonts w:cs="Times New Roman"/>
          <w:sz w:val="22"/>
        </w:rPr>
        <w:t xml:space="preserve">- 2002. július 15-én Kiskőrös Város Önkormányzata, valamint IMPERIAL-HOLDING Kereskedelmi és Szolgáltató Kft. között létrejött szerződés alapján a Kiskőrös, belterület 2725/3. és 2725/4 hrsz-ú ingatlanon IMPERIAL-HOLDING Kft. által létesített parkoló ingyenes használati joga, mely valóságban a Kiskőrös Város Önkormányzata és IMPERIAL-HOLDING Kereskedelmi Kft. között 2002. július 15-én megkötött szerződés 3. számú mellékletében került feltüntetésre (ezen szerződés jelen üzletág átruházási szerződés mellékletét képezi). </w:t>
      </w:r>
    </w:p>
    <w:p w14:paraId="375161F6" w14:textId="77777777" w:rsidR="004E4E59" w:rsidRPr="000C147D" w:rsidRDefault="004E4E59" w:rsidP="004E4E59">
      <w:pPr>
        <w:jc w:val="both"/>
        <w:rPr>
          <w:rFonts w:cs="Times New Roman"/>
          <w:sz w:val="22"/>
        </w:rPr>
      </w:pPr>
    </w:p>
    <w:p w14:paraId="4827E9F1" w14:textId="77777777" w:rsidR="004E4E59" w:rsidRPr="000C147D" w:rsidRDefault="004E4E59" w:rsidP="004E4E59">
      <w:pPr>
        <w:jc w:val="both"/>
        <w:rPr>
          <w:rFonts w:cs="Times New Roman"/>
          <w:sz w:val="22"/>
        </w:rPr>
      </w:pPr>
      <w:r w:rsidRPr="000C147D">
        <w:rPr>
          <w:rFonts w:cs="Times New Roman"/>
          <w:sz w:val="22"/>
        </w:rPr>
        <w:t xml:space="preserve">5./ Engedélyek: </w:t>
      </w:r>
    </w:p>
    <w:p w14:paraId="3E4698A5" w14:textId="77777777" w:rsidR="004E4E59" w:rsidRPr="000C147D" w:rsidRDefault="004E4E59" w:rsidP="004E4E59">
      <w:pPr>
        <w:jc w:val="both"/>
        <w:rPr>
          <w:rFonts w:cs="Times New Roman"/>
          <w:sz w:val="22"/>
        </w:rPr>
      </w:pPr>
      <w:r w:rsidRPr="000C147D">
        <w:rPr>
          <w:rFonts w:cs="Times New Roman"/>
          <w:sz w:val="22"/>
        </w:rPr>
        <w:t>• Kiskőrös Város Jegyzője által 6862/2002. számon kiadott kereskedelmi működési engedély</w:t>
      </w:r>
    </w:p>
    <w:p w14:paraId="355AC078" w14:textId="77777777" w:rsidR="004E4E59" w:rsidRPr="000C147D" w:rsidRDefault="004E4E59" w:rsidP="004E4E59">
      <w:pPr>
        <w:jc w:val="both"/>
        <w:rPr>
          <w:rFonts w:cs="Times New Roman"/>
          <w:sz w:val="22"/>
        </w:rPr>
      </w:pPr>
      <w:r w:rsidRPr="000C147D">
        <w:rPr>
          <w:rFonts w:cs="Times New Roman"/>
          <w:sz w:val="22"/>
        </w:rPr>
        <w:t>• Kiskőrös, belterület 2725</w:t>
      </w:r>
      <w:r>
        <w:rPr>
          <w:rFonts w:cs="Times New Roman"/>
          <w:sz w:val="22"/>
        </w:rPr>
        <w:t>/</w:t>
      </w:r>
      <w:r w:rsidRPr="000C147D">
        <w:rPr>
          <w:rFonts w:cs="Times New Roman"/>
          <w:sz w:val="22"/>
        </w:rPr>
        <w:t xml:space="preserve">3 hrsz. alatt felvett ingatlanon lévő Bács-Kiskun Megyei Katasztrófavédelmi Igazgatóság Igazgatóhelyettesi szervezete által 35300/197-9/2015. ált. számmal kiadott, valamint 35300/3778-20/2018. ált. határozatszámmal módosított vízjogi üzemeltetési engedély, valamint az abban szereplő 3. számú termálkút, valamint 4. sz. termálkút 2/5-2/5-öd tulajdoni illetősége és ahhoz kapcsolódó használati jogosultsága. (Jelen szerződés mellékletét képezi Kiskőrös Város Önkormányzata, Imperial Holding Kft., Kőrösszolg Kiskőrösi Önkormányzat településüzemeltetési Szolgáltató Közhasznú Nonprofit Kft. (6200 Kiskőrös, Petőfi Sándor út 108.) közötti vállalkozási szerződés – kelt 2019. július 26. termálkút hasznosítására vonatkozóan, valamint Kiskőrös Város Önkormányzata Imperial Holding Kft. és Vikuv Vízkutató és Fúró Részvénytársaság (2700 Cegléd, </w:t>
      </w:r>
      <w:r w:rsidRPr="000C147D">
        <w:rPr>
          <w:rFonts w:cs="Times New Roman"/>
          <w:sz w:val="22"/>
        </w:rPr>
        <w:lastRenderedPageBreak/>
        <w:t xml:space="preserve">Rákóczi utca 72.) között 2002. július 25. napján létrejött és 2002. december 11. napján első alkalommal módosított vállalkozási szerződés 2003. decemberi módosító okirat szintén termálkút létesítéséről. </w:t>
      </w:r>
    </w:p>
    <w:p w14:paraId="75967CDA" w14:textId="77777777" w:rsidR="004E4E59" w:rsidRPr="00AE61D3" w:rsidRDefault="004E4E59" w:rsidP="004E4E59">
      <w:pPr>
        <w:jc w:val="both"/>
        <w:rPr>
          <w:rFonts w:cs="Times New Roman"/>
          <w:sz w:val="22"/>
        </w:rPr>
      </w:pPr>
      <w:r w:rsidRPr="000C147D">
        <w:rPr>
          <w:rFonts w:cs="Times New Roman"/>
          <w:sz w:val="22"/>
        </w:rPr>
        <w:t xml:space="preserve">Felek rögzítik, hogy a fentebb hivatkozott vízjogi engedélyben 3. és 4. számú termálkútként jelölt kutak jelenleg használaton kívüliek, így a szerződés tárgyát képező termálfürdő vízellátását jelenleg a 2/A. számú vevő tulajdonában és üzemeltetésében lévő kút látja el.) Függetlenül attól, hogy a 3. és 4. számú kút jelenleg üzemen </w:t>
      </w:r>
      <w:r w:rsidRPr="00AE61D3">
        <w:rPr>
          <w:rFonts w:cs="Times New Roman"/>
          <w:sz w:val="22"/>
        </w:rPr>
        <w:t xml:space="preserve">kívül van az, mint vízjogi engedéllyel rendelkező vízmű, illetve annak eladó tulajdonában álló 2/5-öd tulajdoni illetősége jelen szerződés tárgyát képezi. </w:t>
      </w:r>
    </w:p>
    <w:p w14:paraId="2940BF6B" w14:textId="77777777" w:rsidR="004E4E59" w:rsidRPr="003007F7" w:rsidRDefault="004E4E59" w:rsidP="004E4E59">
      <w:pPr>
        <w:pStyle w:val="Listaszerbekezds"/>
        <w:numPr>
          <w:ilvl w:val="0"/>
          <w:numId w:val="2"/>
        </w:numPr>
        <w:jc w:val="both"/>
        <w:rPr>
          <w:rFonts w:cs="Times New Roman"/>
          <w:sz w:val="22"/>
        </w:rPr>
      </w:pPr>
      <w:r w:rsidRPr="00AE61D3">
        <w:rPr>
          <w:rFonts w:cs="Times New Roman"/>
          <w:sz w:val="22"/>
        </w:rPr>
        <w:t>Bács-Kiskun Megyei Önkormányzat Kalocsai Járási Hivatal Járási Népegészségügyi Intézete BK-04R/003/02787-2/2014 ügyszámon és a Bács-Kiskun Megyei Önkormányzat</w:t>
      </w:r>
      <w:r>
        <w:rPr>
          <w:rFonts w:cs="Times New Roman"/>
          <w:sz w:val="22"/>
        </w:rPr>
        <w:t xml:space="preserve"> Kalocsai Járási Hivatala Népegészségügyi Osztály BK-04/NEO/03443-2/2019 ügyszámon kiadott határozata a gyógymasszázs, gyógytorna, balneoterápia, hidroterápia egészségügyi szakmák, mint közfinanszírozott tevékenységek, valamint a fizioterápia-gyógytorna, gyógytorna egészségügyi szakmák, mint nem közfinanszírozott tevékenységek végzésére, mely tevékenységek a </w:t>
      </w:r>
      <w:r w:rsidRPr="000C147D">
        <w:rPr>
          <w:rFonts w:cs="Times New Roman"/>
          <w:sz w:val="22"/>
        </w:rPr>
        <w:t>BK-04/NEO/0949-2/2024</w:t>
      </w:r>
      <w:r>
        <w:rPr>
          <w:rFonts w:cs="Times New Roman"/>
          <w:sz w:val="22"/>
        </w:rPr>
        <w:t xml:space="preserve"> és a BK-04/NEO/00334-2/2026 ügyszámon kelt tájékoztatás alapján a nyilvántartásban szünetelnek</w:t>
      </w:r>
    </w:p>
    <w:p w14:paraId="33FC280A" w14:textId="77777777" w:rsidR="004E4E59" w:rsidRPr="000C147D" w:rsidRDefault="004E4E59" w:rsidP="004E4E59">
      <w:pPr>
        <w:jc w:val="both"/>
        <w:rPr>
          <w:rFonts w:cs="Times New Roman"/>
          <w:sz w:val="22"/>
        </w:rPr>
      </w:pPr>
      <w:r w:rsidRPr="000C147D">
        <w:rPr>
          <w:rFonts w:cs="Times New Roman"/>
          <w:sz w:val="22"/>
        </w:rPr>
        <w:t>• 002009 kódszámmal Országos Egészségbiztosítási Pénztárral (1139 Budapest, Váci út 73/A.) létrejött tevékenységi engedély és szerződés a szerződés 1. számú mellékletében feltüntetett tevékenységekre azzal, hogy ezen szerződés szünetelését a Bács-Kiskun Vármegyei Kormányhivatal Kalocsai Járási Hivatala BK-04/NEO/0949-2/2024. számú határozatával tudomásul vette 2024. április 26-án; felfüggesztés előreláthatólag 2026. április 30-ig (érintett tevékenységek víz alatti gyógytorna, hydroterápia, balneoterápia, fizioterápia és gyógytorna, gyógytorna</w:t>
      </w:r>
      <w:r>
        <w:rPr>
          <w:rFonts w:cs="Times New Roman"/>
          <w:sz w:val="22"/>
        </w:rPr>
        <w:t>), illetve a BK-04/NEO/00334-2/2026 ügyszámon kelt tájékoztatás szerint 2027. április 30. napjáig szünetel</w:t>
      </w:r>
      <w:r w:rsidRPr="000C147D">
        <w:rPr>
          <w:rFonts w:cs="Times New Roman"/>
          <w:sz w:val="22"/>
        </w:rPr>
        <w:t xml:space="preserve">. </w:t>
      </w:r>
    </w:p>
    <w:p w14:paraId="6B98DC00" w14:textId="77777777" w:rsidR="004E4E59" w:rsidRPr="000C147D" w:rsidRDefault="004E4E59" w:rsidP="004E4E59">
      <w:pPr>
        <w:jc w:val="both"/>
        <w:rPr>
          <w:rFonts w:cs="Times New Roman"/>
          <w:sz w:val="22"/>
        </w:rPr>
      </w:pPr>
    </w:p>
    <w:p w14:paraId="623CDA11" w14:textId="77777777" w:rsidR="004E4E59" w:rsidRPr="000C147D" w:rsidRDefault="004E4E59" w:rsidP="004E4E59">
      <w:pPr>
        <w:jc w:val="both"/>
        <w:rPr>
          <w:rFonts w:cs="Times New Roman"/>
          <w:sz w:val="22"/>
        </w:rPr>
      </w:pPr>
      <w:r w:rsidRPr="000C147D">
        <w:rPr>
          <w:rFonts w:cs="Times New Roman"/>
          <w:sz w:val="22"/>
        </w:rPr>
        <w:t xml:space="preserve">A fentebb felsorolt, jelen szerződés tárgyát képező vagyoneszközök és jogosultságok (ingatlanok, ingóságok, használati jogosultságok, engedélyek, referenciák és jogosultságok) továbbiakban Vagyoneszközök. </w:t>
      </w:r>
    </w:p>
    <w:p w14:paraId="5386B7EF" w14:textId="77777777" w:rsidR="004E4E59" w:rsidRPr="000C147D" w:rsidRDefault="004E4E59" w:rsidP="004E4E59">
      <w:pPr>
        <w:jc w:val="both"/>
        <w:rPr>
          <w:rFonts w:cs="Times New Roman"/>
          <w:sz w:val="22"/>
        </w:rPr>
      </w:pPr>
    </w:p>
    <w:p w14:paraId="724B2C08" w14:textId="77777777" w:rsidR="004E4E59" w:rsidRPr="000C147D" w:rsidRDefault="004E4E59" w:rsidP="004E4E59">
      <w:pPr>
        <w:jc w:val="both"/>
        <w:rPr>
          <w:rFonts w:cs="Times New Roman"/>
          <w:sz w:val="22"/>
        </w:rPr>
      </w:pPr>
      <w:r w:rsidRPr="000C147D">
        <w:rPr>
          <w:rFonts w:cs="Times New Roman"/>
          <w:sz w:val="22"/>
        </w:rPr>
        <w:t xml:space="preserve">6./ Szerződést kötő felek rögzítik, hogy fenti Vagyoneszközöket mint jogokat és kötelezettségeket, vagyonelemeket és vagyoni értékű jogokat Átadó Átvevőre dologösszességként ruházza át. </w:t>
      </w:r>
    </w:p>
    <w:p w14:paraId="48E51170" w14:textId="77777777" w:rsidR="004E4E59" w:rsidRPr="000C147D" w:rsidRDefault="004E4E59" w:rsidP="004E4E59">
      <w:pPr>
        <w:jc w:val="both"/>
        <w:rPr>
          <w:rFonts w:cs="Times New Roman"/>
          <w:sz w:val="22"/>
        </w:rPr>
      </w:pPr>
    </w:p>
    <w:p w14:paraId="16DACA22" w14:textId="77777777" w:rsidR="004E4E59" w:rsidRPr="000C147D" w:rsidRDefault="004E4E59" w:rsidP="004E4E59">
      <w:pPr>
        <w:jc w:val="both"/>
        <w:rPr>
          <w:rFonts w:cs="Times New Roman"/>
          <w:sz w:val="22"/>
        </w:rPr>
      </w:pPr>
      <w:r w:rsidRPr="000C147D">
        <w:rPr>
          <w:rFonts w:cs="Times New Roman"/>
          <w:sz w:val="22"/>
        </w:rPr>
        <w:t xml:space="preserve">7./ Szerződést kötő felek megállapodnak abban, hogy jelen üzletág átruházási szerződés alapján, annak teljesedésbe menése esetén Átvevő jogosult Átadó referenciáinak felhasználására engedélyeinek használatára, használati jogosultságok alapján a használati jogosultsággal érintett ingatlanok, vagyoneszközök használatára, továbbá a megszerzett vagyonelemekkel rendelkezni (rendelkezési jogosultság). </w:t>
      </w:r>
    </w:p>
    <w:p w14:paraId="62894906" w14:textId="77777777" w:rsidR="004E4E59" w:rsidRPr="000C147D" w:rsidRDefault="004E4E59" w:rsidP="004E4E59">
      <w:pPr>
        <w:jc w:val="both"/>
        <w:rPr>
          <w:rFonts w:cs="Times New Roman"/>
          <w:sz w:val="22"/>
        </w:rPr>
      </w:pPr>
    </w:p>
    <w:p w14:paraId="47C360BE" w14:textId="77777777" w:rsidR="004E4E59" w:rsidRPr="000C147D" w:rsidRDefault="004E4E59" w:rsidP="004E4E59">
      <w:pPr>
        <w:jc w:val="both"/>
        <w:rPr>
          <w:rFonts w:cs="Times New Roman"/>
          <w:sz w:val="22"/>
        </w:rPr>
      </w:pPr>
      <w:r w:rsidRPr="000C147D">
        <w:rPr>
          <w:rFonts w:cs="Times New Roman"/>
          <w:sz w:val="22"/>
        </w:rPr>
        <w:t xml:space="preserve">8./ Átadó szavatosságot vállal azért, hogy az általa működtetett Üzletágat a hatályos jogszabályoknak megfelelően, a vonatkozó engedélyek </w:t>
      </w:r>
      <w:r w:rsidRPr="0028151B">
        <w:rPr>
          <w:rFonts w:cs="Times New Roman"/>
          <w:sz w:val="22"/>
        </w:rPr>
        <w:t>szerint üzemeltette, ezen</w:t>
      </w:r>
      <w:r w:rsidRPr="000C147D">
        <w:rPr>
          <w:rFonts w:cs="Times New Roman"/>
          <w:sz w:val="22"/>
        </w:rPr>
        <w:t xml:space="preserve"> tevékenység végzéséhez szükséges engedélyekkel és jogosultságokkal rendelkezik a jelen szerződésben írtak szerint.</w:t>
      </w:r>
    </w:p>
    <w:p w14:paraId="2D6332A4" w14:textId="77777777" w:rsidR="004E4E59" w:rsidRPr="000C147D" w:rsidRDefault="004E4E59" w:rsidP="004E4E59">
      <w:pPr>
        <w:jc w:val="both"/>
        <w:rPr>
          <w:rFonts w:cs="Times New Roman"/>
          <w:sz w:val="22"/>
        </w:rPr>
      </w:pPr>
    </w:p>
    <w:p w14:paraId="519A7A58" w14:textId="77777777" w:rsidR="004E4E59" w:rsidRPr="000C147D" w:rsidRDefault="004E4E59" w:rsidP="004E4E59">
      <w:pPr>
        <w:jc w:val="both"/>
        <w:rPr>
          <w:rFonts w:cs="Times New Roman"/>
          <w:sz w:val="22"/>
        </w:rPr>
      </w:pPr>
      <w:r w:rsidRPr="000C147D">
        <w:rPr>
          <w:rFonts w:cs="Times New Roman"/>
          <w:sz w:val="22"/>
        </w:rPr>
        <w:t>9./ Átadó a jelen szerződés tárgyát képező Vagyoneszközöket, mint használt működ</w:t>
      </w:r>
      <w:r>
        <w:rPr>
          <w:rFonts w:cs="Times New Roman"/>
          <w:sz w:val="22"/>
        </w:rPr>
        <w:t>ő</w:t>
      </w:r>
      <w:r w:rsidRPr="000C147D">
        <w:rPr>
          <w:rFonts w:cs="Times New Roman"/>
          <w:sz w:val="22"/>
        </w:rPr>
        <w:t xml:space="preserve">képes vagyonelemeket ruházza át, adja át Átvevő részére. Átadó jelen szerződés aláírásával szavatosságot vállal azért, hogy a jelen szerződés tárgyát képező Vagyoneszközök per-, igény- és tehermentesek, harmadik személy javára olyan jogot nem alapított, amely Átvevő korlátozásmentes használatát, tulajdonba kerülését akadályozza vagy korlátozza kivéve a 6200 Kiskőrös, Erdőtelki út 21. szám alatti társasház alapító okiratának és szervezeti szabályzatának rendelkezéseit, melyeket Átadó Átvevő részére ismertetett, Átvevő azokat megismerte. </w:t>
      </w:r>
    </w:p>
    <w:p w14:paraId="2E5467B9" w14:textId="77777777" w:rsidR="004E4E59" w:rsidRPr="000C147D" w:rsidRDefault="004E4E59" w:rsidP="004E4E59">
      <w:pPr>
        <w:jc w:val="both"/>
        <w:rPr>
          <w:rFonts w:cs="Times New Roman"/>
          <w:sz w:val="22"/>
        </w:rPr>
      </w:pPr>
      <w:r w:rsidRPr="000C147D">
        <w:rPr>
          <w:rFonts w:cs="Times New Roman"/>
          <w:sz w:val="22"/>
        </w:rPr>
        <w:t xml:space="preserve">Átadó szavatosságot vállal továbbá azért, hogy a jelen szerződés tárgyát képező II/1. pontban írt ingatlanok per-, igény- és tehermentesek, azokra vonatkozóan harmadik személynek olyan joga nem áll fenn, amely Átvevő korlátozásmentes használatát és birtokbalépését akadályozza, vagy korlátozza. </w:t>
      </w:r>
    </w:p>
    <w:p w14:paraId="771BF14E" w14:textId="77777777" w:rsidR="004E4E59" w:rsidRPr="000C147D" w:rsidRDefault="004E4E59" w:rsidP="004E4E59">
      <w:pPr>
        <w:jc w:val="both"/>
        <w:rPr>
          <w:rFonts w:cs="Times New Roman"/>
          <w:sz w:val="22"/>
        </w:rPr>
      </w:pPr>
    </w:p>
    <w:p w14:paraId="06053A05" w14:textId="77777777" w:rsidR="004E4E59" w:rsidRPr="000C147D" w:rsidRDefault="004E4E59" w:rsidP="004E4E59">
      <w:pPr>
        <w:jc w:val="both"/>
        <w:rPr>
          <w:rFonts w:cs="Times New Roman"/>
          <w:sz w:val="22"/>
        </w:rPr>
      </w:pPr>
      <w:r w:rsidRPr="000C147D">
        <w:rPr>
          <w:rFonts w:cs="Times New Roman"/>
          <w:sz w:val="22"/>
        </w:rPr>
        <w:t xml:space="preserve">10./ </w:t>
      </w:r>
    </w:p>
    <w:p w14:paraId="118F8EE3" w14:textId="77777777" w:rsidR="004E4E59" w:rsidRPr="000C147D" w:rsidRDefault="004E4E59" w:rsidP="004E4E59">
      <w:pPr>
        <w:jc w:val="both"/>
        <w:rPr>
          <w:rFonts w:cs="Times New Roman"/>
          <w:sz w:val="22"/>
        </w:rPr>
      </w:pPr>
      <w:r w:rsidRPr="000C147D">
        <w:rPr>
          <w:rFonts w:cs="Times New Roman"/>
          <w:sz w:val="22"/>
        </w:rPr>
        <w:t xml:space="preserve">a./ Átvevő nyilatkozik, hogy Átadó jelen szerződés megkötését megelőzően rendelkezésére bocsátotta azon információkat, adatokat, dokumentumokat, amelyek az Üzletág átvétele szempontjából </w:t>
      </w:r>
      <w:r w:rsidRPr="000C147D">
        <w:rPr>
          <w:rFonts w:cs="Times New Roman"/>
          <w:sz w:val="22"/>
        </w:rPr>
        <w:lastRenderedPageBreak/>
        <w:t xml:space="preserve">jelentőséggel bírnak, illetőleg befolyásolják az Üzletág értékét, jelen szerződésben meghatározott ellenértékét. </w:t>
      </w:r>
    </w:p>
    <w:p w14:paraId="4B694F5D" w14:textId="77777777" w:rsidR="004E4E59" w:rsidRPr="000C147D" w:rsidRDefault="004E4E59" w:rsidP="004E4E59">
      <w:pPr>
        <w:jc w:val="both"/>
        <w:rPr>
          <w:rFonts w:cs="Times New Roman"/>
          <w:sz w:val="22"/>
        </w:rPr>
      </w:pPr>
      <w:r w:rsidRPr="000C147D">
        <w:rPr>
          <w:rFonts w:cs="Times New Roman"/>
          <w:sz w:val="22"/>
        </w:rPr>
        <w:t>b./ Átadó nyilatkozik, hogy nem hallgatott el Átvevőtől semmilyen olyan információt, nem tartott vissza semmilyen olyan dokumentumot, amely az Üzletág üzemszerű működtetéséhez szükséges, azt befolyásolja, vagy befolyásolja az Üzletág értékét. Nincs tudomása Átadónak olyan információról, amely az Üzletág értékének meghatározása során jelentőséggel bír, és azt Átvevő részére nem adta át.</w:t>
      </w:r>
    </w:p>
    <w:p w14:paraId="221685C5" w14:textId="77777777" w:rsidR="004E4E59" w:rsidRPr="000C147D" w:rsidRDefault="004E4E59" w:rsidP="004E4E59">
      <w:pPr>
        <w:jc w:val="both"/>
        <w:rPr>
          <w:rFonts w:cs="Times New Roman"/>
          <w:sz w:val="22"/>
        </w:rPr>
      </w:pPr>
      <w:r w:rsidRPr="000C147D">
        <w:rPr>
          <w:rFonts w:cs="Times New Roman"/>
          <w:sz w:val="22"/>
        </w:rPr>
        <w:t xml:space="preserve">c./ Átadó nyilatkozik, hogy az Üzletágra vonatkozó szerződésben és mellékletében írt vagyoneszköz csoport teljes, a vagyonleltárban szereplő eszközök Átvevő részére átadásra kerülnek, az azokban szereplő eszközök, ingóságok, berendezések rejtett hibájáról nincs tudomása. </w:t>
      </w:r>
    </w:p>
    <w:p w14:paraId="55168805" w14:textId="77777777" w:rsidR="004E4E59" w:rsidRPr="000C147D" w:rsidRDefault="004E4E59" w:rsidP="004E4E59">
      <w:pPr>
        <w:jc w:val="both"/>
        <w:rPr>
          <w:rFonts w:cs="Times New Roman"/>
          <w:sz w:val="22"/>
        </w:rPr>
      </w:pPr>
      <w:r w:rsidRPr="000C147D">
        <w:rPr>
          <w:rFonts w:cs="Times New Roman"/>
          <w:sz w:val="22"/>
        </w:rPr>
        <w:t xml:space="preserve">d./ Átadó nyilatkozik, hogy nincs folyamatban lévő olyan hatósági eljárás, amely az Üzletág tárgyait érintené és az Üzletág tárgyaira vonatkozóan fizetési kötelezettséget eredményezhetne Átvevő részére. </w:t>
      </w:r>
    </w:p>
    <w:p w14:paraId="5C6CFD29" w14:textId="77777777" w:rsidR="004E4E59" w:rsidRPr="000C147D" w:rsidRDefault="004E4E59" w:rsidP="004E4E59">
      <w:pPr>
        <w:jc w:val="both"/>
        <w:rPr>
          <w:rFonts w:cs="Times New Roman"/>
          <w:sz w:val="22"/>
        </w:rPr>
      </w:pPr>
      <w:r w:rsidRPr="000C147D">
        <w:rPr>
          <w:rFonts w:cs="Times New Roman"/>
          <w:sz w:val="22"/>
        </w:rPr>
        <w:t xml:space="preserve">e./ Átvevő nyilatkozik, hogy Átadótól megkapott minden olyan adatot, információt, amely az Üzletág átruházására vonatkozó döntés meghozatala során jelentőséggel bír, illetőleg befolyásolta az Üzletág ellenértékének meghatározását. Nyilatkozik, hogy az Üzletágba tartozó vagyonelemeket, jogosultságokat, kötelezettségeket, dokumentumokat, és leltárkészletet, valamint vagyoneszközöket áttekintette, ezen információk birtokában köti meg jelen szerződést. </w:t>
      </w:r>
    </w:p>
    <w:p w14:paraId="5C38E376" w14:textId="77777777" w:rsidR="004E4E59" w:rsidRPr="000C147D" w:rsidRDefault="004E4E59" w:rsidP="004E4E59">
      <w:pPr>
        <w:jc w:val="both"/>
        <w:rPr>
          <w:rFonts w:cs="Times New Roman"/>
          <w:sz w:val="22"/>
        </w:rPr>
      </w:pPr>
      <w:r w:rsidRPr="000C147D">
        <w:rPr>
          <w:rFonts w:cs="Times New Roman"/>
          <w:sz w:val="22"/>
        </w:rPr>
        <w:t>g./ Felek rögzítik, hogy Átadó Átvevő részére átadta az alábbi dokumentumokat, mely dokumentumokat Átvevő megismert</w:t>
      </w:r>
    </w:p>
    <w:p w14:paraId="0D7B1058" w14:textId="77777777" w:rsidR="004E4E59" w:rsidRPr="000C147D" w:rsidRDefault="004E4E59" w:rsidP="004E4E59">
      <w:pPr>
        <w:jc w:val="both"/>
        <w:rPr>
          <w:rFonts w:cs="Times New Roman"/>
          <w:sz w:val="22"/>
        </w:rPr>
      </w:pPr>
      <w:r w:rsidRPr="000C147D">
        <w:rPr>
          <w:rFonts w:cs="Times New Roman"/>
          <w:sz w:val="22"/>
        </w:rPr>
        <w:t xml:space="preserve">- Kiskőrös, 2725/2. hrsz. alatt felvett ingatlanon (6200 Kiskőrös, Erdőtelki u. 21. szám alatt létesített társasház alapító okirata és annak módosítása). </w:t>
      </w:r>
    </w:p>
    <w:p w14:paraId="452EB7B7" w14:textId="77777777" w:rsidR="004E4E59" w:rsidRPr="000C147D" w:rsidRDefault="004E4E59" w:rsidP="004E4E59">
      <w:pPr>
        <w:jc w:val="both"/>
        <w:rPr>
          <w:rFonts w:cs="Times New Roman"/>
          <w:sz w:val="22"/>
        </w:rPr>
      </w:pPr>
      <w:r w:rsidRPr="000C147D">
        <w:rPr>
          <w:rFonts w:cs="Times New Roman"/>
          <w:sz w:val="22"/>
        </w:rPr>
        <w:t xml:space="preserve">- Kiskőrös, 2725/2. hrsz. alatt felvett ingatlanon (6200 Kiskőrös, Erdőtelki u. 21. szám alatt létesített társasház Szervezeti és Működési Szabályzata). </w:t>
      </w:r>
    </w:p>
    <w:p w14:paraId="2C4AC6B7" w14:textId="77777777" w:rsidR="004E4E59" w:rsidRPr="000C147D" w:rsidRDefault="004E4E59" w:rsidP="004E4E59">
      <w:pPr>
        <w:jc w:val="both"/>
        <w:rPr>
          <w:rFonts w:cs="Times New Roman"/>
          <w:sz w:val="22"/>
        </w:rPr>
      </w:pPr>
      <w:r w:rsidRPr="000C147D">
        <w:rPr>
          <w:rFonts w:cs="Times New Roman"/>
          <w:sz w:val="22"/>
        </w:rPr>
        <w:t xml:space="preserve">- Bács-Kiskun Megyei Katasztrófavédelmi Igazgatóság által 35300/197-9/2015. ált szám alatt kiadott vízjogi üzemeltetési engedély. </w:t>
      </w:r>
    </w:p>
    <w:p w14:paraId="4BB62F26" w14:textId="77777777" w:rsidR="004E4E59" w:rsidRPr="00AE61D3" w:rsidRDefault="004E4E59" w:rsidP="004E4E59">
      <w:pPr>
        <w:jc w:val="both"/>
        <w:rPr>
          <w:rFonts w:cs="Times New Roman"/>
          <w:sz w:val="22"/>
        </w:rPr>
      </w:pPr>
      <w:r w:rsidRPr="000C147D">
        <w:rPr>
          <w:rFonts w:cs="Times New Roman"/>
          <w:sz w:val="22"/>
        </w:rPr>
        <w:t xml:space="preserve">- Bács-Kiskun Megyei Katasztrófavédelmi Igazgatóság igazgatóhelyettesi szervezete által 35300/3778-20/18. ált. szám alatt </w:t>
      </w:r>
      <w:r w:rsidRPr="00AE61D3">
        <w:rPr>
          <w:rFonts w:cs="Times New Roman"/>
          <w:sz w:val="22"/>
        </w:rPr>
        <w:t xml:space="preserve">kiadott vízjogi üzemeltetési engedély módosítás </w:t>
      </w:r>
    </w:p>
    <w:p w14:paraId="273BA863" w14:textId="77777777" w:rsidR="004E4E59" w:rsidRPr="00AE61D3" w:rsidRDefault="004E4E59" w:rsidP="004E4E59">
      <w:pPr>
        <w:jc w:val="both"/>
        <w:rPr>
          <w:rFonts w:cs="Times New Roman"/>
          <w:sz w:val="22"/>
        </w:rPr>
      </w:pPr>
      <w:r w:rsidRPr="00AE61D3">
        <w:rPr>
          <w:rFonts w:cs="Times New Roman"/>
          <w:sz w:val="22"/>
        </w:rPr>
        <w:t>- Kiskőrös Város jegyzője által 6862/2002. szám alatt kiadott kereskedelmi</w:t>
      </w:r>
      <w:r w:rsidRPr="00AE61D3">
        <w:rPr>
          <w:rFonts w:cs="Times New Roman"/>
          <w:color w:val="FF0000"/>
          <w:sz w:val="22"/>
        </w:rPr>
        <w:t xml:space="preserve"> </w:t>
      </w:r>
      <w:r w:rsidRPr="00AE61D3">
        <w:rPr>
          <w:rFonts w:cs="Times New Roman"/>
          <w:sz w:val="22"/>
        </w:rPr>
        <w:t xml:space="preserve">működési engedély. </w:t>
      </w:r>
    </w:p>
    <w:p w14:paraId="36B7A0CD" w14:textId="77777777" w:rsidR="004E4E59" w:rsidRPr="000C147D" w:rsidRDefault="004E4E59" w:rsidP="004E4E59">
      <w:pPr>
        <w:jc w:val="both"/>
        <w:rPr>
          <w:rFonts w:cs="Times New Roman"/>
          <w:sz w:val="22"/>
        </w:rPr>
      </w:pPr>
      <w:r w:rsidRPr="00AE61D3">
        <w:rPr>
          <w:rFonts w:cs="Times New Roman"/>
          <w:sz w:val="22"/>
        </w:rPr>
        <w:t>- Bács-Kiskun Megyei Önkormányzat Kalocsai Járási Hivatal Járási Népegészségügyi Intézete BK-04R/003/02787-2/2014 ügyszámon és a Bács-Kiskun Megyei Önkormányzat Kalocsai</w:t>
      </w:r>
      <w:r>
        <w:rPr>
          <w:rFonts w:cs="Times New Roman"/>
          <w:sz w:val="22"/>
        </w:rPr>
        <w:t xml:space="preserve"> Járási Hivatala Népegészségügyi Osztály BK-04/NEO/03443-2/2019 ügyszámon kiadott határozata a gyógymasszázs, gyógytorna, balneoterápia, hidroterápia egészségügyi szakmák, mint közfinanszírozott tevékenységek, valamint a reumatológia, fizioterápia-gyógytorna, gyógytorna egészségügyi szakmák, mint nem közfinanszírozott tevékenységek végzésére, mely tevékenységek a </w:t>
      </w:r>
      <w:r w:rsidRPr="000C147D">
        <w:rPr>
          <w:rFonts w:cs="Times New Roman"/>
          <w:sz w:val="22"/>
        </w:rPr>
        <w:t>BK-04/NEO/0949-2/2024</w:t>
      </w:r>
      <w:r>
        <w:rPr>
          <w:rFonts w:cs="Times New Roman"/>
          <w:sz w:val="22"/>
        </w:rPr>
        <w:t xml:space="preserve"> és a BK-04/NEO/00334-2/2026 ügyszámon kelt tájékoztatás alapján a nyilvántartásban szünetelnek</w:t>
      </w:r>
    </w:p>
    <w:p w14:paraId="3DA0B336" w14:textId="77777777" w:rsidR="004E4E59" w:rsidRPr="000C147D" w:rsidRDefault="004E4E59" w:rsidP="004E4E59">
      <w:pPr>
        <w:jc w:val="both"/>
        <w:rPr>
          <w:rFonts w:cs="Times New Roman"/>
          <w:sz w:val="22"/>
        </w:rPr>
      </w:pPr>
      <w:r w:rsidRPr="000C147D">
        <w:rPr>
          <w:rFonts w:cs="Times New Roman"/>
          <w:sz w:val="22"/>
        </w:rPr>
        <w:t>- Országos Egészségbiztosítási Pénztárral 002009. szám alatt megkötött szerződés a szerződés 1. számú mellékletében szereplő OEP által támogatott tevékenységek folytatására vonatkozó továbbá ezen tevékenységek szünetelésének tudomásulvételére vonatkozóan a Bács-Kiskun Vármegyei Kormányhivatal Kalocsai Járási Hivatala által BK-04/NEO/0949-2/2024. számon kiadott határozat.</w:t>
      </w:r>
    </w:p>
    <w:p w14:paraId="5907F72E" w14:textId="77777777" w:rsidR="004E4E59" w:rsidRPr="000C147D" w:rsidRDefault="004E4E59" w:rsidP="004E4E59">
      <w:pPr>
        <w:jc w:val="both"/>
        <w:rPr>
          <w:rFonts w:cs="Times New Roman"/>
          <w:sz w:val="22"/>
        </w:rPr>
      </w:pPr>
      <w:r w:rsidRPr="000C147D">
        <w:rPr>
          <w:rFonts w:cs="Times New Roman"/>
          <w:sz w:val="22"/>
        </w:rPr>
        <w:t xml:space="preserve">- Kiskőrös Város Jegyzője által 5469-22/2002. számon kiadott használatbavételi engedély. </w:t>
      </w:r>
    </w:p>
    <w:p w14:paraId="21A29460" w14:textId="77777777" w:rsidR="004E4E59" w:rsidRPr="000C147D" w:rsidRDefault="004E4E59" w:rsidP="004E4E59">
      <w:pPr>
        <w:jc w:val="both"/>
        <w:rPr>
          <w:rFonts w:cs="Times New Roman"/>
          <w:sz w:val="22"/>
        </w:rPr>
      </w:pPr>
      <w:r w:rsidRPr="000C147D">
        <w:rPr>
          <w:rFonts w:cs="Times New Roman"/>
          <w:sz w:val="22"/>
        </w:rPr>
        <w:t xml:space="preserve">- Kiskőrös Város Önkormányzata és IMPERIAL HOLDING Kereskedelmi és Szolgáltató Kft. között 2002. július 15. napján megkötött parkoló kialakításáról és használatáról szóló szerződés. </w:t>
      </w:r>
    </w:p>
    <w:p w14:paraId="7522F998" w14:textId="77777777" w:rsidR="004E4E59" w:rsidRPr="000C147D" w:rsidRDefault="004E4E59" w:rsidP="004E4E59">
      <w:pPr>
        <w:jc w:val="both"/>
        <w:rPr>
          <w:rFonts w:cs="Times New Roman"/>
          <w:sz w:val="22"/>
        </w:rPr>
      </w:pPr>
      <w:r w:rsidRPr="000C147D">
        <w:rPr>
          <w:rFonts w:cs="Times New Roman"/>
          <w:sz w:val="22"/>
        </w:rPr>
        <w:t xml:space="preserve">- 3. sz. és 4. számú termálkút használatára, valamint tulajdoni megosztására vonatkozó megállapodás. </w:t>
      </w:r>
    </w:p>
    <w:p w14:paraId="59CE2A70" w14:textId="77777777" w:rsidR="004E4E59" w:rsidRPr="000C147D" w:rsidRDefault="004E4E59" w:rsidP="004E4E59">
      <w:pPr>
        <w:jc w:val="both"/>
        <w:rPr>
          <w:rFonts w:cs="Times New Roman"/>
          <w:sz w:val="22"/>
        </w:rPr>
      </w:pPr>
      <w:r w:rsidRPr="000C147D">
        <w:rPr>
          <w:rFonts w:cs="Times New Roman"/>
          <w:sz w:val="22"/>
        </w:rPr>
        <w:t xml:space="preserve">- 6200 Kiskőrös, Erdőtelki út 21. szám alatti társasház alábbi közgyűlési határozatai: </w:t>
      </w:r>
    </w:p>
    <w:p w14:paraId="553EEC05" w14:textId="77777777" w:rsidR="004E4E59" w:rsidRPr="000C147D" w:rsidRDefault="004E4E59" w:rsidP="004E4E59">
      <w:pPr>
        <w:jc w:val="both"/>
        <w:rPr>
          <w:rFonts w:cs="Times New Roman"/>
          <w:sz w:val="22"/>
        </w:rPr>
      </w:pPr>
      <w:r w:rsidRPr="000C147D">
        <w:rPr>
          <w:rFonts w:cs="Times New Roman"/>
          <w:sz w:val="22"/>
        </w:rPr>
        <w:t>• 22/2025. számú határozat engedélyezés a közös közüzemi rendszerről történő leválásról,</w:t>
      </w:r>
    </w:p>
    <w:p w14:paraId="69F153C8" w14:textId="77777777" w:rsidR="004E4E59" w:rsidRPr="000C147D" w:rsidRDefault="004E4E59" w:rsidP="004E4E59">
      <w:pPr>
        <w:jc w:val="both"/>
        <w:rPr>
          <w:rFonts w:cs="Times New Roman"/>
          <w:sz w:val="22"/>
        </w:rPr>
      </w:pPr>
      <w:r w:rsidRPr="000C147D">
        <w:rPr>
          <w:rFonts w:cs="Times New Roman"/>
          <w:sz w:val="22"/>
        </w:rPr>
        <w:t xml:space="preserve">• 23/2025. számú határozat hozzájárulás az osztatlan közös területek használatához, </w:t>
      </w:r>
    </w:p>
    <w:p w14:paraId="6A2802EF" w14:textId="77777777" w:rsidR="004E4E59" w:rsidRPr="000C147D" w:rsidRDefault="004E4E59" w:rsidP="004E4E59">
      <w:pPr>
        <w:jc w:val="both"/>
        <w:rPr>
          <w:rFonts w:cs="Times New Roman"/>
          <w:sz w:val="22"/>
        </w:rPr>
      </w:pPr>
      <w:r w:rsidRPr="000C147D">
        <w:rPr>
          <w:rFonts w:cs="Times New Roman"/>
          <w:sz w:val="22"/>
        </w:rPr>
        <w:t>• 24/2025. számú határozat hozzájárulás a társasház közös tulajdonában lévő vagyonelemeket érintő beruházásokhoz,</w:t>
      </w:r>
    </w:p>
    <w:p w14:paraId="1C057E84" w14:textId="77777777" w:rsidR="004E4E59" w:rsidRPr="000C147D" w:rsidRDefault="004E4E59" w:rsidP="004E4E59">
      <w:pPr>
        <w:jc w:val="both"/>
        <w:rPr>
          <w:rFonts w:cs="Times New Roman"/>
          <w:sz w:val="22"/>
        </w:rPr>
      </w:pPr>
      <w:r w:rsidRPr="000C147D">
        <w:rPr>
          <w:rFonts w:cs="Times New Roman"/>
          <w:sz w:val="22"/>
        </w:rPr>
        <w:t xml:space="preserve">• 25/2025. számú határozat 2026. évi tervezett közös költség meghatározása. </w:t>
      </w:r>
    </w:p>
    <w:p w14:paraId="19D352D1" w14:textId="77777777" w:rsidR="004E4E59" w:rsidRPr="000C147D" w:rsidRDefault="004E4E59" w:rsidP="004E4E59">
      <w:pPr>
        <w:jc w:val="both"/>
        <w:rPr>
          <w:rFonts w:cs="Times New Roman"/>
          <w:sz w:val="22"/>
        </w:rPr>
      </w:pPr>
      <w:r w:rsidRPr="000C147D">
        <w:rPr>
          <w:rFonts w:cs="Times New Roman"/>
          <w:sz w:val="22"/>
        </w:rPr>
        <w:t xml:space="preserve">• A 6200 Kiskőrös, Erdőtelki út 21. szám alatti társasház közös képviselőjének tájékoztatása a közös költségbe tartozó költségekről és a társasház felújítási alapjáról. </w:t>
      </w:r>
    </w:p>
    <w:p w14:paraId="5B1CCCA1" w14:textId="77777777" w:rsidR="004E4E59" w:rsidRPr="000C147D" w:rsidRDefault="004E4E59" w:rsidP="004E4E59">
      <w:pPr>
        <w:jc w:val="both"/>
        <w:rPr>
          <w:rFonts w:cs="Times New Roman"/>
          <w:sz w:val="22"/>
        </w:rPr>
      </w:pPr>
      <w:r w:rsidRPr="000C147D">
        <w:rPr>
          <w:rFonts w:cs="Times New Roman"/>
          <w:sz w:val="22"/>
        </w:rPr>
        <w:t xml:space="preserve">Szerződést kötő felek rögzítik, hogy Átadó Átvevő közös bejárást, helyszíni szemlét végzett a szerződés tárgyát képező vagyoneszközök megismerése és elhelyezkedése, valamint állapota megismerése érdekében, valamint földmérő által helyszíni vázrajzot készítettek a szerződés tárgyát képező vagyoneszközök és szerződés tárgyát nem képező ingatlanokra vonatkozó használati jogosultságok meghatározása érdekében. </w:t>
      </w:r>
    </w:p>
    <w:p w14:paraId="7AE318DF" w14:textId="77777777" w:rsidR="004E4E59" w:rsidRPr="000C147D" w:rsidRDefault="004E4E59" w:rsidP="004E4E59">
      <w:pPr>
        <w:jc w:val="both"/>
        <w:rPr>
          <w:rFonts w:cs="Times New Roman"/>
          <w:sz w:val="22"/>
        </w:rPr>
      </w:pPr>
    </w:p>
    <w:p w14:paraId="753E21CA" w14:textId="77777777" w:rsidR="004E4E59" w:rsidRPr="000C147D" w:rsidRDefault="004E4E59" w:rsidP="004E4E59">
      <w:pPr>
        <w:jc w:val="both"/>
        <w:rPr>
          <w:rFonts w:cs="Times New Roman"/>
          <w:sz w:val="22"/>
        </w:rPr>
      </w:pPr>
      <w:r w:rsidRPr="000C147D">
        <w:rPr>
          <w:rFonts w:cs="Times New Roman"/>
          <w:sz w:val="22"/>
        </w:rPr>
        <w:t xml:space="preserve">Átvevő nyilatkozik, hogy a fenti dokumentumokat megismerte, a szerződés tárgyát képező vagyoneszközök használatára, üzemeltetésére, működtetésére vonatkozó információkat Átadótól, illetőleg érintett hatóságoktól beszerezte, ezen adatok és információk birtokában köti meg jelen szerződést. </w:t>
      </w:r>
    </w:p>
    <w:p w14:paraId="6BA3291B" w14:textId="77777777" w:rsidR="004E4E59" w:rsidRPr="000C147D" w:rsidRDefault="004E4E59" w:rsidP="004E4E59">
      <w:pPr>
        <w:jc w:val="both"/>
        <w:rPr>
          <w:rFonts w:cs="Times New Roman"/>
          <w:sz w:val="22"/>
        </w:rPr>
      </w:pPr>
    </w:p>
    <w:p w14:paraId="6D6CF235" w14:textId="77777777" w:rsidR="004E4E59" w:rsidRPr="000C147D" w:rsidRDefault="004E4E59" w:rsidP="004E4E59">
      <w:pPr>
        <w:jc w:val="both"/>
        <w:rPr>
          <w:rFonts w:cs="Times New Roman"/>
          <w:sz w:val="22"/>
        </w:rPr>
      </w:pPr>
      <w:r w:rsidRPr="000C147D">
        <w:rPr>
          <w:rFonts w:cs="Times New Roman"/>
          <w:sz w:val="22"/>
        </w:rPr>
        <w:t xml:space="preserve">11./ Szerződést kötő felek rögzítik, hogy Átvevő célja, hogy </w:t>
      </w:r>
      <w:r>
        <w:rPr>
          <w:rFonts w:cs="Times New Roman"/>
          <w:sz w:val="22"/>
        </w:rPr>
        <w:t>Átadó</w:t>
      </w:r>
      <w:r w:rsidRPr="000C147D">
        <w:rPr>
          <w:rFonts w:cs="Times New Roman"/>
          <w:sz w:val="22"/>
        </w:rPr>
        <w:t xml:space="preserve"> tulajdonában lévő Kiskőrös, Erdőtelki út 21. szám alatt található fürdő komplexumot jelen szerződés tárgyát képező vagyoneszközökkel együtt működtesse, üzemeltesse, biztosítva a termálfürdő látogatói számára a jelen üzletág átruházási szerződés tárgyát képező </w:t>
      </w:r>
      <w:r>
        <w:rPr>
          <w:rFonts w:cs="Times New Roman"/>
          <w:sz w:val="22"/>
        </w:rPr>
        <w:t>Termálfürdő</w:t>
      </w:r>
      <w:r w:rsidRPr="000C147D">
        <w:rPr>
          <w:rFonts w:cs="Times New Roman"/>
          <w:sz w:val="22"/>
        </w:rPr>
        <w:t xml:space="preserve"> és termálmedence használatát, valamint </w:t>
      </w:r>
      <w:r>
        <w:rPr>
          <w:rFonts w:cs="Times New Roman"/>
          <w:sz w:val="22"/>
        </w:rPr>
        <w:t xml:space="preserve">a II./5. pontban nevesített működési engedélyben és </w:t>
      </w:r>
      <w:r w:rsidRPr="000C147D">
        <w:rPr>
          <w:rFonts w:cs="Times New Roman"/>
          <w:sz w:val="22"/>
        </w:rPr>
        <w:t xml:space="preserve">a társadalombiztosítás által támogatott OEP-pel megkötött szerződésben szereplő tevékenységek, szolgáltatások igénybevételét. Ennek érdekében Átvevő az üzletágba tartozó termálfürdő és kiszolgáló létesítményei, valamint berendezései műszaki fejlesztését kívánja megvalósítani, mely fejlesztések megvalósításához Átadó jelen szerződés aláírásával is hozzájárulását adja azzal, hogy a Kiskőrös, Erdőtelki út 21. szám alatti társasház albetét tulajdonosaként a jövőben is olyan tulajdonosi magatartást tanúsít, hogy Átvevő által a termálfürdő fejlesztéséhez, üzemszerű működtetéséhez szükséges határozatokat támogatja. </w:t>
      </w:r>
    </w:p>
    <w:p w14:paraId="0794CFC5" w14:textId="77777777" w:rsidR="004E4E59" w:rsidRPr="000C147D" w:rsidRDefault="004E4E59" w:rsidP="004E4E59">
      <w:pPr>
        <w:jc w:val="both"/>
        <w:rPr>
          <w:rFonts w:cs="Times New Roman"/>
          <w:sz w:val="22"/>
        </w:rPr>
      </w:pPr>
    </w:p>
    <w:p w14:paraId="72F37D6C" w14:textId="77777777" w:rsidR="004E4E59" w:rsidRPr="000C147D" w:rsidRDefault="004E4E59" w:rsidP="004E4E59">
      <w:pPr>
        <w:jc w:val="both"/>
        <w:rPr>
          <w:rFonts w:cs="Times New Roman"/>
          <w:sz w:val="22"/>
        </w:rPr>
      </w:pPr>
      <w:r w:rsidRPr="000C147D">
        <w:rPr>
          <w:rFonts w:cs="Times New Roman"/>
          <w:sz w:val="22"/>
        </w:rPr>
        <w:t xml:space="preserve">12./ Szerződést kötő felek rögzítik, hogy jelen szerződés tárgyát képező Vagyoneszközök átruházására vonatkozóan, valamint a jogok Átadó által Átvevőre történő átruházására vonatkozóan az alábbi külön megállapodásokat kötik: </w:t>
      </w:r>
    </w:p>
    <w:p w14:paraId="021F95AB" w14:textId="77777777" w:rsidR="004E4E59" w:rsidRPr="000C147D" w:rsidRDefault="004E4E59" w:rsidP="004E4E59">
      <w:pPr>
        <w:jc w:val="both"/>
        <w:rPr>
          <w:rFonts w:cs="Times New Roman"/>
          <w:sz w:val="22"/>
        </w:rPr>
      </w:pPr>
      <w:r w:rsidRPr="000C147D">
        <w:rPr>
          <w:rFonts w:cs="Times New Roman"/>
          <w:sz w:val="22"/>
        </w:rPr>
        <w:t xml:space="preserve">- ingatlanokra vonatkozóan: </w:t>
      </w:r>
    </w:p>
    <w:p w14:paraId="10BD774C" w14:textId="77777777" w:rsidR="004E4E59" w:rsidRPr="000C147D" w:rsidRDefault="004E4E59" w:rsidP="004E4E59">
      <w:pPr>
        <w:jc w:val="both"/>
        <w:rPr>
          <w:rFonts w:cs="Times New Roman"/>
          <w:sz w:val="22"/>
        </w:rPr>
      </w:pPr>
      <w:r w:rsidRPr="000C147D">
        <w:rPr>
          <w:rFonts w:cs="Times New Roman"/>
          <w:sz w:val="22"/>
        </w:rPr>
        <w:t xml:space="preserve">Üzletág átruházási szerződés kivonata ingatlan-nyilvántartási átvezetést igénylő ingatlanokra vonatkozóan. </w:t>
      </w:r>
    </w:p>
    <w:p w14:paraId="20DC8007" w14:textId="409A9385" w:rsidR="005C42F4" w:rsidRDefault="004E4E59" w:rsidP="004E4E59">
      <w:pPr>
        <w:jc w:val="both"/>
        <w:rPr>
          <w:rFonts w:cs="Times New Roman"/>
          <w:sz w:val="22"/>
        </w:rPr>
      </w:pPr>
      <w:r>
        <w:rPr>
          <w:rFonts w:cs="Times New Roman"/>
          <w:sz w:val="22"/>
        </w:rPr>
        <w:t xml:space="preserve">a II./5. pontban nevesített működési engedély és az </w:t>
      </w:r>
      <w:r w:rsidRPr="003007F7">
        <w:rPr>
          <w:rFonts w:cs="Times New Roman"/>
          <w:sz w:val="22"/>
        </w:rPr>
        <w:t>OEP-pel megkötött támogatott tevékenységi szerződés jogutódlással történő átadására vonatkozó megállapodás.</w:t>
      </w:r>
      <w:r>
        <w:rPr>
          <w:rFonts w:cs="Times New Roman"/>
          <w:sz w:val="22"/>
        </w:rPr>
        <w:t>”</w:t>
      </w:r>
    </w:p>
    <w:p w14:paraId="465B7629" w14:textId="77777777" w:rsidR="004E4E59" w:rsidRPr="005C42F4" w:rsidRDefault="004E4E59" w:rsidP="004E4E59">
      <w:pPr>
        <w:jc w:val="both"/>
      </w:pPr>
    </w:p>
    <w:p w14:paraId="47EF1CC5" w14:textId="77777777" w:rsidR="002F5382" w:rsidRDefault="005C42F4" w:rsidP="005C42F4">
      <w:pPr>
        <w:jc w:val="both"/>
      </w:pPr>
      <w:r>
        <w:t xml:space="preserve">2./ </w:t>
      </w:r>
    </w:p>
    <w:p w14:paraId="5F912336" w14:textId="25E78D71" w:rsidR="005C42F4" w:rsidRDefault="002F5382" w:rsidP="005C42F4">
      <w:pPr>
        <w:jc w:val="both"/>
      </w:pPr>
      <w:r>
        <w:t xml:space="preserve">a./ </w:t>
      </w:r>
      <w:r w:rsidR="00810150">
        <w:t xml:space="preserve">Tekintettel arra, hogy az Üzletág átruházási szerződés tárgyát képező Termálfürdő és Társasház működtetéséhez szükséges a </w:t>
      </w:r>
      <w:r w:rsidR="00810150" w:rsidRPr="00AD2E96">
        <w:rPr>
          <w:b/>
          <w:bCs/>
        </w:rPr>
        <w:t>Kiskőrös belterület 2725/2/A/78 hrsz</w:t>
      </w:r>
      <w:r w:rsidR="00810150">
        <w:t xml:space="preserve">-ú, „gépészeti helyiség” megjelölésű, 50 m2 nagyságú ingatlan (eszmei hányad: 50/2884), amely a valóságban 6200 Kiskőrös, Erdőteleki út 21. pinceszint/78. „felülvizsgálat alatt” található és </w:t>
      </w:r>
      <w:r w:rsidR="00384D1A">
        <w:t>Átadó</w:t>
      </w:r>
      <w:r w:rsidR="00AD2E96">
        <w:t xml:space="preserve"> 1/1 arányú kizárólagos tulajdonában áll, így </w:t>
      </w:r>
      <w:r w:rsidR="00CC7972">
        <w:t>F</w:t>
      </w:r>
      <w:r w:rsidR="00AD2E96">
        <w:t xml:space="preserve">elek megállapodnak abban, hogy ezen ingatlant – a továbbiakban: </w:t>
      </w:r>
      <w:r w:rsidR="00AD2E96" w:rsidRPr="00AD2E96">
        <w:rPr>
          <w:b/>
          <w:bCs/>
        </w:rPr>
        <w:t>Gépészeti helyiség</w:t>
      </w:r>
      <w:r w:rsidR="00AD2E96">
        <w:t xml:space="preserve"> – </w:t>
      </w:r>
      <w:r w:rsidR="00384D1A">
        <w:t>Átadó</w:t>
      </w:r>
      <w:r w:rsidR="00AD2E96">
        <w:t xml:space="preserve"> </w:t>
      </w:r>
      <w:r w:rsidR="00384D1A">
        <w:t>Átvevő</w:t>
      </w:r>
      <w:r w:rsidR="00AD2E96">
        <w:t xml:space="preserve"> részére értékesíti.</w:t>
      </w:r>
      <w:r w:rsidR="00CC7972">
        <w:t xml:space="preserve"> </w:t>
      </w:r>
    </w:p>
    <w:p w14:paraId="2F3342C3" w14:textId="77777777" w:rsidR="00CC7972" w:rsidRDefault="00CC7972" w:rsidP="005C42F4">
      <w:pPr>
        <w:jc w:val="both"/>
      </w:pPr>
    </w:p>
    <w:p w14:paraId="0A84A91F" w14:textId="51DCB866" w:rsidR="002F5382" w:rsidRPr="009D1570" w:rsidRDefault="002F5382" w:rsidP="005C42F4">
      <w:pPr>
        <w:jc w:val="both"/>
      </w:pPr>
      <w:r>
        <w:t xml:space="preserve">b./ Átadó Átvevő részére értékesíti a kizárólagos tulajdonát képező per-, igény- és tehermentes </w:t>
      </w:r>
      <w:r w:rsidRPr="009D1570">
        <w:t xml:space="preserve">Grundfos CRI10-4 A-FGJ-A-E-HQQE típusú szivattyút – a továbbiakban Szivattyú. </w:t>
      </w:r>
    </w:p>
    <w:p w14:paraId="1131EC0A" w14:textId="77777777" w:rsidR="002F5382" w:rsidRDefault="002F5382" w:rsidP="005C42F4">
      <w:pPr>
        <w:jc w:val="both"/>
      </w:pPr>
    </w:p>
    <w:p w14:paraId="5A81FE7F" w14:textId="37F65F74" w:rsidR="00CC7972" w:rsidRDefault="00CC7972" w:rsidP="005C42F4">
      <w:pPr>
        <w:jc w:val="both"/>
      </w:pPr>
      <w:r>
        <w:t xml:space="preserve">3./ </w:t>
      </w:r>
      <w:r w:rsidR="00384D1A">
        <w:t>Átadó</w:t>
      </w:r>
      <w:r>
        <w:t xml:space="preserve"> tulajdonjogát </w:t>
      </w:r>
      <w:r w:rsidR="002F5382">
        <w:t xml:space="preserve">a Kiskőrös, belterület 2725/2/A/78. hrsz-ú ingatlan vonatkozásában </w:t>
      </w:r>
      <w:r>
        <w:t xml:space="preserve">az országos E-ING hálózatból lehívott tulajdoni lap szemle másolattal igazolta. Felek rögzítik, hogy átvették a Gépészeti helyiség e-hiteles tulajdoni lapjának 1 (egy) példányát, valamint annak tartalmát a Felek megismerték. </w:t>
      </w:r>
      <w:r w:rsidR="00384D1A">
        <w:t>Átadó</w:t>
      </w:r>
      <w:r>
        <w:t xml:space="preserve"> kijelenti és szavatolja, hogy a Gépészeti helyiség tulajdoni lapjának és </w:t>
      </w:r>
      <w:r w:rsidR="006C3871">
        <w:t>térképmásolatának tartalma mindenben megfelel a valóságnak, teljeskörűen és hitelesen tükrözi a</w:t>
      </w:r>
      <w:r w:rsidR="00AB4CB7">
        <w:t xml:space="preserve"> Gépészeti helyiségre </w:t>
      </w:r>
      <w:r w:rsidR="006C3871">
        <w:t>vonatkozó jogokat és tényeket.</w:t>
      </w:r>
    </w:p>
    <w:p w14:paraId="4452E30C" w14:textId="77777777" w:rsidR="006C3871" w:rsidRDefault="006C3871" w:rsidP="005C42F4">
      <w:pPr>
        <w:jc w:val="both"/>
      </w:pPr>
    </w:p>
    <w:p w14:paraId="0289F9B1" w14:textId="03851FCA" w:rsidR="006C3871" w:rsidRDefault="006C3871" w:rsidP="005C42F4">
      <w:pPr>
        <w:jc w:val="both"/>
      </w:pPr>
      <w:r>
        <w:t xml:space="preserve">4./ </w:t>
      </w:r>
      <w:r w:rsidR="00384D1A">
        <w:t>Átadó</w:t>
      </w:r>
      <w:r>
        <w:t xml:space="preserve"> szavatosságot vállal azért, hogy a</w:t>
      </w:r>
      <w:r w:rsidR="00FB183F">
        <w:t xml:space="preserve"> I/2/a. pontban írt</w:t>
      </w:r>
      <w:r>
        <w:t xml:space="preserve"> Gépészeti helyiség</w:t>
      </w:r>
      <w:r w:rsidR="00F95370">
        <w:t xml:space="preserve"> </w:t>
      </w:r>
      <w:r w:rsidR="002F5382">
        <w:t xml:space="preserve">és I/2/b. pontban írt Szivattyú </w:t>
      </w:r>
      <w:r w:rsidR="00F95370">
        <w:t>per-, igény- és tehermentes.</w:t>
      </w:r>
    </w:p>
    <w:p w14:paraId="10BA8FD4" w14:textId="77777777" w:rsidR="00F95370" w:rsidRDefault="00F95370" w:rsidP="005C42F4">
      <w:pPr>
        <w:jc w:val="both"/>
      </w:pPr>
    </w:p>
    <w:p w14:paraId="23443106" w14:textId="581B9D68" w:rsidR="00F95370" w:rsidRDefault="00F95370" w:rsidP="005C42F4">
      <w:pPr>
        <w:jc w:val="both"/>
      </w:pPr>
      <w:r>
        <w:t xml:space="preserve">5./ Szerződést kötő felek rögzítik, hogy a szerződés tárgyát képező Gépészeti helyiségre vonatkozóan </w:t>
      </w:r>
      <w:r w:rsidR="00384D1A">
        <w:t>Átadó</w:t>
      </w:r>
      <w:r>
        <w:t xml:space="preserve"> a Hotel Imperial Társasházzal (székhely: 6200 Kiskőrös, Erdőtelki út 21., adószám: 27389696-1-03, D-U-N-S száma: 36.66628114-03) szerződést kötött a Gépészeti helyiség és abban található gépészeti berendezések használatára vonatkozóan, mely </w:t>
      </w:r>
      <w:r>
        <w:lastRenderedPageBreak/>
        <w:t xml:space="preserve">szerződéssel </w:t>
      </w:r>
      <w:r w:rsidR="00384D1A">
        <w:t>Átadó</w:t>
      </w:r>
      <w:r>
        <w:t xml:space="preserve"> a Hotel Imperial Társasház részére biztosította a Gépészeti helyiség és annak berendezései használati jogát 5.000,-Ft/év</w:t>
      </w:r>
      <w:r w:rsidR="00DE778B">
        <w:t xml:space="preserve"> használati jog ellenérték mellett a szerződés aláírásától számított 20 éves határozott időtartamra (ezen használatot biztosító szerződés a fentebb hivatkozott Üzletág átruházási szerződés 9. sz. mellékleteként került csatolásra). </w:t>
      </w:r>
      <w:r w:rsidR="00384D1A">
        <w:t>Átvevő</w:t>
      </w:r>
      <w:r w:rsidR="00DE778B">
        <w:t xml:space="preserve"> nyilatkozik, hogy ezen használati szerződés ismeretében köti meg jelen szerződéskiegészítést, biztosítandó a Termálfürdő üzletághoz, annak működtetéséhez, üzemeltetéséhez szükséges technológia tulajdonjogát, ezzel a további fejlesztési lehetőséget annak érdekében, hogy a Termálfürdő és a kapcsolódó műszaki létesítmények egységes egészként legyenek fejleszthetők a jövőben.</w:t>
      </w:r>
    </w:p>
    <w:p w14:paraId="2C49F5BD" w14:textId="771D38CA" w:rsidR="002F5382" w:rsidRDefault="002F5382" w:rsidP="005C42F4">
      <w:pPr>
        <w:jc w:val="both"/>
      </w:pPr>
      <w:r>
        <w:t xml:space="preserve">Jelen pontban hivatkozott gépészeti helyiség használatára vonatkozó megállapodás szerződéses jogutódlást tartalmazó I. számú kiegészítése jelen szerződéshez mellékletként került csatolásra. </w:t>
      </w:r>
    </w:p>
    <w:p w14:paraId="5F3DEDB8" w14:textId="77777777" w:rsidR="00DE778B" w:rsidRDefault="00DE778B" w:rsidP="005C42F4">
      <w:pPr>
        <w:jc w:val="both"/>
      </w:pPr>
    </w:p>
    <w:p w14:paraId="66F13153" w14:textId="58641BC8" w:rsidR="00D03D67" w:rsidRDefault="00DE778B" w:rsidP="005C42F4">
      <w:pPr>
        <w:jc w:val="both"/>
      </w:pPr>
      <w:r>
        <w:t>6./ Szerződést kötő felek</w:t>
      </w:r>
      <w:r w:rsidR="00D03D67">
        <w:t xml:space="preserve"> rögzítik, hogy jelen szerződéskiegészítés tárgyát képező Gépészeti helyiség </w:t>
      </w:r>
      <w:r w:rsidR="002F5382">
        <w:t xml:space="preserve">és Szivattyú </w:t>
      </w:r>
      <w:r w:rsidR="00D03D67">
        <w:t xml:space="preserve">dologösszességként kerül értékesítésre és </w:t>
      </w:r>
      <w:r w:rsidR="00384D1A">
        <w:t>Átvevő</w:t>
      </w:r>
      <w:r w:rsidR="00D03D67">
        <w:t xml:space="preserve"> által megvásárlásra a jelen szerződés 1. pontjában hivatkozott, Felek közötti Üzletág átruházási szerződés tárgyát képező vagyonelemekkel (ingatlanok, ingóságok, vagyoni értékű jogok, engedélyek, használati jogosultságok). Felek erre tekintettel Üzletág átruházási szerződésüket (jelen szerződéskiegészítés 1. pontját) és jelen Üzletág átruházási szerződés kiegészítés tárgyát képező Gépészeti helyiséget oszthatatlan szolgáltatásnak tekintik. Felek rögzítik, hogy 1. pontban hivatkozott Üzletág átruházási szerződés és jelen </w:t>
      </w:r>
      <w:r w:rsidR="00AB4CB7">
        <w:t>S</w:t>
      </w:r>
      <w:r w:rsidR="00D03D67">
        <w:t xml:space="preserve">zerződéskiegészítés egységesen tartalmazza szerződéses akaratukat, így jelen Üzletág átruházási szerződéskiegészítés tárgyára vonatkozóan is érvényesek a Felek </w:t>
      </w:r>
      <w:r w:rsidR="00AB4CB7">
        <w:t>által megkötött, I/1. pontban hivatkozott</w:t>
      </w:r>
      <w:r w:rsidR="00D03D67">
        <w:t xml:space="preserve"> Üzletág átruházási szerződés rendelkezései, Felek kötelezettségvállalásai és nyilatkozatai, így az Üzletág átruházási szerződés I/4.5.6.7.8. pontjában írtak.</w:t>
      </w:r>
    </w:p>
    <w:p w14:paraId="1CCE1FC9" w14:textId="77777777" w:rsidR="00D03D67" w:rsidRDefault="00D03D67" w:rsidP="005C42F4">
      <w:pPr>
        <w:jc w:val="both"/>
      </w:pPr>
    </w:p>
    <w:p w14:paraId="4045DE4D" w14:textId="51C1ABEF" w:rsidR="00D03D67" w:rsidRDefault="00D03D67" w:rsidP="00D03D67">
      <w:pPr>
        <w:jc w:val="center"/>
        <w:rPr>
          <w:b/>
          <w:bCs/>
          <w:sz w:val="28"/>
          <w:szCs w:val="28"/>
        </w:rPr>
      </w:pPr>
      <w:r w:rsidRPr="00D03D67">
        <w:rPr>
          <w:b/>
          <w:bCs/>
          <w:sz w:val="28"/>
          <w:szCs w:val="28"/>
        </w:rPr>
        <w:t>II. Pénzügyi rendelkezések</w:t>
      </w:r>
    </w:p>
    <w:p w14:paraId="6964DFB3" w14:textId="039D463B" w:rsidR="00231FB6" w:rsidRPr="00D03D67" w:rsidRDefault="00231FB6" w:rsidP="00D03D67">
      <w:pPr>
        <w:jc w:val="center"/>
        <w:rPr>
          <w:b/>
          <w:bCs/>
          <w:sz w:val="28"/>
          <w:szCs w:val="28"/>
        </w:rPr>
      </w:pPr>
      <w:r>
        <w:rPr>
          <w:b/>
          <w:bCs/>
          <w:sz w:val="28"/>
          <w:szCs w:val="28"/>
        </w:rPr>
        <w:t>(vételár és annak megfizetése)</w:t>
      </w:r>
    </w:p>
    <w:p w14:paraId="75A93893" w14:textId="77777777" w:rsidR="00D03D67" w:rsidRDefault="00D03D67" w:rsidP="005C42F4">
      <w:pPr>
        <w:jc w:val="both"/>
      </w:pPr>
    </w:p>
    <w:p w14:paraId="40B53F4C" w14:textId="5C4C43D9" w:rsidR="00D03D67" w:rsidRDefault="00231FB6" w:rsidP="005C42F4">
      <w:pPr>
        <w:jc w:val="both"/>
      </w:pPr>
      <w:r>
        <w:t>7</w:t>
      </w:r>
      <w:r w:rsidR="00D03D67">
        <w:t xml:space="preserve">./ </w:t>
      </w:r>
      <w:r>
        <w:t xml:space="preserve">Szerződést kötő felek megállapodnak abban, hogy az </w:t>
      </w:r>
      <w:r w:rsidR="00AB4CB7">
        <w:t>I/</w:t>
      </w:r>
      <w:r>
        <w:t>1. pontban hivatkozott szerződésüket a vételár tekintetében (III/1. pont) módosítják jelen Üzletág átruházási szerződéskiegészítésben rögzített vagyonelemre tekintettel</w:t>
      </w:r>
      <w:r w:rsidR="00AB4CB7">
        <w:t xml:space="preserve"> (Gépészeti helyiség)</w:t>
      </w:r>
      <w:r>
        <w:t>, így az üzletághoz tartozó vagyoneszközök ellenértéke/vételára nettó 300.000.000,-Ft, azaz Háromszázmillió forint.</w:t>
      </w:r>
    </w:p>
    <w:p w14:paraId="0F58907E" w14:textId="77777777" w:rsidR="00231FB6" w:rsidRDefault="00231FB6" w:rsidP="005C42F4">
      <w:pPr>
        <w:jc w:val="both"/>
      </w:pPr>
    </w:p>
    <w:p w14:paraId="038F650C" w14:textId="233E504C" w:rsidR="00231FB6" w:rsidRPr="009D1570" w:rsidRDefault="00231FB6" w:rsidP="005C42F4">
      <w:pPr>
        <w:jc w:val="both"/>
      </w:pPr>
      <w:r w:rsidRPr="009D1570">
        <w:t>Jelen szerződéskiegészítés tárgyát képező Gépészeti helyiség</w:t>
      </w:r>
      <w:r w:rsidR="00104094" w:rsidRPr="009D1570">
        <w:t xml:space="preserve"> </w:t>
      </w:r>
      <w:r w:rsidRPr="009D1570">
        <w:t>(Kiskőrös belterület 2725/2/A/78 hrsz.) vételára nettó 1</w:t>
      </w:r>
      <w:r w:rsidR="00104094" w:rsidRPr="009D1570">
        <w:t>1</w:t>
      </w:r>
      <w:r w:rsidRPr="009D1570">
        <w:t>.</w:t>
      </w:r>
      <w:r w:rsidR="00104094" w:rsidRPr="009D1570">
        <w:t>5</w:t>
      </w:r>
      <w:r w:rsidRPr="009D1570">
        <w:t>00.000,-Ft, azaz nettó Tizen</w:t>
      </w:r>
      <w:r w:rsidR="00104094" w:rsidRPr="009D1570">
        <w:t>egy</w:t>
      </w:r>
      <w:r w:rsidRPr="009D1570">
        <w:t>millió</w:t>
      </w:r>
      <w:r w:rsidR="00104094" w:rsidRPr="009D1570">
        <w:t xml:space="preserve">-ötszázezer </w:t>
      </w:r>
      <w:r w:rsidRPr="009D1570">
        <w:t>forint</w:t>
      </w:r>
      <w:r w:rsidR="00104094" w:rsidRPr="009D1570">
        <w:t xml:space="preserve">, </w:t>
      </w:r>
      <w:r w:rsidR="00316028" w:rsidRPr="009D1570">
        <w:t>a Grundfos CRI10-4 A-FGJ-A-E-HQQE típusú szivattyú vételára nettó 500.000,-Ft</w:t>
      </w:r>
      <w:r w:rsidRPr="009D1570">
        <w:t xml:space="preserve">. </w:t>
      </w:r>
    </w:p>
    <w:p w14:paraId="4561CD0B" w14:textId="77777777" w:rsidR="00231FB6" w:rsidRDefault="00231FB6" w:rsidP="005C42F4">
      <w:pPr>
        <w:jc w:val="both"/>
      </w:pPr>
    </w:p>
    <w:p w14:paraId="384591B7" w14:textId="289B2630" w:rsidR="00231FB6" w:rsidRDefault="00231FB6" w:rsidP="005C42F4">
      <w:pPr>
        <w:jc w:val="both"/>
      </w:pPr>
      <w:r>
        <w:t xml:space="preserve">8./ Szerződést kötő felek rögzítik, hogy a jelen </w:t>
      </w:r>
      <w:r w:rsidR="00AB4CB7">
        <w:t>S</w:t>
      </w:r>
      <w:r>
        <w:t xml:space="preserve">zerződéskiegészítéssel módosított </w:t>
      </w:r>
      <w:r w:rsidR="002F5382">
        <w:t xml:space="preserve">összesen </w:t>
      </w:r>
      <w:r>
        <w:t xml:space="preserve">nettó 300.000.000,-Ft-os vételárat a piaci és értékviszonyokkal arányban állónak tekintik, így lemondanak jelen szerződés feltűnő értékaránytalanság jogcímén történő megtámadási jogukról jelen szerződéskiegészítés aláírásával. </w:t>
      </w:r>
    </w:p>
    <w:p w14:paraId="2D8E4063" w14:textId="77777777" w:rsidR="00231FB6" w:rsidRDefault="00231FB6" w:rsidP="005C42F4">
      <w:pPr>
        <w:jc w:val="both"/>
      </w:pPr>
    </w:p>
    <w:p w14:paraId="437868BF" w14:textId="77777777" w:rsidR="004E4E59" w:rsidRPr="000C147D" w:rsidRDefault="00231FB6" w:rsidP="004E4E59">
      <w:pPr>
        <w:jc w:val="both"/>
        <w:rPr>
          <w:rFonts w:cs="Times New Roman"/>
          <w:sz w:val="22"/>
        </w:rPr>
      </w:pPr>
      <w:r>
        <w:t xml:space="preserve">9./ </w:t>
      </w:r>
      <w:r w:rsidR="004E4E59" w:rsidRPr="004E4E59">
        <w:rPr>
          <w:rFonts w:cs="Times New Roman"/>
          <w:szCs w:val="24"/>
        </w:rPr>
        <w:t>Szerződést kötő felek rögzítik, hogy a jelen Üzletág átruházási szerződés alapján történő vagyonátruházás, azaz az Üzletág felvásárlás, teljesíti az általános forgalmi adóról szóló 2007. évi CXXVII tv-ben (Áfa törvény) foglalt Üzletág átruházás feltételeit, erre tekintettel a jelen Üzletág felvásárlás teljes egészére nem áll be az adófizetési joghatás, nem áll be az áfa fizetési kötelezettség. Erre tekintettel a jelen Üzletág átruházási szerződésben rögzített ellenérték, minden esetben nettó összeget jelent.</w:t>
      </w:r>
      <w:r w:rsidR="004E4E59" w:rsidRPr="000C147D">
        <w:rPr>
          <w:rFonts w:cs="Times New Roman"/>
          <w:sz w:val="22"/>
        </w:rPr>
        <w:t xml:space="preserve"> </w:t>
      </w:r>
    </w:p>
    <w:p w14:paraId="3D49D203" w14:textId="77777777" w:rsidR="00231FB6" w:rsidRDefault="00231FB6" w:rsidP="00231FB6">
      <w:pPr>
        <w:jc w:val="both"/>
        <w:rPr>
          <w:rFonts w:cs="Times New Roman"/>
          <w:szCs w:val="24"/>
        </w:rPr>
      </w:pPr>
    </w:p>
    <w:p w14:paraId="3202D708" w14:textId="622CFF85" w:rsidR="00231FB6" w:rsidRDefault="00231FB6" w:rsidP="00231FB6">
      <w:pPr>
        <w:jc w:val="both"/>
        <w:rPr>
          <w:rFonts w:cs="Times New Roman"/>
          <w:szCs w:val="24"/>
        </w:rPr>
      </w:pPr>
      <w:r>
        <w:rPr>
          <w:rFonts w:cs="Times New Roman"/>
          <w:szCs w:val="24"/>
        </w:rPr>
        <w:lastRenderedPageBreak/>
        <w:t xml:space="preserve">10./ Szerződést kötő felek megállapodnak abban, hogy a jelen szerződéskiegészítés tárgyát képező Gépészeti helyiség </w:t>
      </w:r>
      <w:r w:rsidR="002F5382">
        <w:rPr>
          <w:rFonts w:cs="Times New Roman"/>
          <w:szCs w:val="24"/>
        </w:rPr>
        <w:t xml:space="preserve">és Szivattyú </w:t>
      </w:r>
      <w:r w:rsidR="00316028">
        <w:rPr>
          <w:rFonts w:cs="Times New Roman"/>
          <w:szCs w:val="24"/>
        </w:rPr>
        <w:t xml:space="preserve">együttes </w:t>
      </w:r>
      <w:r>
        <w:rPr>
          <w:rFonts w:cs="Times New Roman"/>
          <w:szCs w:val="24"/>
        </w:rPr>
        <w:t>vételárát (nettó 12.000.000,-Ft) az 1. pontban hivatkozott Üzletág átruházási szerződés III/8. pontjában írt</w:t>
      </w:r>
      <w:r w:rsidRPr="0024670C">
        <w:rPr>
          <w:rFonts w:cs="Times New Roman"/>
          <w:szCs w:val="24"/>
        </w:rPr>
        <w:t xml:space="preserve"> második vételárrészlettel együtt</w:t>
      </w:r>
      <w:r w:rsidR="00AB4CB7">
        <w:rPr>
          <w:rFonts w:cs="Times New Roman"/>
          <w:szCs w:val="24"/>
        </w:rPr>
        <w:t>,</w:t>
      </w:r>
      <w:r>
        <w:rPr>
          <w:rFonts w:cs="Times New Roman"/>
          <w:szCs w:val="24"/>
        </w:rPr>
        <w:t xml:space="preserve"> az ott meghatározott feltételek teljesülése esetén fizeti meg </w:t>
      </w:r>
      <w:r w:rsidR="00384D1A">
        <w:rPr>
          <w:rFonts w:cs="Times New Roman"/>
          <w:szCs w:val="24"/>
        </w:rPr>
        <w:t>Átvevő</w:t>
      </w:r>
      <w:r>
        <w:rPr>
          <w:rFonts w:cs="Times New Roman"/>
          <w:szCs w:val="24"/>
        </w:rPr>
        <w:t xml:space="preserve"> </w:t>
      </w:r>
      <w:r w:rsidR="00384D1A">
        <w:rPr>
          <w:rFonts w:cs="Times New Roman"/>
          <w:szCs w:val="24"/>
        </w:rPr>
        <w:t>Átadó</w:t>
      </w:r>
      <w:r>
        <w:rPr>
          <w:rFonts w:cs="Times New Roman"/>
          <w:szCs w:val="24"/>
        </w:rPr>
        <w:t xml:space="preserve"> részére, így a </w:t>
      </w:r>
      <w:r w:rsidRPr="00231FB6">
        <w:rPr>
          <w:rFonts w:cs="Times New Roman"/>
          <w:b/>
          <w:bCs/>
          <w:szCs w:val="24"/>
        </w:rPr>
        <w:t>második vételárrészlet</w:t>
      </w:r>
      <w:r>
        <w:rPr>
          <w:rFonts w:cs="Times New Roman"/>
          <w:szCs w:val="24"/>
        </w:rPr>
        <w:t xml:space="preserve"> összege</w:t>
      </w:r>
      <w:r w:rsidR="00C90861">
        <w:rPr>
          <w:rFonts w:cs="Times New Roman"/>
          <w:szCs w:val="24"/>
        </w:rPr>
        <w:t xml:space="preserve"> 112.000.000,-Ft-ra, azaz Egyszáztizenkettőmillió forintra változik (ezen második vételárrészlet kifizetésének feltételeit</w:t>
      </w:r>
      <w:r w:rsidR="00E5361D">
        <w:rPr>
          <w:rFonts w:cs="Times New Roman"/>
          <w:szCs w:val="24"/>
        </w:rPr>
        <w:t xml:space="preserve"> Felek az Üzletág átruházási szerződés III/8. pontjában rögzítették és továbbra is irányadónak tekintik).</w:t>
      </w:r>
    </w:p>
    <w:p w14:paraId="76719D29" w14:textId="77777777" w:rsidR="00E5361D" w:rsidRDefault="00E5361D" w:rsidP="00231FB6">
      <w:pPr>
        <w:jc w:val="both"/>
        <w:rPr>
          <w:rFonts w:cs="Times New Roman"/>
          <w:szCs w:val="24"/>
        </w:rPr>
      </w:pPr>
    </w:p>
    <w:p w14:paraId="4AABF1E5" w14:textId="2DDEB458" w:rsidR="00E5361D" w:rsidRDefault="00E5361D" w:rsidP="00231FB6">
      <w:pPr>
        <w:jc w:val="both"/>
        <w:rPr>
          <w:rFonts w:cs="Times New Roman"/>
          <w:szCs w:val="24"/>
        </w:rPr>
      </w:pPr>
      <w:r>
        <w:rPr>
          <w:rFonts w:cs="Times New Roman"/>
          <w:szCs w:val="24"/>
        </w:rPr>
        <w:t>11./ Felek megállapítják, hogy hivatkozott Üzletág átruházási szerződés III. fejezete tekintetében is a jelen szerződéskiegészítéssel nem érintett rendelkezések tekintetében az ott meghatározott rendelkezések irányadóak, jelen Üzletág átruházási szerződéskiegészítés tárgyát képező Gépészeti helyiség értékesítésére vonatkozóan is.</w:t>
      </w:r>
    </w:p>
    <w:p w14:paraId="087D74FE" w14:textId="77777777" w:rsidR="00E5361D" w:rsidRDefault="00E5361D" w:rsidP="00231FB6">
      <w:pPr>
        <w:jc w:val="both"/>
        <w:rPr>
          <w:rFonts w:cs="Times New Roman"/>
          <w:szCs w:val="24"/>
        </w:rPr>
      </w:pPr>
    </w:p>
    <w:p w14:paraId="59A52E73" w14:textId="7409F295" w:rsidR="00E5361D" w:rsidRPr="00E5361D" w:rsidRDefault="00E5361D" w:rsidP="00E5361D">
      <w:pPr>
        <w:jc w:val="center"/>
        <w:rPr>
          <w:b/>
          <w:bCs/>
          <w:sz w:val="28"/>
          <w:szCs w:val="28"/>
        </w:rPr>
      </w:pPr>
      <w:r>
        <w:rPr>
          <w:b/>
          <w:bCs/>
          <w:sz w:val="28"/>
          <w:szCs w:val="28"/>
        </w:rPr>
        <w:t>III. T</w:t>
      </w:r>
      <w:r w:rsidRPr="00E5361D">
        <w:rPr>
          <w:b/>
          <w:bCs/>
          <w:sz w:val="28"/>
          <w:szCs w:val="28"/>
        </w:rPr>
        <w:t>ulajdonjog átszállása, birtokba adás</w:t>
      </w:r>
    </w:p>
    <w:p w14:paraId="272D50B1" w14:textId="77777777" w:rsidR="00E5361D" w:rsidRDefault="00E5361D" w:rsidP="00231FB6">
      <w:pPr>
        <w:jc w:val="both"/>
        <w:rPr>
          <w:rFonts w:cs="Times New Roman"/>
          <w:szCs w:val="24"/>
        </w:rPr>
      </w:pPr>
    </w:p>
    <w:p w14:paraId="35893AAB" w14:textId="0285E612" w:rsidR="00E5361D" w:rsidRDefault="00E5361D" w:rsidP="00231FB6">
      <w:pPr>
        <w:jc w:val="both"/>
        <w:rPr>
          <w:rFonts w:cs="Times New Roman"/>
          <w:szCs w:val="24"/>
        </w:rPr>
      </w:pPr>
      <w:r>
        <w:rPr>
          <w:rFonts w:cs="Times New Roman"/>
          <w:szCs w:val="24"/>
        </w:rPr>
        <w:t>12./</w:t>
      </w:r>
      <w:r w:rsidR="00384D1A">
        <w:rPr>
          <w:rFonts w:cs="Times New Roman"/>
          <w:szCs w:val="24"/>
        </w:rPr>
        <w:t xml:space="preserve"> Eladó jelen szerződés aláírásával feltétlen és visszavonhatatlan hozzájárulását adja ahhoz, hogy jelen szerződés tárgyát képező Gépészeti helyiség tulajdonjoga a jelen szerződésben rögzített vételár teljes megfizetését követően Átvevőre szálljon át Üzletág átruházási szerződés keretében üzletág átruházás keretében történő </w:t>
      </w:r>
      <w:r w:rsidR="00384D1A" w:rsidRPr="00384D1A">
        <w:rPr>
          <w:rFonts w:cs="Times New Roman"/>
          <w:b/>
          <w:bCs/>
          <w:szCs w:val="24"/>
        </w:rPr>
        <w:t>adásvétel</w:t>
      </w:r>
      <w:r w:rsidR="00384D1A">
        <w:rPr>
          <w:rFonts w:cs="Times New Roman"/>
          <w:szCs w:val="24"/>
        </w:rPr>
        <w:t xml:space="preserve"> jogcímén a Felek között </w:t>
      </w:r>
      <w:r w:rsidR="00AB4CB7">
        <w:rPr>
          <w:rFonts w:cs="Times New Roman"/>
          <w:szCs w:val="24"/>
        </w:rPr>
        <w:t>I/</w:t>
      </w:r>
      <w:r w:rsidR="00384D1A">
        <w:rPr>
          <w:rFonts w:cs="Times New Roman"/>
          <w:szCs w:val="24"/>
        </w:rPr>
        <w:t>1. pontban hivatkozott Üzletág átruházási szerződésben rögzített Ingatlanokkal, ingóságokkal, vagyoni értékű jogosultságokkal és engedélyekkel együtt.</w:t>
      </w:r>
    </w:p>
    <w:p w14:paraId="570B9384" w14:textId="77777777" w:rsidR="006E34AB" w:rsidRDefault="006E34AB" w:rsidP="00231FB6">
      <w:pPr>
        <w:jc w:val="both"/>
        <w:rPr>
          <w:rFonts w:cs="Times New Roman"/>
          <w:szCs w:val="24"/>
        </w:rPr>
      </w:pPr>
    </w:p>
    <w:p w14:paraId="5F88F9E8" w14:textId="4EFFD3AB" w:rsidR="006E34AB" w:rsidRDefault="006E34AB" w:rsidP="00231FB6">
      <w:pPr>
        <w:jc w:val="both"/>
        <w:rPr>
          <w:rFonts w:cs="Times New Roman"/>
          <w:szCs w:val="24"/>
        </w:rPr>
      </w:pPr>
      <w:r>
        <w:rPr>
          <w:rFonts w:cs="Times New Roman"/>
          <w:szCs w:val="24"/>
        </w:rPr>
        <w:t>13./ Szerződést kötő felek rögzítik, hogy jelen szerződéskiegészítés tárgyát képező Gépészeti helyiségre vonatkozóan Átadó ügyvédi letétbe helyezi okiratszerkesztő ügyvédnél a jelen Üzletág átruházási szerződéskiegészítés tárgyát képező Gépészeti helyiségre vonatkozó tulajdonjog átruházó nyilatkozatának 5 (öt) darab ügyvédi ellenjegyzéssel ellátott példányát azzal a letéti utasítással, hogy letéteményes abban az esetben jogosult és köteles azt Átvevő részére kiadni, illetőleg tulajdonjog bejegyzés iránti kérelem mellékleteként továbbítani a Bács-Kiskun Vármegyei Kormányhivatal Földhivatali Főosztály Földhivatali Osztály 5. (Kiskőrös) részére, amennyiben Átvevő hitelt érdemlően igazolja a teljes</w:t>
      </w:r>
      <w:r w:rsidR="00E86A9E">
        <w:rPr>
          <w:rFonts w:cs="Times New Roman"/>
          <w:szCs w:val="24"/>
        </w:rPr>
        <w:t xml:space="preserve"> vételár Átadó részére történő megfizetését. Igazolás módja: teljes bizonyító erejű magánokiratba foglalt Átadói nyilatkozat a teljes vételár részére történő megfizetéséről avagy eredeti pénzintézeti igazolás a teljes vételár Átadó részére történő átutalásáról jelen szerződésben rögzített bankszámlaszámra.</w:t>
      </w:r>
    </w:p>
    <w:p w14:paraId="0E70C2BF" w14:textId="77777777" w:rsidR="00E86A9E" w:rsidRDefault="00E86A9E" w:rsidP="00231FB6">
      <w:pPr>
        <w:jc w:val="both"/>
        <w:rPr>
          <w:rFonts w:cs="Times New Roman"/>
          <w:szCs w:val="24"/>
        </w:rPr>
      </w:pPr>
    </w:p>
    <w:p w14:paraId="172D3715" w14:textId="77777777" w:rsidR="00271E07" w:rsidRDefault="00271E07" w:rsidP="004E4E59">
      <w:pPr>
        <w:jc w:val="both"/>
        <w:rPr>
          <w:bCs/>
        </w:rPr>
      </w:pPr>
      <w:r>
        <w:rPr>
          <w:bCs/>
        </w:rPr>
        <w:t>14./</w:t>
      </w:r>
    </w:p>
    <w:p w14:paraId="30F1B7A8" w14:textId="08DD824F" w:rsidR="004E4E59" w:rsidRDefault="00271E07" w:rsidP="004E4E59">
      <w:pPr>
        <w:jc w:val="both"/>
        <w:rPr>
          <w:bCs/>
        </w:rPr>
      </w:pPr>
      <w:r>
        <w:rPr>
          <w:bCs/>
        </w:rPr>
        <w:t xml:space="preserve">a./ </w:t>
      </w:r>
      <w:r w:rsidR="004E4E59" w:rsidRPr="002347AE">
        <w:rPr>
          <w:bCs/>
        </w:rPr>
        <w:t xml:space="preserve">Az </w:t>
      </w:r>
      <w:r w:rsidR="00AB4CB7">
        <w:rPr>
          <w:bCs/>
        </w:rPr>
        <w:t>Átadó</w:t>
      </w:r>
      <w:r w:rsidR="004E4E59" w:rsidRPr="002347AE">
        <w:rPr>
          <w:bCs/>
        </w:rPr>
        <w:t xml:space="preserve"> kötelezettséget vállal arra, hogy </w:t>
      </w:r>
      <w:r w:rsidR="00AB4CB7">
        <w:rPr>
          <w:bCs/>
        </w:rPr>
        <w:t xml:space="preserve">Átvevő </w:t>
      </w:r>
      <w:r w:rsidR="004E4E59" w:rsidRPr="002347AE">
        <w:rPr>
          <w:bCs/>
        </w:rPr>
        <w:t xml:space="preserve">tulajdonjogának ingatlan-nyilvántartási bejegyzéséhez </w:t>
      </w:r>
      <w:r w:rsidR="004E4E59" w:rsidRPr="002347AE">
        <w:t>külön ingatlan-nyilvántartási elektronikus űrlapon kiállított tulajdonjog bejegyzési engedélyben is hozzájárul a 179/2023. (V. 15.) Korm. rendelet 107. § (2) bekezdés d.) pontjában írt módon, amennyiben időközben az ingatlan-nyilvántartás vezetését támogató informatikai rendszer működésbe lép, és jogszabály ezt megköveteli</w:t>
      </w:r>
      <w:r w:rsidR="004E4E59" w:rsidRPr="002347AE">
        <w:rPr>
          <w:bCs/>
        </w:rPr>
        <w:t xml:space="preserve">. </w:t>
      </w:r>
    </w:p>
    <w:p w14:paraId="7EA2A4D4" w14:textId="77777777" w:rsidR="004E4E59" w:rsidRDefault="004E4E59" w:rsidP="004E4E59">
      <w:pPr>
        <w:jc w:val="both"/>
        <w:rPr>
          <w:bCs/>
        </w:rPr>
      </w:pPr>
    </w:p>
    <w:p w14:paraId="3FBEDB1C" w14:textId="67AA7CE8" w:rsidR="004E4E59" w:rsidRDefault="004E4E59" w:rsidP="004E4E59">
      <w:pPr>
        <w:jc w:val="both"/>
        <w:rPr>
          <w:bCs/>
        </w:rPr>
      </w:pPr>
      <w:r>
        <w:t xml:space="preserve">b./ </w:t>
      </w:r>
      <w:r w:rsidRPr="002347AE">
        <w:rPr>
          <w:bCs/>
        </w:rPr>
        <w:t xml:space="preserve">Felek az ingatlan-nyilvántartásról szóló 2021. évi C. törvény és a Ptk. 2025.01.16-tól hatályos vonatkozó jogszabályi rendelkezéseire tekintettel rögzítik, hogy az </w:t>
      </w:r>
      <w:r w:rsidR="00AB4CB7">
        <w:rPr>
          <w:bCs/>
        </w:rPr>
        <w:t xml:space="preserve">Átadó </w:t>
      </w:r>
      <w:r w:rsidRPr="002347AE">
        <w:rPr>
          <w:bCs/>
        </w:rPr>
        <w:t xml:space="preserve">a tulajdonjogát a Vételár teljes összegű kiegyenlítéséig fenntartja, azaz az </w:t>
      </w:r>
      <w:r w:rsidR="00AB4CB7">
        <w:rPr>
          <w:bCs/>
        </w:rPr>
        <w:t>Átadó</w:t>
      </w:r>
      <w:r w:rsidRPr="002347AE">
        <w:rPr>
          <w:bCs/>
        </w:rPr>
        <w:t xml:space="preserve"> az Ingatlan</w:t>
      </w:r>
      <w:r>
        <w:rPr>
          <w:bCs/>
        </w:rPr>
        <w:t>oka</w:t>
      </w:r>
      <w:r w:rsidRPr="002347AE">
        <w:rPr>
          <w:bCs/>
        </w:rPr>
        <w:t xml:space="preserve">t a Vételár hiánytalan megfizetéséig a Ptk. 6:216. §-a szerinti ún. tulajdonjog-fenntartással adja el. Az </w:t>
      </w:r>
      <w:r w:rsidR="00AB4CB7">
        <w:rPr>
          <w:bCs/>
        </w:rPr>
        <w:t>Átadó</w:t>
      </w:r>
      <w:r w:rsidRPr="002347AE">
        <w:rPr>
          <w:bCs/>
        </w:rPr>
        <w:t xml:space="preserve"> a tulajdonjog-fenntartás időtartama alatt </w:t>
      </w:r>
      <w:r w:rsidR="00AB4CB7">
        <w:rPr>
          <w:bCs/>
        </w:rPr>
        <w:t xml:space="preserve">Átvevő </w:t>
      </w:r>
      <w:r w:rsidRPr="002347AE">
        <w:rPr>
          <w:bCs/>
        </w:rPr>
        <w:t>tulajdonszerzésre irányuló jogát – hozzájárulása nélkül – nem csorbíthatja.</w:t>
      </w:r>
    </w:p>
    <w:p w14:paraId="17E88A14" w14:textId="77777777" w:rsidR="004E4E59" w:rsidRPr="005968CE" w:rsidRDefault="004E4E59" w:rsidP="004E4E59">
      <w:pPr>
        <w:rPr>
          <w:bCs/>
        </w:rPr>
      </w:pPr>
    </w:p>
    <w:p w14:paraId="4F05F0FD" w14:textId="0016DA36" w:rsidR="004E4E59" w:rsidRDefault="004E4E59" w:rsidP="004E4E59">
      <w:pPr>
        <w:jc w:val="both"/>
      </w:pPr>
      <w:r>
        <w:t xml:space="preserve">c./ </w:t>
      </w:r>
      <w:r w:rsidR="00AB4CB7">
        <w:t>Átadó</w:t>
      </w:r>
      <w:r>
        <w:t xml:space="preserve"> jelen szerződés aláírásával feltétlen és visszavonhatatlan hozzájárulását adja ahhoz, hogy a Kiskőrös belterület 2725/2/A/78 hrsz. alatt felvett ingatlan (Gépészeti helyiség) 1/1 </w:t>
      </w:r>
      <w:r>
        <w:lastRenderedPageBreak/>
        <w:t xml:space="preserve">tulajdoni hányadára, </w:t>
      </w:r>
      <w:r w:rsidR="00AB4CB7">
        <w:t>Átvevő</w:t>
      </w:r>
      <w:r>
        <w:t xml:space="preserve"> javára határozott időre a bejegyzés hatályának kezdetére irányadó időponttól számítottan </w:t>
      </w:r>
      <w:r w:rsidRPr="00EE6755">
        <w:t>2027. május 31-ig</w:t>
      </w:r>
      <w:r>
        <w:t xml:space="preserve"> a 179/2023. (V.15.) Korm. rendelet 45.§ szerinti tulajdonjog fenntartáshoz kapcsolódó vevői jog bejegyzésre kerüljön az ingatlan-nyilvántartásba. </w:t>
      </w:r>
    </w:p>
    <w:p w14:paraId="1FE27648" w14:textId="77777777" w:rsidR="00271E07" w:rsidRDefault="00271E07" w:rsidP="004E4E59">
      <w:pPr>
        <w:jc w:val="both"/>
      </w:pPr>
    </w:p>
    <w:p w14:paraId="558EADCE" w14:textId="43021D0B" w:rsidR="00271E07" w:rsidRDefault="00271E07" w:rsidP="00271E07">
      <w:pPr>
        <w:jc w:val="both"/>
        <w:rPr>
          <w:bCs/>
        </w:rPr>
      </w:pPr>
      <w:r>
        <w:rPr>
          <w:bCs/>
        </w:rPr>
        <w:t xml:space="preserve">d./ </w:t>
      </w:r>
      <w:r w:rsidR="00AB4CB7">
        <w:rPr>
          <w:bCs/>
        </w:rPr>
        <w:t>Átadó</w:t>
      </w:r>
      <w:r w:rsidRPr="002347AE">
        <w:rPr>
          <w:bCs/>
        </w:rPr>
        <w:t xml:space="preserve"> jelen szerződés aláírásával </w:t>
      </w:r>
      <w:r w:rsidRPr="002347AE">
        <w:rPr>
          <w:b/>
        </w:rPr>
        <w:t>feltétlen és visszavonhatatlan</w:t>
      </w:r>
      <w:r w:rsidRPr="002347AE">
        <w:rPr>
          <w:bCs/>
        </w:rPr>
        <w:t xml:space="preserve"> hozzájárulását adja ahhoz, hogy </w:t>
      </w:r>
      <w:r w:rsidR="00AB4CB7">
        <w:rPr>
          <w:bCs/>
        </w:rPr>
        <w:t>Átvevő</w:t>
      </w:r>
      <w:r w:rsidRPr="002347AE">
        <w:rPr>
          <w:bCs/>
        </w:rPr>
        <w:t xml:space="preserve"> jelen adásvételi szerződést a tulajdonjog-fenntartáshoz kapcsolódó vevői jog</w:t>
      </w:r>
      <w:r w:rsidRPr="002347AE">
        <w:rPr>
          <w:b/>
        </w:rPr>
        <w:t xml:space="preserve"> </w:t>
      </w:r>
      <w:r w:rsidRPr="002347AE">
        <w:rPr>
          <w:bCs/>
        </w:rPr>
        <w:t xml:space="preserve">bejegyzése iránti kérelemmel benyújtsa az illetékes Földhivatali Osztályhoz azzal, hogy Felek a Ptk. 6:216. § (3) bekezdésére figyelemmel közösen kérik a </w:t>
      </w:r>
      <w:r>
        <w:t xml:space="preserve">Kiskőrös belterület 2725/2/A/78 hrsz. alatt felvett ingatlan (Gépészeti helyiség) 1/1 tulajdoni hányada </w:t>
      </w:r>
      <w:r w:rsidRPr="002347AE">
        <w:rPr>
          <w:bCs/>
        </w:rPr>
        <w:t xml:space="preserve">vonatkozásában </w:t>
      </w:r>
      <w:r w:rsidR="00AB4CB7">
        <w:rPr>
          <w:bCs/>
        </w:rPr>
        <w:t xml:space="preserve">Átvevő </w:t>
      </w:r>
      <w:r w:rsidRPr="002347AE">
        <w:rPr>
          <w:bCs/>
        </w:rPr>
        <w:t xml:space="preserve">javára, határozott időre, a bejegyzés hatályának kezdetére irányadó időponttól számítottan </w:t>
      </w:r>
      <w:r>
        <w:rPr>
          <w:bCs/>
        </w:rPr>
        <w:t xml:space="preserve">2027. május 31-ig </w:t>
      </w:r>
      <w:r w:rsidRPr="002347AE">
        <w:rPr>
          <w:bCs/>
        </w:rPr>
        <w:t xml:space="preserve">a 179/2023. (V. 15.) Korm. rendelet 45. §-a szerinti </w:t>
      </w:r>
      <w:r w:rsidRPr="002347AE">
        <w:rPr>
          <w:b/>
        </w:rPr>
        <w:t>tulajdonjog-fenntartáshoz kapcsolódó</w:t>
      </w:r>
      <w:r w:rsidRPr="002347AE">
        <w:rPr>
          <w:bCs/>
        </w:rPr>
        <w:t xml:space="preserve"> </w:t>
      </w:r>
      <w:r w:rsidRPr="002347AE">
        <w:rPr>
          <w:b/>
        </w:rPr>
        <w:t>vevői jog bejegyzését</w:t>
      </w:r>
      <w:r w:rsidRPr="002347AE">
        <w:rPr>
          <w:bCs/>
        </w:rPr>
        <w:t xml:space="preserve"> az ingatlan-nyilvántartásba.</w:t>
      </w:r>
    </w:p>
    <w:p w14:paraId="33394707" w14:textId="77777777" w:rsidR="00271E07" w:rsidRDefault="00271E07" w:rsidP="00271E07">
      <w:pPr>
        <w:jc w:val="both"/>
        <w:rPr>
          <w:bCs/>
        </w:rPr>
      </w:pPr>
    </w:p>
    <w:p w14:paraId="3BAC7D14" w14:textId="77777777" w:rsidR="00271E07" w:rsidRPr="002347AE" w:rsidRDefault="00271E07" w:rsidP="00271E07">
      <w:pPr>
        <w:jc w:val="both"/>
        <w:rPr>
          <w:bCs/>
        </w:rPr>
      </w:pPr>
      <w:r>
        <w:rPr>
          <w:bCs/>
        </w:rPr>
        <w:t xml:space="preserve">e./ </w:t>
      </w:r>
      <w:r w:rsidRPr="002347AE">
        <w:rPr>
          <w:bCs/>
        </w:rPr>
        <w:t>A Felek tisztában vannak vele, hogy az ingatlan-nyilvántartásról szóló 2021. évi C. törvény 48. § (1) bekezdése alapján a tulajdonjog-fenntartáshoz kapcsolódó vevői jog bejegyzése esetén az Ingatlanra vonatkozó további jogok, tények bejegyzése iránti eljárást az ingatlanügyi hatóság felfüggeszti a tulajdonjog bejegyzése iránti kérelem elbírálásáig, de legfeljebb a tulajdonjog-fenntartáshoz kapcsolódó vevői jog bejegyzése iránti kérelem ingatlanügyi hatósági benyújtásától számított hat hónapos határidő elteltéig. A bejegyzés hatályának kezdetére irányadó időponttól számított hat hónap elteltét követően a bejegyzés hatálya azonos a szerződésen alapuló elidegenítési és terhelési tilalomra vonatkozó bejegyzés hatályával. A határozatlan időre kikötött tulajdonjog-fenntartáshoz kapcsolódó vevői jogot öt év elteltével az ingatlan-nyilvántartásból hivatalból törli, azonban a felek megállapodása esetén ez ismételten bejegyezhető.</w:t>
      </w:r>
    </w:p>
    <w:p w14:paraId="63474939" w14:textId="77777777" w:rsidR="00271E07" w:rsidRDefault="00271E07" w:rsidP="00271E07">
      <w:pPr>
        <w:jc w:val="both"/>
      </w:pPr>
    </w:p>
    <w:p w14:paraId="40D0EB32" w14:textId="390FCC21" w:rsidR="00271E07" w:rsidRDefault="00271E07" w:rsidP="00271E07">
      <w:pPr>
        <w:jc w:val="both"/>
      </w:pPr>
      <w:r>
        <w:t xml:space="preserve">f./ </w:t>
      </w:r>
      <w:r w:rsidR="00AB4CB7">
        <w:t>Átvevő</w:t>
      </w:r>
      <w:r>
        <w:t xml:space="preserve"> kötelezettséget vállal arra, hogy jelen</w:t>
      </w:r>
      <w:r w:rsidR="00AB4CB7">
        <w:t xml:space="preserve"> Szerződéskiegészítést </w:t>
      </w:r>
      <w:r>
        <w:t>3 munkanapon belül benyújtja a Bács-Kiskun Megyei Kormányhivatal Földhivatali Főosztály Földhivatali Osztály 5. (Kiskőrös)-höz</w:t>
      </w:r>
      <w:r w:rsidR="00AB4CB7">
        <w:t xml:space="preserve"> az Üzletág átruházási szerződéshez (I/1. pont) vonatkozóan benyújtott kérelemhez csatolva.</w:t>
      </w:r>
    </w:p>
    <w:p w14:paraId="00DFAB96" w14:textId="77777777" w:rsidR="00271E07" w:rsidRDefault="00271E07" w:rsidP="00271E07">
      <w:pPr>
        <w:jc w:val="both"/>
      </w:pPr>
    </w:p>
    <w:p w14:paraId="42B3CD14" w14:textId="12F34278" w:rsidR="00271E07" w:rsidRDefault="00271E07" w:rsidP="00271E07">
      <w:pPr>
        <w:jc w:val="both"/>
      </w:pPr>
      <w:r>
        <w:t xml:space="preserve">15./ Átvevő a jelen szerződésben rögzített teljes Vételár megfizetését követően a birtokbaadással egyidejűleg szerzi meg a szerződés tárgyát képező </w:t>
      </w:r>
      <w:r w:rsidR="00BF1097">
        <w:t>Gépészeti helyiség</w:t>
      </w:r>
      <w:r w:rsidR="004D435B">
        <w:t xml:space="preserve"> </w:t>
      </w:r>
      <w:r w:rsidR="004E51CE">
        <w:t xml:space="preserve">és </w:t>
      </w:r>
      <w:r w:rsidR="004D435B">
        <w:t xml:space="preserve">a </w:t>
      </w:r>
      <w:r w:rsidR="004D435B" w:rsidRPr="009D1570">
        <w:t>Grundfos CRI10-4 A-FGJ-A-E-HQQE típusú szivattyú</w:t>
      </w:r>
      <w:r w:rsidRPr="009D1570">
        <w:t xml:space="preserve"> </w:t>
      </w:r>
      <w:r>
        <w:t xml:space="preserve">tulajdonjogát. </w:t>
      </w:r>
      <w:r w:rsidR="004E51CE">
        <w:t xml:space="preserve">(A Szivattyúra vonatkozó dokumentáció a birtokbaadással egyidejűleg kerül átadásra Átvevő részére). </w:t>
      </w:r>
    </w:p>
    <w:p w14:paraId="25F9F51B" w14:textId="77777777" w:rsidR="00BF1097" w:rsidRDefault="00BF1097" w:rsidP="00271E07">
      <w:pPr>
        <w:jc w:val="both"/>
      </w:pPr>
    </w:p>
    <w:p w14:paraId="19FB3002" w14:textId="70325EB0" w:rsidR="004A134E" w:rsidRPr="004A134E" w:rsidRDefault="004A134E" w:rsidP="004A134E">
      <w:pPr>
        <w:jc w:val="center"/>
        <w:rPr>
          <w:b/>
          <w:bCs/>
          <w:sz w:val="28"/>
          <w:szCs w:val="28"/>
        </w:rPr>
      </w:pPr>
      <w:r w:rsidRPr="004A134E">
        <w:rPr>
          <w:b/>
          <w:bCs/>
          <w:sz w:val="28"/>
          <w:szCs w:val="28"/>
        </w:rPr>
        <w:t>IV. Vegyes rendelkezések</w:t>
      </w:r>
    </w:p>
    <w:p w14:paraId="352DF751" w14:textId="77777777" w:rsidR="004A134E" w:rsidRDefault="004A134E" w:rsidP="00271E07">
      <w:pPr>
        <w:jc w:val="both"/>
      </w:pPr>
    </w:p>
    <w:p w14:paraId="13029E2F" w14:textId="66452924" w:rsidR="00BF1097" w:rsidRDefault="00BF1097" w:rsidP="00271E07">
      <w:pPr>
        <w:jc w:val="both"/>
      </w:pPr>
      <w:r>
        <w:t xml:space="preserve">16./ Szerződést kötő felek megállapodnak abban, hogy jelen </w:t>
      </w:r>
      <w:r w:rsidR="004A134E">
        <w:t>szerződéskiegészítésben nem érintett rendelkezések tekintetében felek közötti Üzletág átruházási szerződés rendelkezései változatlan tartalommal hatályosak, különös tekintettel az ingatlan-nyilvántartási átvezetést igénylő ingatlanokra vonatkozó „Üzletág átruházási szerződés kivonata” rendelkezéseire.</w:t>
      </w:r>
    </w:p>
    <w:p w14:paraId="6962335D" w14:textId="77777777" w:rsidR="004A134E" w:rsidRDefault="004A134E" w:rsidP="00271E07">
      <w:pPr>
        <w:jc w:val="both"/>
      </w:pPr>
    </w:p>
    <w:p w14:paraId="24223E3C" w14:textId="504681E4" w:rsidR="004A134E" w:rsidRDefault="004A134E" w:rsidP="004A134E">
      <w:pPr>
        <w:jc w:val="both"/>
      </w:pPr>
      <w:r>
        <w:t xml:space="preserve">17./ Szerződést kötő felek megállapodnak abban, hogy jelen szerződéskötéssel kapcsolatos költségek Átvevőt terhelik. </w:t>
      </w:r>
    </w:p>
    <w:p w14:paraId="4C2B6F1C" w14:textId="77777777" w:rsidR="004A134E" w:rsidRDefault="004A134E" w:rsidP="004A134E">
      <w:pPr>
        <w:jc w:val="both"/>
      </w:pPr>
    </w:p>
    <w:p w14:paraId="262DFD9F" w14:textId="40D6B588" w:rsidR="004A134E" w:rsidRDefault="004A134E" w:rsidP="004A134E">
      <w:pPr>
        <w:jc w:val="both"/>
      </w:pPr>
      <w:r>
        <w:t>18./ Átadó nyilatkozik, hogy tudomással bír arról, hogy jelen szerződéssel kapcsolatban adóbejelentési és a vonatkozó jogszabályok szerint esetlegesen adófizetési kötelezettsége áll fenn.</w:t>
      </w:r>
    </w:p>
    <w:p w14:paraId="1B9A1641" w14:textId="77777777" w:rsidR="004A134E" w:rsidRDefault="004A134E" w:rsidP="004A134E">
      <w:pPr>
        <w:jc w:val="both"/>
      </w:pPr>
    </w:p>
    <w:p w14:paraId="1CDC8ACA" w14:textId="77777777" w:rsidR="004A134E" w:rsidRDefault="004A134E" w:rsidP="004A134E">
      <w:pPr>
        <w:jc w:val="both"/>
        <w:rPr>
          <w:szCs w:val="24"/>
        </w:rPr>
      </w:pPr>
      <w:r>
        <w:lastRenderedPageBreak/>
        <w:t xml:space="preserve">19./ </w:t>
      </w:r>
      <w:r w:rsidRPr="002942E8">
        <w:rPr>
          <w:szCs w:val="24"/>
        </w:rPr>
        <w:t xml:space="preserve">Felek megállapítják, hogy az 1990. évi XCIII. tv. 5. § (1) bek. b) pontja alapján (teljes személyes illetékmentességben részesülnek a helyi önkormányzatok) az adásvétel mentes a visszterhes vagyonszerzési illeték alól.  </w:t>
      </w:r>
    </w:p>
    <w:p w14:paraId="23FF1FF0" w14:textId="53C53B9B" w:rsidR="004A134E" w:rsidRDefault="004A134E" w:rsidP="004A134E">
      <w:pPr>
        <w:jc w:val="both"/>
      </w:pPr>
    </w:p>
    <w:p w14:paraId="197274B6" w14:textId="7763F711" w:rsidR="004A134E" w:rsidRDefault="004A134E" w:rsidP="004A134E">
      <w:pPr>
        <w:jc w:val="both"/>
        <w:rPr>
          <w:bCs/>
        </w:rPr>
      </w:pPr>
      <w:r>
        <w:rPr>
          <w:bCs/>
        </w:rPr>
        <w:t xml:space="preserve">20./ Szerződő felek tudomásul veszik, hogy az okiratszerkesztő ügyvéd a pénzmosás és a terrorizmus finanszírozása megelőzéséről és megakadályozásáról szóló 2017. évi CXXXVI. törvény, az ügyvédi tevékenységről szóló 2017. évi LIII. törvény, valamint a Magyar Ügyvédi </w:t>
      </w:r>
    </w:p>
    <w:p w14:paraId="56F42A1B" w14:textId="77777777" w:rsidR="004A134E" w:rsidRDefault="004A134E" w:rsidP="004A134E">
      <w:pPr>
        <w:jc w:val="both"/>
        <w:rPr>
          <w:bCs/>
        </w:rPr>
      </w:pPr>
      <w:r>
        <w:rPr>
          <w:bCs/>
        </w:rPr>
        <w:t>Kamara és a Szegedi Ügyvédi Kamara mindenkor hatályos szabályzatai alapján irodája ügyfeleit ellenőrizni köteles.</w:t>
      </w:r>
    </w:p>
    <w:p w14:paraId="70002C4A" w14:textId="77777777" w:rsidR="004A134E" w:rsidRDefault="004A134E" w:rsidP="004A134E">
      <w:pPr>
        <w:jc w:val="both"/>
      </w:pPr>
    </w:p>
    <w:p w14:paraId="51B014F5" w14:textId="700F1F1F" w:rsidR="004A134E" w:rsidRDefault="004A134E" w:rsidP="004A134E">
      <w:pPr>
        <w:jc w:val="both"/>
      </w:pPr>
      <w:r>
        <w:t>21./ Felek a jelen szerződés aláírásával meghatalmazzák a Csvila Ügyvédi Irodát (6722 Szeged, Kálvária sgt. 19., KASZ 36058615, eljáró ügyvéd Dr. Csvila István) jelen szerződés ellenjegyzésével és Átvevő tulajdonjog-fenntartáshoz kapcsolódó vevői jogának és tulajdonjogának bejegyzése</w:t>
      </w:r>
      <w:r w:rsidR="00AB4CB7">
        <w:t xml:space="preserve"> Átadó tulajdonjogának törlése</w:t>
      </w:r>
      <w:r>
        <w:t xml:space="preserve"> érdekében képviseletük ellátásával a Bács-Kiskun Vármegyei Kormányhivatal Földhivatali Főosztály Földhivatali Osztály 5. (Kiskőrös) előtti képviseletük ellátásával, mely meghatalmazást az ügyvédi iroda jelen szerződés ellenjegyzésével elfogadja. A meghatalmazás kiterjed a B400e adatlap adóhatósághoz történő benyújtására. </w:t>
      </w:r>
    </w:p>
    <w:p w14:paraId="1C8DA79D" w14:textId="77777777" w:rsidR="004A134E" w:rsidRDefault="004A134E" w:rsidP="004A134E">
      <w:pPr>
        <w:jc w:val="both"/>
      </w:pPr>
    </w:p>
    <w:p w14:paraId="65E3271E" w14:textId="5A94B432" w:rsidR="004A134E" w:rsidRDefault="004A134E" w:rsidP="004A134E">
      <w:pPr>
        <w:jc w:val="both"/>
      </w:pPr>
      <w:r>
        <w:t xml:space="preserve">22./ Felek nyilatkoznak, hogy jelen szerződés rendelkezései szerződéses akaratuknak mindenben megfelelnek, így azt ügyvédi tényvázlatként is aláírják. </w:t>
      </w:r>
    </w:p>
    <w:p w14:paraId="56608C5A" w14:textId="77777777" w:rsidR="004A134E" w:rsidRDefault="004A134E" w:rsidP="004A134E">
      <w:pPr>
        <w:jc w:val="both"/>
      </w:pPr>
    </w:p>
    <w:p w14:paraId="50F54C75" w14:textId="01C5BC9D" w:rsidR="004A134E" w:rsidRDefault="004A134E" w:rsidP="004A134E">
      <w:pPr>
        <w:jc w:val="both"/>
      </w:pPr>
      <w:r>
        <w:t>23./ Felek rögzítik, hogy jelen szerződés egyes rendelkezéseinek érvénytelensége az egész szerződést nem teszi érvénytelenné. Erre az esetre már most kötelezettséget vállalnak arra, hogy közös megegyezéssel jelen szerződést módosítják a jelen szerződés érvénytelenségének kiküszöbölése érdekében, eredeti szerződéses akaratuk fenntartása mellett.</w:t>
      </w:r>
    </w:p>
    <w:p w14:paraId="6D8316B1" w14:textId="77777777" w:rsidR="004A134E" w:rsidRDefault="004A134E" w:rsidP="004A134E">
      <w:pPr>
        <w:jc w:val="both"/>
      </w:pPr>
    </w:p>
    <w:p w14:paraId="590A7D9C" w14:textId="77777777" w:rsidR="004A134E" w:rsidRDefault="004A134E" w:rsidP="004A134E">
      <w:pPr>
        <w:jc w:val="both"/>
      </w:pPr>
      <w:r>
        <w:t>Felek jelen szerződést kizárólag írásban módosíthatják, közös megegyezéssel.</w:t>
      </w:r>
    </w:p>
    <w:p w14:paraId="0281A683" w14:textId="77777777" w:rsidR="004A134E" w:rsidRDefault="004A134E" w:rsidP="004A134E">
      <w:pPr>
        <w:jc w:val="both"/>
      </w:pPr>
    </w:p>
    <w:p w14:paraId="42DDA517" w14:textId="55AE30B8" w:rsidR="004A134E" w:rsidRDefault="004A134E" w:rsidP="004A134E">
      <w:pPr>
        <w:jc w:val="both"/>
      </w:pPr>
      <w:r>
        <w:t>24./ Átadó nyilatkozik, hogy Magyarországon bejegyzett székhellyel rendelkező jelenleg is működő gazdasági társaság, mely jelenleg nem áll csődeljárás, felszámolási eljárás vagy végelszámolás hatálya alatt, továbbá képviselője nyilatkozik, hogy képviseleti jogosultsága a mai napon is fennáll és jogosult jelen szerződés megkötésére, jelen szerződés megkötéséhez vonatkozó felhatalmazással, taggyűlési határozattal rendelkezik.</w:t>
      </w:r>
    </w:p>
    <w:p w14:paraId="4C13315C" w14:textId="77777777" w:rsidR="004A134E" w:rsidRDefault="004A134E" w:rsidP="004A134E">
      <w:pPr>
        <w:jc w:val="both"/>
      </w:pPr>
    </w:p>
    <w:p w14:paraId="17596446" w14:textId="6314CA37" w:rsidR="004A134E" w:rsidRDefault="004A134E" w:rsidP="004A134E">
      <w:pPr>
        <w:jc w:val="both"/>
      </w:pPr>
      <w:r>
        <w:t xml:space="preserve">Átvevő nyilatkozik, hogy </w:t>
      </w:r>
      <w:r w:rsidRPr="00946B8F">
        <w:t>Magyarországon bejegyzett önkormányzat, képviseleti jogosultsága a mai napon is fennáll.</w:t>
      </w:r>
      <w:r>
        <w:t xml:space="preserve"> Kiskőrös Város Önkormányzatának </w:t>
      </w:r>
      <w:r w:rsidRPr="009D1570">
        <w:t>képviselő</w:t>
      </w:r>
      <w:r w:rsidR="004D435B" w:rsidRPr="009D1570">
        <w:t>-</w:t>
      </w:r>
      <w:r w:rsidRPr="009D1570">
        <w:t xml:space="preserve">testülete </w:t>
      </w:r>
      <w:r w:rsidR="004D435B" w:rsidRPr="009D1570">
        <w:t xml:space="preserve">         </w:t>
      </w:r>
      <w:r w:rsidRPr="009D1570">
        <w:t xml:space="preserve">/2026. </w:t>
      </w:r>
      <w:r>
        <w:t xml:space="preserve">számú határozatával jelen </w:t>
      </w:r>
      <w:r w:rsidR="004E51CE">
        <w:t>Ü</w:t>
      </w:r>
      <w:r>
        <w:t>zletág átruházási szerződés</w:t>
      </w:r>
      <w:r w:rsidR="004E51CE">
        <w:t xml:space="preserve"> kiegészítés</w:t>
      </w:r>
      <w:r>
        <w:t xml:space="preserve">, illetőleg annak kivonata megkötését jóváhagyta és felhatalmazta Domonyi László Mihály polgármestert ezen okiratok aláírására. </w:t>
      </w:r>
    </w:p>
    <w:p w14:paraId="5B68A0B4" w14:textId="77777777" w:rsidR="004A134E" w:rsidRDefault="004A134E" w:rsidP="004A134E">
      <w:pPr>
        <w:jc w:val="both"/>
      </w:pPr>
    </w:p>
    <w:p w14:paraId="57E9F9F9" w14:textId="2C4B624A" w:rsidR="004A134E" w:rsidRDefault="004A134E" w:rsidP="004A134E">
      <w:pPr>
        <w:jc w:val="both"/>
        <w:rPr>
          <w:color w:val="000000" w:themeColor="text1"/>
          <w:szCs w:val="24"/>
        </w:rPr>
      </w:pPr>
      <w:r>
        <w:rPr>
          <w:color w:val="000000" w:themeColor="text1"/>
          <w:szCs w:val="24"/>
        </w:rPr>
        <w:t>25</w:t>
      </w:r>
      <w:r w:rsidRPr="00304ACE">
        <w:rPr>
          <w:color w:val="000000" w:themeColor="text1"/>
          <w:szCs w:val="24"/>
        </w:rPr>
        <w:t xml:space="preserve">./ Okiratszerkesztő ügyvéd tájékoztatja a feleket, hogy az összekötő és felhasználói berendezésekről, valamint a potenciálisan robbanásveszélyes közegben működő villamos berendezésekről és védelmi rendszerekről szóló 40/2017. (XII. 4.) NGM rendelet 1. mellékletét képező Villamos Műszaki Biztonsági Szabályzat 1.13.2. pontjai értelmében a lakóépületekben lévő lakások villamos berendezésén felülvizsgálat végzendő tulajdonosváltáskor. </w:t>
      </w:r>
    </w:p>
    <w:p w14:paraId="0BFF18A7" w14:textId="77777777" w:rsidR="004A134E" w:rsidRDefault="004A134E" w:rsidP="004A134E">
      <w:pPr>
        <w:jc w:val="both"/>
        <w:rPr>
          <w:color w:val="000000" w:themeColor="text1"/>
          <w:szCs w:val="24"/>
        </w:rPr>
      </w:pPr>
    </w:p>
    <w:p w14:paraId="5DD7845B" w14:textId="2DB620C2" w:rsidR="004A134E" w:rsidRDefault="004A134E" w:rsidP="004A134E">
      <w:pPr>
        <w:jc w:val="both"/>
        <w:rPr>
          <w:lang w:eastAsia="hu-HU"/>
        </w:rPr>
      </w:pPr>
      <w:r>
        <w:rPr>
          <w:lang w:eastAsia="hu-HU"/>
        </w:rPr>
        <w:t xml:space="preserve">26./ </w:t>
      </w:r>
      <w:r w:rsidRPr="007777F5">
        <w:rPr>
          <w:lang w:eastAsia="hu-HU"/>
        </w:rPr>
        <w:t xml:space="preserve">Az Okiratszerkesztő ügyvéd tájékoztatja Feleket, hogy a 176/2008. (VI.30.) Korm. rendelet 3. § (3) bek. értelmében az Eladók az adásvételi szerződés megkötését megelőzően, de legkésőbb a szerződéskötésig kötelesek a Vevőnek átadni az ingatlan energetikai tanúsítványát </w:t>
      </w:r>
      <w:r w:rsidRPr="007777F5">
        <w:rPr>
          <w:lang w:eastAsia="hu-HU"/>
        </w:rPr>
        <w:lastRenderedPageBreak/>
        <w:t>(a</w:t>
      </w:r>
      <w:r>
        <w:rPr>
          <w:lang w:eastAsia="hu-HU"/>
        </w:rPr>
        <w:t xml:space="preserve"> </w:t>
      </w:r>
      <w:r w:rsidRPr="007777F5">
        <w:rPr>
          <w:lang w:eastAsia="hu-HU"/>
        </w:rPr>
        <w:t>továbbiakban Energetikai tanúsítvány). Ez az Eladók kellékszavatossági kötelezettsége körébe tartozik.</w:t>
      </w:r>
    </w:p>
    <w:p w14:paraId="2FFD8F05" w14:textId="77777777" w:rsidR="004A134E" w:rsidRPr="00304ACE" w:rsidRDefault="004A134E" w:rsidP="004A134E">
      <w:pPr>
        <w:jc w:val="both"/>
        <w:rPr>
          <w:color w:val="000000" w:themeColor="text1"/>
          <w:szCs w:val="24"/>
        </w:rPr>
      </w:pPr>
    </w:p>
    <w:p w14:paraId="2D64853D" w14:textId="0F29DA28" w:rsidR="004A134E" w:rsidRPr="00E004ED" w:rsidRDefault="004A134E" w:rsidP="004A134E">
      <w:pPr>
        <w:jc w:val="both"/>
      </w:pPr>
      <w:r>
        <w:t>27.</w:t>
      </w:r>
      <w:r w:rsidRPr="00E004ED">
        <w:t xml:space="preserve">/ Szerződő felek rögzítik, hogy </w:t>
      </w:r>
      <w:r>
        <w:t xml:space="preserve">Kiskőrös </w:t>
      </w:r>
      <w:r w:rsidRPr="00E004ED">
        <w:t>Város Önkormányzata a helyi önazonosság védelméről szóló 2025. évi XLVIII. törvény alapján jelen szerződéskötésig nem alkotott rendeletet a helyi önazonosság védelmére.</w:t>
      </w:r>
    </w:p>
    <w:p w14:paraId="04584783" w14:textId="77777777" w:rsidR="004A134E" w:rsidRDefault="004A134E" w:rsidP="004A134E">
      <w:pPr>
        <w:jc w:val="both"/>
      </w:pPr>
    </w:p>
    <w:p w14:paraId="49BC119B" w14:textId="31FE6973" w:rsidR="004A134E" w:rsidRDefault="004A134E" w:rsidP="004A134E">
      <w:pPr>
        <w:jc w:val="both"/>
      </w:pPr>
      <w:r>
        <w:t xml:space="preserve">28./ A jelen szerződésben nem szabályozott kérdések tekintetében a Ptk. vonatkozó rendelkezései az irányadóak. </w:t>
      </w:r>
    </w:p>
    <w:p w14:paraId="4EFC36CF" w14:textId="77777777" w:rsidR="004A134E" w:rsidRDefault="004A134E" w:rsidP="004A134E">
      <w:pPr>
        <w:jc w:val="both"/>
      </w:pPr>
      <w:r>
        <w:t xml:space="preserve"> </w:t>
      </w:r>
    </w:p>
    <w:p w14:paraId="3CCF7253" w14:textId="77777777" w:rsidR="004A134E" w:rsidRDefault="004A134E" w:rsidP="004A134E">
      <w:pPr>
        <w:jc w:val="both"/>
      </w:pPr>
      <w:r>
        <w:t xml:space="preserve">Felek jelen szerződést elolvasást követően, mint akaratukkal mindenben megegyezőt helybenhagyólag írják alá. </w:t>
      </w:r>
    </w:p>
    <w:p w14:paraId="55A3FD06" w14:textId="77777777" w:rsidR="004A134E" w:rsidRDefault="004A134E" w:rsidP="004A134E">
      <w:pPr>
        <w:jc w:val="both"/>
      </w:pPr>
    </w:p>
    <w:p w14:paraId="0CFA0C46" w14:textId="3EA61399" w:rsidR="004A134E" w:rsidRDefault="004A134E" w:rsidP="004A134E">
      <w:pPr>
        <w:jc w:val="both"/>
      </w:pPr>
      <w:r>
        <w:t>Kiskőrös, 2026. j</w:t>
      </w:r>
      <w:r w:rsidR="004D435B">
        <w:t>úni</w:t>
      </w:r>
      <w:r>
        <w:t>us …</w:t>
      </w:r>
    </w:p>
    <w:p w14:paraId="3808F6C3" w14:textId="77777777" w:rsidR="004A134E" w:rsidRDefault="004A134E" w:rsidP="004A134E">
      <w:pPr>
        <w:jc w:val="both"/>
        <w:rPr>
          <w:color w:val="000000" w:themeColor="text1"/>
          <w:szCs w:val="24"/>
        </w:rPr>
      </w:pPr>
    </w:p>
    <w:p w14:paraId="6C072C0A" w14:textId="77777777" w:rsidR="004E4E59" w:rsidRPr="004E4E59" w:rsidRDefault="004E4E59" w:rsidP="004E4E59">
      <w:pPr>
        <w:jc w:val="both"/>
        <w:rPr>
          <w:szCs w:val="24"/>
        </w:rPr>
      </w:pPr>
    </w:p>
    <w:p w14:paraId="6A316B33" w14:textId="77777777" w:rsidR="004E4E59" w:rsidRPr="004E4E59" w:rsidRDefault="004E4E59" w:rsidP="004E4E59">
      <w:pPr>
        <w:jc w:val="both"/>
        <w:rPr>
          <w:szCs w:val="24"/>
        </w:rPr>
      </w:pPr>
    </w:p>
    <w:p w14:paraId="04EA6F34" w14:textId="77777777" w:rsidR="004E4E59" w:rsidRPr="004E4E59" w:rsidRDefault="004E4E59" w:rsidP="004E4E59">
      <w:pPr>
        <w:jc w:val="both"/>
        <w:rPr>
          <w:szCs w:val="24"/>
        </w:rPr>
      </w:pPr>
    </w:p>
    <w:tbl>
      <w:tblPr>
        <w:tblW w:w="0" w:type="auto"/>
        <w:jc w:val="center"/>
        <w:tblLook w:val="04A0" w:firstRow="1" w:lastRow="0" w:firstColumn="1" w:lastColumn="0" w:noHBand="0" w:noVBand="1"/>
      </w:tblPr>
      <w:tblGrid>
        <w:gridCol w:w="4536"/>
        <w:gridCol w:w="4536"/>
      </w:tblGrid>
      <w:tr w:rsidR="004E4E59" w:rsidRPr="004E4E59" w14:paraId="751F0EB1" w14:textId="77777777" w:rsidTr="00265AD4">
        <w:trPr>
          <w:jc w:val="center"/>
        </w:trPr>
        <w:tc>
          <w:tcPr>
            <w:tcW w:w="4606" w:type="dxa"/>
          </w:tcPr>
          <w:p w14:paraId="30B8D20B" w14:textId="77777777" w:rsidR="004E4E59" w:rsidRPr="004E4E59" w:rsidRDefault="004E4E59" w:rsidP="00265AD4">
            <w:pPr>
              <w:jc w:val="center"/>
              <w:rPr>
                <w:szCs w:val="24"/>
              </w:rPr>
            </w:pPr>
            <w:r w:rsidRPr="004E4E59">
              <w:rPr>
                <w:szCs w:val="24"/>
              </w:rPr>
              <w:t>…………………………………..</w:t>
            </w:r>
          </w:p>
        </w:tc>
        <w:tc>
          <w:tcPr>
            <w:tcW w:w="4606" w:type="dxa"/>
          </w:tcPr>
          <w:p w14:paraId="3D5EB3A8" w14:textId="77777777" w:rsidR="004E4E59" w:rsidRPr="004E4E59" w:rsidRDefault="004E4E59" w:rsidP="00265AD4">
            <w:pPr>
              <w:jc w:val="center"/>
              <w:rPr>
                <w:szCs w:val="24"/>
              </w:rPr>
            </w:pPr>
            <w:r w:rsidRPr="004E4E59">
              <w:rPr>
                <w:szCs w:val="24"/>
              </w:rPr>
              <w:t>…………………………………..</w:t>
            </w:r>
          </w:p>
        </w:tc>
      </w:tr>
      <w:tr w:rsidR="004E4E59" w:rsidRPr="004E4E59" w14:paraId="1080AC18" w14:textId="77777777" w:rsidTr="00265AD4">
        <w:trPr>
          <w:jc w:val="center"/>
        </w:trPr>
        <w:tc>
          <w:tcPr>
            <w:tcW w:w="4606" w:type="dxa"/>
          </w:tcPr>
          <w:p w14:paraId="43839443" w14:textId="77777777" w:rsidR="004E4E59" w:rsidRPr="004E4E59" w:rsidRDefault="004E4E59" w:rsidP="00265AD4">
            <w:pPr>
              <w:jc w:val="center"/>
              <w:rPr>
                <w:szCs w:val="24"/>
              </w:rPr>
            </w:pPr>
            <w:r w:rsidRPr="004E4E59">
              <w:rPr>
                <w:szCs w:val="24"/>
              </w:rPr>
              <w:t>IMPERIAL-HOLDING Kereskedelmi és Szolgáltató Korlátolt Felelősségű Társaság</w:t>
            </w:r>
          </w:p>
          <w:p w14:paraId="29DBA0D6" w14:textId="77777777" w:rsidR="004E4E59" w:rsidRPr="004E4E59" w:rsidRDefault="004E4E59" w:rsidP="00265AD4">
            <w:pPr>
              <w:jc w:val="center"/>
              <w:rPr>
                <w:rFonts w:cs="Times New Roman"/>
                <w:szCs w:val="24"/>
              </w:rPr>
            </w:pPr>
            <w:r w:rsidRPr="004E4E59">
              <w:rPr>
                <w:rFonts w:cs="Times New Roman"/>
                <w:szCs w:val="24"/>
              </w:rPr>
              <w:t>képviseli: Dr. Kudron Nándor cégvezető</w:t>
            </w:r>
          </w:p>
          <w:p w14:paraId="69B60B0E" w14:textId="77777777" w:rsidR="004E4E59" w:rsidRPr="004E4E59" w:rsidRDefault="004E4E59" w:rsidP="00265AD4">
            <w:pPr>
              <w:jc w:val="center"/>
              <w:rPr>
                <w:szCs w:val="24"/>
              </w:rPr>
            </w:pPr>
            <w:r w:rsidRPr="004E4E59">
              <w:rPr>
                <w:szCs w:val="24"/>
              </w:rPr>
              <w:t>Nuszpel József cégvezető</w:t>
            </w:r>
          </w:p>
        </w:tc>
        <w:tc>
          <w:tcPr>
            <w:tcW w:w="4606" w:type="dxa"/>
          </w:tcPr>
          <w:p w14:paraId="07D305B6" w14:textId="77777777" w:rsidR="004E4E59" w:rsidRPr="004E4E59" w:rsidRDefault="004E4E59" w:rsidP="00265AD4">
            <w:pPr>
              <w:jc w:val="center"/>
              <w:rPr>
                <w:szCs w:val="24"/>
              </w:rPr>
            </w:pPr>
            <w:r w:rsidRPr="004E4E59">
              <w:rPr>
                <w:szCs w:val="24"/>
              </w:rPr>
              <w:t>Kiskőrös Város Önkormányzata</w:t>
            </w:r>
          </w:p>
          <w:p w14:paraId="458EC0A1" w14:textId="77777777" w:rsidR="004E4E59" w:rsidRPr="004E4E59" w:rsidRDefault="004E4E59" w:rsidP="00265AD4">
            <w:pPr>
              <w:jc w:val="center"/>
              <w:rPr>
                <w:szCs w:val="24"/>
              </w:rPr>
            </w:pPr>
            <w:r w:rsidRPr="004E4E59">
              <w:rPr>
                <w:szCs w:val="24"/>
              </w:rPr>
              <w:t>Képviseli: Domonyi László Mihály polgármester</w:t>
            </w:r>
          </w:p>
        </w:tc>
      </w:tr>
      <w:tr w:rsidR="004E4E59" w:rsidRPr="004E4E59" w14:paraId="4ADAF8B7" w14:textId="77777777" w:rsidTr="00265AD4">
        <w:trPr>
          <w:jc w:val="center"/>
        </w:trPr>
        <w:tc>
          <w:tcPr>
            <w:tcW w:w="4606" w:type="dxa"/>
          </w:tcPr>
          <w:p w14:paraId="3356D2C3" w14:textId="77777777" w:rsidR="004E4E59" w:rsidRPr="004E4E59" w:rsidRDefault="004E4E59" w:rsidP="00265AD4">
            <w:pPr>
              <w:jc w:val="center"/>
              <w:rPr>
                <w:szCs w:val="24"/>
              </w:rPr>
            </w:pPr>
            <w:r w:rsidRPr="004E4E59">
              <w:rPr>
                <w:szCs w:val="24"/>
              </w:rPr>
              <w:t>Átadó</w:t>
            </w:r>
          </w:p>
        </w:tc>
        <w:tc>
          <w:tcPr>
            <w:tcW w:w="4606" w:type="dxa"/>
          </w:tcPr>
          <w:p w14:paraId="24E0459A" w14:textId="77777777" w:rsidR="004E4E59" w:rsidRPr="004E4E59" w:rsidRDefault="004E4E59" w:rsidP="00265AD4">
            <w:pPr>
              <w:jc w:val="center"/>
              <w:rPr>
                <w:szCs w:val="24"/>
              </w:rPr>
            </w:pPr>
            <w:r w:rsidRPr="004E4E59">
              <w:rPr>
                <w:szCs w:val="24"/>
              </w:rPr>
              <w:t>Átvevő</w:t>
            </w:r>
          </w:p>
        </w:tc>
      </w:tr>
    </w:tbl>
    <w:p w14:paraId="4D84612B" w14:textId="2F9E8476" w:rsidR="004E4E59" w:rsidRPr="004E4E59" w:rsidRDefault="004E4E59" w:rsidP="004E4E59">
      <w:pPr>
        <w:jc w:val="both"/>
        <w:rPr>
          <w:szCs w:val="24"/>
        </w:rPr>
      </w:pPr>
      <w:r w:rsidRPr="004E4E59">
        <w:rPr>
          <w:szCs w:val="24"/>
        </w:rPr>
        <w:t xml:space="preserve">Dr. Csvila István ügyvéd (6722 Szeged, Kálvária sgt. 19.; KASZ 36058615) ellenjegyzem Kiskőrös, 2026. </w:t>
      </w:r>
      <w:r w:rsidR="004E51CE">
        <w:rPr>
          <w:szCs w:val="24"/>
        </w:rPr>
        <w:t xml:space="preserve">június </w:t>
      </w:r>
      <w:r w:rsidR="004A134E">
        <w:rPr>
          <w:szCs w:val="24"/>
        </w:rPr>
        <w:t>…</w:t>
      </w:r>
      <w:r w:rsidRPr="004E4E59">
        <w:rPr>
          <w:szCs w:val="24"/>
        </w:rPr>
        <w:t xml:space="preserve"> napján:</w:t>
      </w:r>
    </w:p>
    <w:p w14:paraId="6A907C8B" w14:textId="77777777" w:rsidR="004E4E59" w:rsidRPr="004E4E59" w:rsidRDefault="004E4E59" w:rsidP="004E4E59">
      <w:pPr>
        <w:jc w:val="both"/>
        <w:rPr>
          <w:szCs w:val="24"/>
        </w:rPr>
      </w:pPr>
    </w:p>
    <w:p w14:paraId="4406DD1A" w14:textId="77777777" w:rsidR="004E4E59" w:rsidRPr="004E4E59" w:rsidRDefault="004E4E59" w:rsidP="004E4E59">
      <w:pPr>
        <w:jc w:val="both"/>
        <w:rPr>
          <w:szCs w:val="24"/>
        </w:rPr>
      </w:pPr>
    </w:p>
    <w:p w14:paraId="565D0AE8" w14:textId="61EEF93B" w:rsidR="004E4E59" w:rsidRPr="004E4E59" w:rsidRDefault="004E4E59" w:rsidP="004E4E59">
      <w:pPr>
        <w:jc w:val="both"/>
        <w:rPr>
          <w:rFonts w:eastAsia="Calibri"/>
          <w:color w:val="000000"/>
          <w:szCs w:val="24"/>
        </w:rPr>
      </w:pPr>
      <w:r w:rsidRPr="004E4E59">
        <w:rPr>
          <w:rFonts w:eastAsia="Calibri"/>
          <w:color w:val="000000"/>
          <w:szCs w:val="24"/>
        </w:rPr>
        <w:t xml:space="preserve">Kiskőrös Város Önkormányzata Képviselő-Testületének az önkormányzati vagyonról, a vagyon hasznosításáról szóló 26/2012. (XII. 19.) Önk. rendelet 11. § (2) bek. alapján ellenjegyzem Kiskőrösön, </w:t>
      </w:r>
      <w:r w:rsidRPr="004E4E59">
        <w:rPr>
          <w:szCs w:val="24"/>
        </w:rPr>
        <w:t>2026.</w:t>
      </w:r>
      <w:r w:rsidR="004E51CE">
        <w:rPr>
          <w:bCs/>
          <w:szCs w:val="24"/>
        </w:rPr>
        <w:t xml:space="preserve"> június </w:t>
      </w:r>
      <w:r w:rsidR="004A134E">
        <w:rPr>
          <w:bCs/>
          <w:szCs w:val="24"/>
        </w:rPr>
        <w:t>..</w:t>
      </w:r>
      <w:r w:rsidRPr="004E4E59">
        <w:rPr>
          <w:szCs w:val="24"/>
        </w:rPr>
        <w:t xml:space="preserve">. </w:t>
      </w:r>
      <w:r w:rsidRPr="004E4E59">
        <w:rPr>
          <w:rFonts w:eastAsia="Calibri"/>
          <w:color w:val="000000"/>
          <w:szCs w:val="24"/>
        </w:rPr>
        <w:t xml:space="preserve">napján: </w:t>
      </w:r>
    </w:p>
    <w:p w14:paraId="4A7845AA" w14:textId="77777777" w:rsidR="004E4E59" w:rsidRPr="004E4E59" w:rsidRDefault="004E4E59" w:rsidP="004E4E59">
      <w:pPr>
        <w:jc w:val="center"/>
        <w:rPr>
          <w:rFonts w:eastAsia="Calibri"/>
          <w:color w:val="000000"/>
          <w:szCs w:val="24"/>
        </w:rPr>
      </w:pPr>
    </w:p>
    <w:p w14:paraId="03156D5E" w14:textId="77777777" w:rsidR="004E4E59" w:rsidRPr="004E4E59" w:rsidRDefault="004E4E59" w:rsidP="004E4E59">
      <w:pPr>
        <w:jc w:val="center"/>
        <w:rPr>
          <w:rFonts w:eastAsia="Calibri"/>
          <w:color w:val="000000"/>
          <w:szCs w:val="24"/>
        </w:rPr>
      </w:pPr>
    </w:p>
    <w:p w14:paraId="6811641F" w14:textId="77777777" w:rsidR="004E4E59" w:rsidRPr="004E4E59" w:rsidRDefault="004E4E59" w:rsidP="004E4E59">
      <w:pPr>
        <w:jc w:val="center"/>
        <w:rPr>
          <w:rFonts w:eastAsia="Calibri"/>
          <w:color w:val="000000"/>
          <w:szCs w:val="24"/>
        </w:rPr>
      </w:pPr>
      <w:r w:rsidRPr="004E4E59">
        <w:rPr>
          <w:rFonts w:eastAsia="Calibri"/>
          <w:color w:val="000000"/>
          <w:szCs w:val="24"/>
        </w:rPr>
        <w:t>.......................................................................</w:t>
      </w:r>
    </w:p>
    <w:p w14:paraId="7E3AE336" w14:textId="77777777" w:rsidR="004E4E59" w:rsidRPr="004E4E59" w:rsidRDefault="004E4E59" w:rsidP="004E4E59">
      <w:pPr>
        <w:jc w:val="center"/>
        <w:rPr>
          <w:rFonts w:eastAsia="Calibri"/>
          <w:color w:val="000000"/>
          <w:szCs w:val="24"/>
        </w:rPr>
      </w:pPr>
      <w:r w:rsidRPr="004E4E59">
        <w:rPr>
          <w:rFonts w:eastAsia="Calibri"/>
          <w:color w:val="000000"/>
          <w:szCs w:val="24"/>
        </w:rPr>
        <w:t>Dr. Turán Csaba</w:t>
      </w:r>
    </w:p>
    <w:p w14:paraId="342B7951" w14:textId="77777777" w:rsidR="004E4E59" w:rsidRPr="004E4E59" w:rsidRDefault="004E4E59" w:rsidP="004E4E59">
      <w:pPr>
        <w:jc w:val="center"/>
        <w:rPr>
          <w:rFonts w:eastAsia="Calibri"/>
          <w:color w:val="000000"/>
          <w:szCs w:val="24"/>
        </w:rPr>
      </w:pPr>
      <w:r w:rsidRPr="004E4E59">
        <w:rPr>
          <w:rFonts w:eastAsia="Calibri"/>
          <w:color w:val="000000"/>
          <w:szCs w:val="24"/>
        </w:rPr>
        <w:t>Jegyző</w:t>
      </w:r>
    </w:p>
    <w:p w14:paraId="02D9E515" w14:textId="77777777" w:rsidR="004E4E59" w:rsidRPr="004E4E59" w:rsidRDefault="004E4E59" w:rsidP="004E4E59">
      <w:pPr>
        <w:jc w:val="center"/>
        <w:rPr>
          <w:rFonts w:eastAsia="Calibri"/>
          <w:color w:val="000000"/>
          <w:szCs w:val="24"/>
        </w:rPr>
      </w:pPr>
    </w:p>
    <w:p w14:paraId="7C360322" w14:textId="27DC2992" w:rsidR="004E4E59" w:rsidRPr="004E4E59" w:rsidRDefault="004E4E59" w:rsidP="004E4E59">
      <w:pPr>
        <w:rPr>
          <w:rFonts w:eastAsia="Calibri"/>
          <w:color w:val="000000"/>
          <w:szCs w:val="24"/>
        </w:rPr>
      </w:pPr>
      <w:r w:rsidRPr="004E4E59">
        <w:rPr>
          <w:rFonts w:eastAsia="Calibri"/>
          <w:color w:val="000000"/>
          <w:szCs w:val="24"/>
        </w:rPr>
        <w:t xml:space="preserve">Pénzügyileg ellenjegyzem Kiskőrösön, </w:t>
      </w:r>
      <w:r w:rsidRPr="004E4E59">
        <w:rPr>
          <w:szCs w:val="24"/>
        </w:rPr>
        <w:t xml:space="preserve">2026. </w:t>
      </w:r>
      <w:r w:rsidR="004E51CE">
        <w:rPr>
          <w:szCs w:val="24"/>
        </w:rPr>
        <w:t xml:space="preserve">június </w:t>
      </w:r>
      <w:r w:rsidR="004A134E">
        <w:rPr>
          <w:szCs w:val="24"/>
        </w:rPr>
        <w:t>…</w:t>
      </w:r>
      <w:r w:rsidRPr="004E4E59">
        <w:rPr>
          <w:szCs w:val="24"/>
        </w:rPr>
        <w:t xml:space="preserve"> </w:t>
      </w:r>
      <w:r w:rsidRPr="004E4E59">
        <w:rPr>
          <w:rFonts w:eastAsia="Calibri"/>
          <w:color w:val="000000"/>
          <w:szCs w:val="24"/>
        </w:rPr>
        <w:t>napján:</w:t>
      </w:r>
    </w:p>
    <w:p w14:paraId="3F232B83" w14:textId="77777777" w:rsidR="004E4E59" w:rsidRPr="004E4E59" w:rsidRDefault="004E4E59" w:rsidP="004E4E59">
      <w:pPr>
        <w:rPr>
          <w:rFonts w:eastAsia="Calibri"/>
          <w:color w:val="000000"/>
          <w:szCs w:val="24"/>
        </w:rPr>
      </w:pPr>
    </w:p>
    <w:p w14:paraId="43490A3F" w14:textId="77777777" w:rsidR="004E4E59" w:rsidRPr="004E4E59" w:rsidRDefault="004E4E59" w:rsidP="004E4E59">
      <w:pPr>
        <w:rPr>
          <w:rFonts w:eastAsia="Calibri"/>
          <w:color w:val="000000"/>
          <w:szCs w:val="24"/>
        </w:rPr>
      </w:pPr>
    </w:p>
    <w:p w14:paraId="641ADB91" w14:textId="77777777" w:rsidR="004E4E59" w:rsidRPr="004E4E59" w:rsidRDefault="004E4E59" w:rsidP="004E4E59">
      <w:pPr>
        <w:jc w:val="center"/>
        <w:rPr>
          <w:rFonts w:eastAsia="Calibri"/>
          <w:color w:val="000000"/>
          <w:szCs w:val="24"/>
        </w:rPr>
      </w:pPr>
      <w:r w:rsidRPr="004E4E59">
        <w:rPr>
          <w:rFonts w:eastAsia="Calibri"/>
          <w:color w:val="000000"/>
          <w:szCs w:val="24"/>
        </w:rPr>
        <w:t>.......................................................................</w:t>
      </w:r>
    </w:p>
    <w:p w14:paraId="75662ADB" w14:textId="77777777" w:rsidR="004E4E59" w:rsidRPr="004E4E59" w:rsidRDefault="004E4E59" w:rsidP="004E4E59">
      <w:pPr>
        <w:jc w:val="center"/>
        <w:rPr>
          <w:rFonts w:eastAsia="Calibri"/>
          <w:color w:val="000000"/>
          <w:szCs w:val="24"/>
        </w:rPr>
      </w:pPr>
      <w:r w:rsidRPr="004E4E59">
        <w:rPr>
          <w:rFonts w:eastAsia="Calibri"/>
          <w:color w:val="000000"/>
          <w:szCs w:val="24"/>
        </w:rPr>
        <w:t>Molnár Éva</w:t>
      </w:r>
    </w:p>
    <w:p w14:paraId="6B8703F3" w14:textId="77777777" w:rsidR="004E4E59" w:rsidRPr="004E4E59" w:rsidRDefault="004E4E59" w:rsidP="004E4E59">
      <w:pPr>
        <w:jc w:val="center"/>
        <w:rPr>
          <w:rFonts w:eastAsia="Calibri"/>
          <w:color w:val="000000"/>
          <w:szCs w:val="24"/>
        </w:rPr>
      </w:pPr>
      <w:r w:rsidRPr="004E4E59">
        <w:rPr>
          <w:rFonts w:eastAsia="Calibri"/>
          <w:color w:val="000000"/>
          <w:szCs w:val="24"/>
        </w:rPr>
        <w:t>pénzügyi osztályvezető</w:t>
      </w:r>
    </w:p>
    <w:p w14:paraId="3E02505E" w14:textId="77777777" w:rsidR="005C42F4" w:rsidRPr="004E4E59" w:rsidRDefault="005C42F4" w:rsidP="005C42F4">
      <w:pPr>
        <w:jc w:val="both"/>
        <w:rPr>
          <w:szCs w:val="24"/>
        </w:rPr>
      </w:pPr>
    </w:p>
    <w:p w14:paraId="40206DB2" w14:textId="044A9ADE" w:rsidR="005C42F4" w:rsidRDefault="005C42F4" w:rsidP="005C42F4">
      <w:pPr>
        <w:jc w:val="both"/>
      </w:pPr>
    </w:p>
    <w:p w14:paraId="38066934" w14:textId="68FEC83B" w:rsidR="004D435B" w:rsidRDefault="004D435B" w:rsidP="005C42F4">
      <w:pPr>
        <w:jc w:val="both"/>
      </w:pPr>
    </w:p>
    <w:p w14:paraId="11545F32" w14:textId="6CD4B9E2" w:rsidR="004D435B" w:rsidRPr="009D1570" w:rsidRDefault="004D435B" w:rsidP="005C42F4">
      <w:pPr>
        <w:jc w:val="both"/>
      </w:pPr>
    </w:p>
    <w:p w14:paraId="37EC0033" w14:textId="4745262D" w:rsidR="004D435B" w:rsidRPr="009D1570" w:rsidRDefault="004D435B" w:rsidP="005C42F4">
      <w:pPr>
        <w:jc w:val="both"/>
      </w:pPr>
      <w:r w:rsidRPr="009D1570">
        <w:rPr>
          <w:u w:val="single"/>
        </w:rPr>
        <w:t>Melléklet</w:t>
      </w:r>
      <w:r w:rsidRPr="009D1570">
        <w:t>: Használati jogot engedő szerződés</w:t>
      </w:r>
      <w:r w:rsidR="00BA3DF2" w:rsidRPr="009D1570">
        <w:t xml:space="preserve"> </w:t>
      </w:r>
      <w:r w:rsidR="004E51CE" w:rsidRPr="009D1570">
        <w:t xml:space="preserve">I. számú kiegészítése, jogutódlási megállapodás </w:t>
      </w:r>
      <w:r w:rsidR="00BA3DF2" w:rsidRPr="009D1570">
        <w:t>(Üzletág átruházási szerződés 9. sz. melléklete)</w:t>
      </w:r>
    </w:p>
    <w:sectPr w:rsidR="004D435B" w:rsidRPr="009D157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BF565" w14:textId="77777777" w:rsidR="008E45F8" w:rsidRDefault="008E45F8" w:rsidP="005C42F4">
      <w:r>
        <w:separator/>
      </w:r>
    </w:p>
  </w:endnote>
  <w:endnote w:type="continuationSeparator" w:id="0">
    <w:p w14:paraId="3984E530" w14:textId="77777777" w:rsidR="008E45F8" w:rsidRDefault="008E45F8" w:rsidP="005C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EB09B" w14:textId="77777777" w:rsidR="008E45F8" w:rsidRDefault="008E45F8" w:rsidP="005C42F4">
      <w:r>
        <w:separator/>
      </w:r>
    </w:p>
  </w:footnote>
  <w:footnote w:type="continuationSeparator" w:id="0">
    <w:p w14:paraId="58B87833" w14:textId="77777777" w:rsidR="008E45F8" w:rsidRDefault="008E45F8" w:rsidP="005C4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118832"/>
      <w:docPartObj>
        <w:docPartGallery w:val="Page Numbers (Top of Page)"/>
        <w:docPartUnique/>
      </w:docPartObj>
    </w:sdtPr>
    <w:sdtContent>
      <w:p w14:paraId="1C7F256E" w14:textId="24C2443F" w:rsidR="005C42F4" w:rsidRDefault="005C42F4">
        <w:pPr>
          <w:pStyle w:val="lfej"/>
          <w:jc w:val="right"/>
        </w:pPr>
        <w:r>
          <w:fldChar w:fldCharType="begin"/>
        </w:r>
        <w:r>
          <w:instrText>PAGE   \* MERGEFORMAT</w:instrText>
        </w:r>
        <w:r>
          <w:fldChar w:fldCharType="separate"/>
        </w:r>
        <w:r>
          <w:t>2</w:t>
        </w:r>
        <w:r>
          <w:fldChar w:fldCharType="end"/>
        </w:r>
      </w:p>
    </w:sdtContent>
  </w:sdt>
  <w:p w14:paraId="2A07FD2F" w14:textId="77777777" w:rsidR="005C42F4" w:rsidRDefault="005C42F4">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95578"/>
    <w:multiLevelType w:val="hybridMultilevel"/>
    <w:tmpl w:val="E368C402"/>
    <w:lvl w:ilvl="0" w:tplc="7130B35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8C81DB4"/>
    <w:multiLevelType w:val="hybridMultilevel"/>
    <w:tmpl w:val="CDB08B24"/>
    <w:lvl w:ilvl="0" w:tplc="18DE6952">
      <w:start w:val="1"/>
      <w:numFmt w:val="bullet"/>
      <w:lvlText w:val="-"/>
      <w:lvlJc w:val="left"/>
      <w:pPr>
        <w:ind w:left="780" w:hanging="360"/>
      </w:pPr>
      <w:rPr>
        <w:rFonts w:ascii="Times New Roman" w:eastAsia="Times New Roman" w:hAnsi="Times New Roman" w:hint="default"/>
      </w:rPr>
    </w:lvl>
    <w:lvl w:ilvl="1" w:tplc="040E0003" w:tentative="1">
      <w:start w:val="1"/>
      <w:numFmt w:val="bullet"/>
      <w:lvlText w:val="o"/>
      <w:lvlJc w:val="left"/>
      <w:pPr>
        <w:ind w:left="1500" w:hanging="360"/>
      </w:pPr>
      <w:rPr>
        <w:rFonts w:ascii="Courier New" w:hAnsi="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2" w15:restartNumberingAfterBreak="0">
    <w:nsid w:val="6B881C76"/>
    <w:multiLevelType w:val="hybridMultilevel"/>
    <w:tmpl w:val="5504E9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6D5A6CFB"/>
    <w:multiLevelType w:val="hybridMultilevel"/>
    <w:tmpl w:val="768086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841000546">
    <w:abstractNumId w:val="1"/>
  </w:num>
  <w:num w:numId="2" w16cid:durableId="1523977847">
    <w:abstractNumId w:val="2"/>
  </w:num>
  <w:num w:numId="3" w16cid:durableId="1257324866">
    <w:abstractNumId w:val="0"/>
  </w:num>
  <w:num w:numId="4" w16cid:durableId="1312176295">
    <w:abstractNumId w:val="1"/>
  </w:num>
  <w:num w:numId="5" w16cid:durableId="1557626316">
    <w:abstractNumId w:val="2"/>
  </w:num>
  <w:num w:numId="6" w16cid:durableId="1401556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21"/>
    <w:rsid w:val="00104094"/>
    <w:rsid w:val="00186486"/>
    <w:rsid w:val="002214D9"/>
    <w:rsid w:val="00231FB6"/>
    <w:rsid w:val="0024670C"/>
    <w:rsid w:val="00271E07"/>
    <w:rsid w:val="002F5382"/>
    <w:rsid w:val="00316028"/>
    <w:rsid w:val="003430D7"/>
    <w:rsid w:val="00384D1A"/>
    <w:rsid w:val="003F1E84"/>
    <w:rsid w:val="004A134E"/>
    <w:rsid w:val="004B2A15"/>
    <w:rsid w:val="004C2F21"/>
    <w:rsid w:val="004D435B"/>
    <w:rsid w:val="004E2B15"/>
    <w:rsid w:val="004E4E59"/>
    <w:rsid w:val="004E51CE"/>
    <w:rsid w:val="005253C5"/>
    <w:rsid w:val="005C42F4"/>
    <w:rsid w:val="005D0A38"/>
    <w:rsid w:val="006C3871"/>
    <w:rsid w:val="006E1ED0"/>
    <w:rsid w:val="006E34AB"/>
    <w:rsid w:val="007E4C86"/>
    <w:rsid w:val="00810150"/>
    <w:rsid w:val="008431BD"/>
    <w:rsid w:val="008900F3"/>
    <w:rsid w:val="00895BCE"/>
    <w:rsid w:val="008A06E6"/>
    <w:rsid w:val="008E45F8"/>
    <w:rsid w:val="009D1570"/>
    <w:rsid w:val="00A14AA3"/>
    <w:rsid w:val="00AB4CB7"/>
    <w:rsid w:val="00AD2E96"/>
    <w:rsid w:val="00B87F16"/>
    <w:rsid w:val="00B9641A"/>
    <w:rsid w:val="00BA3DF2"/>
    <w:rsid w:val="00BF1097"/>
    <w:rsid w:val="00C90861"/>
    <w:rsid w:val="00CC3EA1"/>
    <w:rsid w:val="00CC7972"/>
    <w:rsid w:val="00D03D67"/>
    <w:rsid w:val="00DE778B"/>
    <w:rsid w:val="00E21094"/>
    <w:rsid w:val="00E5361D"/>
    <w:rsid w:val="00E6220E"/>
    <w:rsid w:val="00E86A9E"/>
    <w:rsid w:val="00F95370"/>
    <w:rsid w:val="00FB183F"/>
    <w:rsid w:val="00FF1BC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7A560"/>
  <w15:chartTrackingRefBased/>
  <w15:docId w15:val="{3F8957BC-2A68-42DB-8564-DC3FD479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kern w:val="2"/>
        <w:sz w:val="24"/>
        <w:szCs w:val="22"/>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4C2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4C2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4C2F2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4C2F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Cmsor5">
    <w:name w:val="heading 5"/>
    <w:basedOn w:val="Norml"/>
    <w:next w:val="Norml"/>
    <w:link w:val="Cmsor5Char"/>
    <w:uiPriority w:val="9"/>
    <w:semiHidden/>
    <w:unhideWhenUsed/>
    <w:qFormat/>
    <w:rsid w:val="004C2F21"/>
    <w:pPr>
      <w:keepNext/>
      <w:keepLines/>
      <w:spacing w:before="80" w:after="40"/>
      <w:outlineLvl w:val="4"/>
    </w:pPr>
    <w:rPr>
      <w:rFonts w:asciiTheme="minorHAnsi" w:eastAsiaTheme="majorEastAsia" w:hAnsiTheme="minorHAnsi" w:cstheme="majorBidi"/>
      <w:color w:val="0F4761" w:themeColor="accent1" w:themeShade="BF"/>
    </w:rPr>
  </w:style>
  <w:style w:type="paragraph" w:styleId="Cmsor6">
    <w:name w:val="heading 6"/>
    <w:basedOn w:val="Norml"/>
    <w:next w:val="Norml"/>
    <w:link w:val="Cmsor6Char"/>
    <w:uiPriority w:val="9"/>
    <w:semiHidden/>
    <w:unhideWhenUsed/>
    <w:qFormat/>
    <w:rsid w:val="004C2F21"/>
    <w:pPr>
      <w:keepNext/>
      <w:keepLines/>
      <w:spacing w:before="40"/>
      <w:outlineLvl w:val="5"/>
    </w:pPr>
    <w:rPr>
      <w:rFonts w:asciiTheme="minorHAnsi" w:eastAsiaTheme="majorEastAsia" w:hAnsiTheme="minorHAnsi" w:cstheme="majorBidi"/>
      <w:i/>
      <w:iCs/>
      <w:color w:val="595959" w:themeColor="text1" w:themeTint="A6"/>
    </w:rPr>
  </w:style>
  <w:style w:type="paragraph" w:styleId="Cmsor7">
    <w:name w:val="heading 7"/>
    <w:basedOn w:val="Norml"/>
    <w:next w:val="Norml"/>
    <w:link w:val="Cmsor7Char"/>
    <w:uiPriority w:val="9"/>
    <w:semiHidden/>
    <w:unhideWhenUsed/>
    <w:qFormat/>
    <w:rsid w:val="004C2F21"/>
    <w:pPr>
      <w:keepNext/>
      <w:keepLines/>
      <w:spacing w:before="40"/>
      <w:outlineLvl w:val="6"/>
    </w:pPr>
    <w:rPr>
      <w:rFonts w:asciiTheme="minorHAnsi" w:eastAsiaTheme="majorEastAsia" w:hAnsiTheme="minorHAnsi" w:cstheme="majorBidi"/>
      <w:color w:val="595959" w:themeColor="text1" w:themeTint="A6"/>
    </w:rPr>
  </w:style>
  <w:style w:type="paragraph" w:styleId="Cmsor8">
    <w:name w:val="heading 8"/>
    <w:basedOn w:val="Norml"/>
    <w:next w:val="Norml"/>
    <w:link w:val="Cmsor8Char"/>
    <w:uiPriority w:val="9"/>
    <w:semiHidden/>
    <w:unhideWhenUsed/>
    <w:qFormat/>
    <w:rsid w:val="004C2F21"/>
    <w:pPr>
      <w:keepNext/>
      <w:keepLines/>
      <w:outlineLvl w:val="7"/>
    </w:pPr>
    <w:rPr>
      <w:rFonts w:asciiTheme="minorHAnsi" w:eastAsiaTheme="majorEastAsia" w:hAnsiTheme="minorHAnsi" w:cstheme="majorBidi"/>
      <w:i/>
      <w:iCs/>
      <w:color w:val="272727" w:themeColor="text1" w:themeTint="D8"/>
    </w:rPr>
  </w:style>
  <w:style w:type="paragraph" w:styleId="Cmsor9">
    <w:name w:val="heading 9"/>
    <w:basedOn w:val="Norml"/>
    <w:next w:val="Norml"/>
    <w:link w:val="Cmsor9Char"/>
    <w:uiPriority w:val="9"/>
    <w:semiHidden/>
    <w:unhideWhenUsed/>
    <w:qFormat/>
    <w:rsid w:val="004C2F21"/>
    <w:pPr>
      <w:keepNext/>
      <w:keepLines/>
      <w:outlineLvl w:val="8"/>
    </w:pPr>
    <w:rPr>
      <w:rFonts w:asciiTheme="minorHAnsi" w:eastAsiaTheme="majorEastAsia" w:hAnsiTheme="minorHAnsi"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C2F2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4C2F2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4C2F21"/>
    <w:rPr>
      <w:rFonts w:asciiTheme="minorHAnsi" w:eastAsiaTheme="majorEastAsia" w:hAnsiTheme="minorHAnsi" w:cstheme="majorBidi"/>
      <w:color w:val="0F4761" w:themeColor="accent1" w:themeShade="BF"/>
      <w:sz w:val="28"/>
      <w:szCs w:val="28"/>
    </w:rPr>
  </w:style>
  <w:style w:type="character" w:customStyle="1" w:styleId="Cmsor4Char">
    <w:name w:val="Címsor 4 Char"/>
    <w:basedOn w:val="Bekezdsalapbettpusa"/>
    <w:link w:val="Cmsor4"/>
    <w:uiPriority w:val="9"/>
    <w:semiHidden/>
    <w:rsid w:val="004C2F21"/>
    <w:rPr>
      <w:rFonts w:asciiTheme="minorHAnsi" w:eastAsiaTheme="majorEastAsia" w:hAnsiTheme="minorHAnsi" w:cstheme="majorBidi"/>
      <w:i/>
      <w:iCs/>
      <w:color w:val="0F4761" w:themeColor="accent1" w:themeShade="BF"/>
    </w:rPr>
  </w:style>
  <w:style w:type="character" w:customStyle="1" w:styleId="Cmsor5Char">
    <w:name w:val="Címsor 5 Char"/>
    <w:basedOn w:val="Bekezdsalapbettpusa"/>
    <w:link w:val="Cmsor5"/>
    <w:uiPriority w:val="9"/>
    <w:semiHidden/>
    <w:rsid w:val="004C2F21"/>
    <w:rPr>
      <w:rFonts w:asciiTheme="minorHAnsi" w:eastAsiaTheme="majorEastAsia" w:hAnsiTheme="minorHAnsi" w:cstheme="majorBidi"/>
      <w:color w:val="0F4761" w:themeColor="accent1" w:themeShade="BF"/>
    </w:rPr>
  </w:style>
  <w:style w:type="character" w:customStyle="1" w:styleId="Cmsor6Char">
    <w:name w:val="Címsor 6 Char"/>
    <w:basedOn w:val="Bekezdsalapbettpusa"/>
    <w:link w:val="Cmsor6"/>
    <w:uiPriority w:val="9"/>
    <w:semiHidden/>
    <w:rsid w:val="004C2F21"/>
    <w:rPr>
      <w:rFonts w:asciiTheme="minorHAnsi" w:eastAsiaTheme="majorEastAsia" w:hAnsiTheme="minorHAnsi" w:cstheme="majorBidi"/>
      <w:i/>
      <w:iCs/>
      <w:color w:val="595959" w:themeColor="text1" w:themeTint="A6"/>
    </w:rPr>
  </w:style>
  <w:style w:type="character" w:customStyle="1" w:styleId="Cmsor7Char">
    <w:name w:val="Címsor 7 Char"/>
    <w:basedOn w:val="Bekezdsalapbettpusa"/>
    <w:link w:val="Cmsor7"/>
    <w:uiPriority w:val="9"/>
    <w:semiHidden/>
    <w:rsid w:val="004C2F21"/>
    <w:rPr>
      <w:rFonts w:asciiTheme="minorHAnsi" w:eastAsiaTheme="majorEastAsia" w:hAnsiTheme="minorHAnsi" w:cstheme="majorBidi"/>
      <w:color w:val="595959" w:themeColor="text1" w:themeTint="A6"/>
    </w:rPr>
  </w:style>
  <w:style w:type="character" w:customStyle="1" w:styleId="Cmsor8Char">
    <w:name w:val="Címsor 8 Char"/>
    <w:basedOn w:val="Bekezdsalapbettpusa"/>
    <w:link w:val="Cmsor8"/>
    <w:uiPriority w:val="9"/>
    <w:semiHidden/>
    <w:rsid w:val="004C2F21"/>
    <w:rPr>
      <w:rFonts w:asciiTheme="minorHAnsi" w:eastAsiaTheme="majorEastAsia" w:hAnsiTheme="minorHAnsi" w:cstheme="majorBidi"/>
      <w:i/>
      <w:iCs/>
      <w:color w:val="272727" w:themeColor="text1" w:themeTint="D8"/>
    </w:rPr>
  </w:style>
  <w:style w:type="character" w:customStyle="1" w:styleId="Cmsor9Char">
    <w:name w:val="Címsor 9 Char"/>
    <w:basedOn w:val="Bekezdsalapbettpusa"/>
    <w:link w:val="Cmsor9"/>
    <w:uiPriority w:val="9"/>
    <w:semiHidden/>
    <w:rsid w:val="004C2F21"/>
    <w:rPr>
      <w:rFonts w:asciiTheme="minorHAnsi" w:eastAsiaTheme="majorEastAsia" w:hAnsiTheme="minorHAnsi" w:cstheme="majorBidi"/>
      <w:color w:val="272727" w:themeColor="text1" w:themeTint="D8"/>
    </w:rPr>
  </w:style>
  <w:style w:type="paragraph" w:styleId="Cm">
    <w:name w:val="Title"/>
    <w:basedOn w:val="Norml"/>
    <w:next w:val="Norml"/>
    <w:link w:val="CmChar"/>
    <w:uiPriority w:val="10"/>
    <w:qFormat/>
    <w:rsid w:val="004C2F21"/>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4C2F2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4C2F2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4C2F21"/>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4C2F21"/>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4C2F21"/>
    <w:rPr>
      <w:i/>
      <w:iCs/>
      <w:color w:val="404040" w:themeColor="text1" w:themeTint="BF"/>
    </w:rPr>
  </w:style>
  <w:style w:type="paragraph" w:styleId="Listaszerbekezds">
    <w:name w:val="List Paragraph"/>
    <w:basedOn w:val="Norml"/>
    <w:uiPriority w:val="34"/>
    <w:qFormat/>
    <w:rsid w:val="004C2F21"/>
    <w:pPr>
      <w:ind w:left="720"/>
      <w:contextualSpacing/>
    </w:pPr>
  </w:style>
  <w:style w:type="character" w:styleId="Erskiemels">
    <w:name w:val="Intense Emphasis"/>
    <w:basedOn w:val="Bekezdsalapbettpusa"/>
    <w:uiPriority w:val="21"/>
    <w:qFormat/>
    <w:rsid w:val="004C2F21"/>
    <w:rPr>
      <w:i/>
      <w:iCs/>
      <w:color w:val="0F4761" w:themeColor="accent1" w:themeShade="BF"/>
    </w:rPr>
  </w:style>
  <w:style w:type="paragraph" w:styleId="Kiemeltidzet">
    <w:name w:val="Intense Quote"/>
    <w:basedOn w:val="Norml"/>
    <w:next w:val="Norml"/>
    <w:link w:val="KiemeltidzetChar"/>
    <w:uiPriority w:val="30"/>
    <w:qFormat/>
    <w:rsid w:val="004C2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4C2F21"/>
    <w:rPr>
      <w:i/>
      <w:iCs/>
      <w:color w:val="0F4761" w:themeColor="accent1" w:themeShade="BF"/>
    </w:rPr>
  </w:style>
  <w:style w:type="character" w:styleId="Ershivatkozs">
    <w:name w:val="Intense Reference"/>
    <w:basedOn w:val="Bekezdsalapbettpusa"/>
    <w:uiPriority w:val="32"/>
    <w:qFormat/>
    <w:rsid w:val="004C2F21"/>
    <w:rPr>
      <w:b/>
      <w:bCs/>
      <w:smallCaps/>
      <w:color w:val="0F4761" w:themeColor="accent1" w:themeShade="BF"/>
      <w:spacing w:val="5"/>
    </w:rPr>
  </w:style>
  <w:style w:type="paragraph" w:styleId="lfej">
    <w:name w:val="header"/>
    <w:basedOn w:val="Norml"/>
    <w:link w:val="lfejChar"/>
    <w:uiPriority w:val="99"/>
    <w:unhideWhenUsed/>
    <w:rsid w:val="005C42F4"/>
    <w:pPr>
      <w:tabs>
        <w:tab w:val="center" w:pos="4536"/>
        <w:tab w:val="right" w:pos="9072"/>
      </w:tabs>
    </w:pPr>
  </w:style>
  <w:style w:type="character" w:customStyle="1" w:styleId="lfejChar">
    <w:name w:val="Élőfej Char"/>
    <w:basedOn w:val="Bekezdsalapbettpusa"/>
    <w:link w:val="lfej"/>
    <w:uiPriority w:val="99"/>
    <w:rsid w:val="005C42F4"/>
  </w:style>
  <w:style w:type="paragraph" w:styleId="llb">
    <w:name w:val="footer"/>
    <w:basedOn w:val="Norml"/>
    <w:link w:val="llbChar"/>
    <w:uiPriority w:val="99"/>
    <w:unhideWhenUsed/>
    <w:rsid w:val="005C42F4"/>
    <w:pPr>
      <w:tabs>
        <w:tab w:val="center" w:pos="4536"/>
        <w:tab w:val="right" w:pos="9072"/>
      </w:tabs>
    </w:pPr>
  </w:style>
  <w:style w:type="character" w:customStyle="1" w:styleId="llbChar">
    <w:name w:val="Élőláb Char"/>
    <w:basedOn w:val="Bekezdsalapbettpusa"/>
    <w:link w:val="llb"/>
    <w:uiPriority w:val="99"/>
    <w:rsid w:val="005C42F4"/>
  </w:style>
  <w:style w:type="paragraph" w:styleId="Vltozat">
    <w:name w:val="Revision"/>
    <w:hidden/>
    <w:uiPriority w:val="99"/>
    <w:semiHidden/>
    <w:rsid w:val="002F5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4946</Words>
  <Characters>34134</Characters>
  <Application>Microsoft Office Word</Application>
  <DocSecurity>0</DocSecurity>
  <Lines>284</Lines>
  <Paragraphs>78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Csvila Ügyvédi Iroda</dc:creator>
  <cp:keywords/>
  <dc:description/>
  <cp:lastModifiedBy>Chudi Barbara</cp:lastModifiedBy>
  <cp:revision>7</cp:revision>
  <cp:lastPrinted>2026-06-04T06:11:00Z</cp:lastPrinted>
  <dcterms:created xsi:type="dcterms:W3CDTF">2026-06-04T13:58:00Z</dcterms:created>
  <dcterms:modified xsi:type="dcterms:W3CDTF">2026-06-17T08:53:00Z</dcterms:modified>
</cp:coreProperties>
</file>