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169127B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791B8DE2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717FE4">
        <w:rPr>
          <w:sz w:val="22"/>
          <w:szCs w:val="22"/>
        </w:rPr>
        <w:t>január</w:t>
      </w:r>
      <w:r w:rsidR="00EE1C77">
        <w:rPr>
          <w:sz w:val="22"/>
          <w:szCs w:val="22"/>
        </w:rPr>
        <w:t xml:space="preserve"> </w:t>
      </w:r>
      <w:r w:rsidR="00261D11">
        <w:rPr>
          <w:sz w:val="22"/>
          <w:szCs w:val="22"/>
        </w:rPr>
        <w:t>2</w:t>
      </w:r>
      <w:r w:rsidR="002B083E">
        <w:rPr>
          <w:sz w:val="22"/>
          <w:szCs w:val="22"/>
        </w:rPr>
        <w:t>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7451C725" w14:textId="2609D212" w:rsidR="00B51FA3" w:rsidRDefault="003306A9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7</w:t>
      </w:r>
      <w:r w:rsidR="00472079">
        <w:rPr>
          <w:b/>
          <w:sz w:val="22"/>
          <w:szCs w:val="22"/>
          <w:u w:val="single"/>
        </w:rPr>
        <w:t>/</w:t>
      </w:r>
      <w:r w:rsidR="002A0750" w:rsidRPr="00EB4BFD">
        <w:rPr>
          <w:b/>
          <w:sz w:val="22"/>
          <w:szCs w:val="22"/>
          <w:u w:val="single"/>
        </w:rPr>
        <w:t>202</w:t>
      </w:r>
      <w:r w:rsidR="002B083E">
        <w:rPr>
          <w:b/>
          <w:sz w:val="22"/>
          <w:szCs w:val="22"/>
          <w:u w:val="single"/>
        </w:rPr>
        <w:t>6</w:t>
      </w:r>
      <w:r w:rsidR="002A0750" w:rsidRPr="00EB4BFD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EB4BFD">
        <w:rPr>
          <w:b/>
          <w:sz w:val="22"/>
          <w:szCs w:val="22"/>
          <w:u w:val="single"/>
        </w:rPr>
        <w:t>Képv</w:t>
      </w:r>
      <w:proofErr w:type="spellEnd"/>
      <w:r w:rsidR="002A0750" w:rsidRPr="00EB4BFD">
        <w:rPr>
          <w:b/>
          <w:sz w:val="22"/>
          <w:szCs w:val="22"/>
          <w:u w:val="single"/>
        </w:rPr>
        <w:t>. test. hat.</w:t>
      </w:r>
    </w:p>
    <w:p w14:paraId="663F9287" w14:textId="73431FE6" w:rsidR="00D026A6" w:rsidRDefault="003306A9" w:rsidP="00507C77">
      <w:pPr>
        <w:keepNext/>
        <w:outlineLvl w:val="2"/>
        <w:rPr>
          <w:bCs/>
          <w:iCs/>
          <w:sz w:val="22"/>
          <w:szCs w:val="22"/>
          <w:lang w:eastAsia="x-none"/>
        </w:rPr>
      </w:pPr>
      <w:r w:rsidRPr="003306A9">
        <w:rPr>
          <w:bCs/>
          <w:iCs/>
          <w:sz w:val="22"/>
          <w:szCs w:val="22"/>
          <w:lang w:eastAsia="x-none"/>
        </w:rPr>
        <w:t xml:space="preserve">A 135/2025. </w:t>
      </w:r>
      <w:r>
        <w:rPr>
          <w:bCs/>
          <w:iCs/>
          <w:sz w:val="22"/>
          <w:szCs w:val="22"/>
          <w:lang w:eastAsia="x-none"/>
        </w:rPr>
        <w:t>számú képviselő-testületi határozat módosítása</w:t>
      </w:r>
    </w:p>
    <w:p w14:paraId="0C7258DE" w14:textId="77777777" w:rsidR="003306A9" w:rsidRDefault="003306A9" w:rsidP="00507C77">
      <w:pPr>
        <w:keepNext/>
        <w:outlineLvl w:val="2"/>
        <w:rPr>
          <w:bCs/>
          <w:iCs/>
          <w:sz w:val="22"/>
          <w:szCs w:val="22"/>
          <w:lang w:eastAsia="x-none"/>
        </w:rPr>
      </w:pPr>
    </w:p>
    <w:p w14:paraId="2476A2C4" w14:textId="77777777" w:rsidR="003306A9" w:rsidRDefault="003306A9" w:rsidP="00507C77">
      <w:pPr>
        <w:keepNext/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937263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6C55A0B0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2C027AF9" w14:textId="77777777" w:rsidR="003306A9" w:rsidRPr="00DC7210" w:rsidRDefault="003306A9" w:rsidP="003306A9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>A Képviselő-testület</w:t>
      </w:r>
    </w:p>
    <w:p w14:paraId="76345FD2" w14:textId="77777777" w:rsidR="003306A9" w:rsidRPr="00DC7210" w:rsidRDefault="003306A9" w:rsidP="003306A9">
      <w:pPr>
        <w:pStyle w:val="Listaszerbekezds"/>
        <w:numPr>
          <w:ilvl w:val="0"/>
          <w:numId w:val="51"/>
        </w:numPr>
        <w:contextualSpacing/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>egyetért Kiskőrös Város Önkormányzatának kizárólagos tulajdonában lévő, Kiskőrös külterület 0283/100 hrsz-</w:t>
      </w:r>
      <w:proofErr w:type="spellStart"/>
      <w:r w:rsidRPr="00DC7210">
        <w:rPr>
          <w:sz w:val="22"/>
          <w:szCs w:val="22"/>
        </w:rPr>
        <w:t>on</w:t>
      </w:r>
      <w:proofErr w:type="spellEnd"/>
      <w:r w:rsidRPr="00DC7210">
        <w:rPr>
          <w:sz w:val="22"/>
          <w:szCs w:val="22"/>
        </w:rPr>
        <w:t xml:space="preserve"> nyilvántartott, kivett út megnevezésű, 1073 m</w:t>
      </w:r>
      <w:r w:rsidRPr="00DC7210">
        <w:rPr>
          <w:sz w:val="22"/>
          <w:szCs w:val="22"/>
          <w:vertAlign w:val="superscript"/>
        </w:rPr>
        <w:t>2</w:t>
      </w:r>
      <w:r w:rsidRPr="00DC7210">
        <w:rPr>
          <w:sz w:val="22"/>
          <w:szCs w:val="22"/>
        </w:rPr>
        <w:t xml:space="preserve"> alapterületű ingatlan, mint önkormányzati közfeladat ellátását biztosító, közforgalmi út rendeltetés megszüntetésével, az út közforgalom elől történő elzárásával, az utat fizikai akadállyal lezárja.</w:t>
      </w:r>
    </w:p>
    <w:p w14:paraId="524CF26D" w14:textId="77777777" w:rsidR="003306A9" w:rsidRPr="00DC7210" w:rsidRDefault="003306A9" w:rsidP="003306A9">
      <w:pPr>
        <w:pStyle w:val="Listaszerbekezds"/>
        <w:numPr>
          <w:ilvl w:val="0"/>
          <w:numId w:val="51"/>
        </w:numPr>
        <w:contextualSpacing/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>egyetért a 1. pontban nevesített út, forgalomképtelen törzsvagyonból forgalomképes üzleti vagyonná történő átminősítésével.</w:t>
      </w:r>
    </w:p>
    <w:p w14:paraId="6CFD123E" w14:textId="77777777" w:rsidR="003306A9" w:rsidRPr="00DC7210" w:rsidRDefault="003306A9" w:rsidP="003306A9">
      <w:pPr>
        <w:pStyle w:val="Listaszerbekezds"/>
        <w:numPr>
          <w:ilvl w:val="0"/>
          <w:numId w:val="51"/>
        </w:numPr>
        <w:contextualSpacing/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>hozzájárul az 1. pontban nevesített út, közforgalom elől elzárt magánúttá történő minősítéséhez</w:t>
      </w:r>
      <w:r w:rsidRPr="00DC7210">
        <w:rPr>
          <w:bCs/>
          <w:sz w:val="22"/>
          <w:szCs w:val="22"/>
        </w:rPr>
        <w:t>.</w:t>
      </w:r>
    </w:p>
    <w:p w14:paraId="43B1BBC6" w14:textId="77777777" w:rsidR="003306A9" w:rsidRPr="00DC7210" w:rsidRDefault="003306A9" w:rsidP="003306A9">
      <w:pPr>
        <w:pStyle w:val="Listaszerbekezds"/>
        <w:numPr>
          <w:ilvl w:val="0"/>
          <w:numId w:val="51"/>
        </w:numPr>
        <w:contextualSpacing/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>nyilatkozik, hogy az út közforgalom elől történő lezárásával nem marad közterületről/ közútról nem megközelíthető (bezárt) ingatlan.</w:t>
      </w:r>
    </w:p>
    <w:p w14:paraId="147D8076" w14:textId="77777777" w:rsidR="003306A9" w:rsidRPr="00DC7210" w:rsidRDefault="003306A9" w:rsidP="003306A9">
      <w:pPr>
        <w:pStyle w:val="Listaszerbekezds"/>
        <w:numPr>
          <w:ilvl w:val="0"/>
          <w:numId w:val="51"/>
        </w:numPr>
        <w:contextualSpacing/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 xml:space="preserve">felhatalmazza a polgármestert a Bács-Kiskun Vármegyei Kormányhivatal Közlekedési, Műszaki Engedélyezési és Fogyasztóvédelmi Főosztály Útügyi Osztálya előtti eljárás lefolytatására, valamint </w:t>
      </w:r>
      <w:r w:rsidRPr="00DC7210">
        <w:rPr>
          <w:bCs/>
          <w:sz w:val="22"/>
          <w:szCs w:val="22"/>
        </w:rPr>
        <w:t xml:space="preserve">az ingatlan-nyilvántartásban történő átvezetés érdekében a kapcsolódó jognyilatkozatok </w:t>
      </w:r>
      <w:r w:rsidRPr="00DC7210">
        <w:rPr>
          <w:sz w:val="22"/>
          <w:szCs w:val="22"/>
        </w:rPr>
        <w:t>megtételére</w:t>
      </w:r>
      <w:r w:rsidRPr="00DC7210">
        <w:rPr>
          <w:b/>
          <w:sz w:val="22"/>
          <w:szCs w:val="22"/>
        </w:rPr>
        <w:t>.</w:t>
      </w:r>
    </w:p>
    <w:p w14:paraId="2DB5E711" w14:textId="77777777" w:rsidR="003306A9" w:rsidRPr="00DC7210" w:rsidRDefault="003306A9" w:rsidP="003306A9">
      <w:pPr>
        <w:pStyle w:val="Listaszerbekezds"/>
        <w:jc w:val="both"/>
        <w:rPr>
          <w:bCs/>
          <w:sz w:val="22"/>
          <w:szCs w:val="22"/>
        </w:rPr>
      </w:pPr>
    </w:p>
    <w:p w14:paraId="366E337E" w14:textId="77777777" w:rsidR="003306A9" w:rsidRPr="00DC7210" w:rsidRDefault="003306A9" w:rsidP="003306A9">
      <w:pPr>
        <w:jc w:val="both"/>
        <w:rPr>
          <w:sz w:val="22"/>
          <w:szCs w:val="22"/>
        </w:rPr>
      </w:pPr>
      <w:r w:rsidRPr="00DC7210">
        <w:rPr>
          <w:b/>
          <w:bCs/>
          <w:sz w:val="22"/>
          <w:szCs w:val="22"/>
          <w:u w:val="single"/>
        </w:rPr>
        <w:t>Felelős:</w:t>
      </w:r>
      <w:r w:rsidRPr="00DC7210">
        <w:rPr>
          <w:sz w:val="22"/>
          <w:szCs w:val="22"/>
        </w:rPr>
        <w:tab/>
        <w:t>polgármester</w:t>
      </w:r>
    </w:p>
    <w:p w14:paraId="3CBA4B14" w14:textId="77777777" w:rsidR="003306A9" w:rsidRPr="00DC7210" w:rsidRDefault="003306A9" w:rsidP="003306A9">
      <w:pPr>
        <w:jc w:val="both"/>
        <w:rPr>
          <w:sz w:val="22"/>
          <w:szCs w:val="22"/>
        </w:rPr>
      </w:pPr>
      <w:r w:rsidRPr="00DC7210">
        <w:rPr>
          <w:b/>
          <w:bCs/>
          <w:sz w:val="22"/>
          <w:szCs w:val="22"/>
          <w:u w:val="single"/>
        </w:rPr>
        <w:t>Határidő:</w:t>
      </w:r>
      <w:r w:rsidRPr="00DC7210">
        <w:rPr>
          <w:sz w:val="22"/>
          <w:szCs w:val="22"/>
        </w:rPr>
        <w:tab/>
        <w:t>azonnal</w:t>
      </w:r>
    </w:p>
    <w:p w14:paraId="51DF2418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787880C9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7DCBFC99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2DEBC23B" w14:textId="77777777" w:rsidR="00541978" w:rsidRDefault="00F92E80" w:rsidP="00D026A6">
            <w:pPr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D026A6">
              <w:rPr>
                <w:sz w:val="22"/>
                <w:szCs w:val="22"/>
              </w:rPr>
              <w:t>Kutyifa Sándorné Sinkovicz Csilla</w:t>
            </w:r>
          </w:p>
          <w:p w14:paraId="2599BD6D" w14:textId="2C816BFA" w:rsidR="00D026A6" w:rsidRPr="002F6DC3" w:rsidRDefault="00D026A6" w:rsidP="00D026A6">
            <w:pPr>
              <w:ind w:left="1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128B1" w14:textId="77777777" w:rsidR="00EB6F8D" w:rsidRDefault="00EB6F8D" w:rsidP="00D03B1C">
      <w:r>
        <w:separator/>
      </w:r>
    </w:p>
  </w:endnote>
  <w:endnote w:type="continuationSeparator" w:id="0">
    <w:p w14:paraId="2AABB384" w14:textId="77777777" w:rsidR="00EB6F8D" w:rsidRDefault="00EB6F8D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825C1" w14:textId="77777777" w:rsidR="00EB6F8D" w:rsidRDefault="00EB6F8D" w:rsidP="00D03B1C">
      <w:r>
        <w:separator/>
      </w:r>
    </w:p>
  </w:footnote>
  <w:footnote w:type="continuationSeparator" w:id="0">
    <w:p w14:paraId="32C183EF" w14:textId="77777777" w:rsidR="00EB6F8D" w:rsidRDefault="00EB6F8D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9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2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19"/>
  </w:num>
  <w:num w:numId="7" w16cid:durableId="2026590645">
    <w:abstractNumId w:val="38"/>
  </w:num>
  <w:num w:numId="8" w16cid:durableId="1493717966">
    <w:abstractNumId w:val="7"/>
    <w:lvlOverride w:ilvl="0">
      <w:startOverride w:val="1"/>
    </w:lvlOverride>
  </w:num>
  <w:num w:numId="9" w16cid:durableId="1940094434">
    <w:abstractNumId w:val="26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3"/>
  </w:num>
  <w:num w:numId="13" w16cid:durableId="1631932609">
    <w:abstractNumId w:val="27"/>
  </w:num>
  <w:num w:numId="14" w16cid:durableId="734745732">
    <w:abstractNumId w:val="25"/>
  </w:num>
  <w:num w:numId="15" w16cid:durableId="1432817519">
    <w:abstractNumId w:val="44"/>
  </w:num>
  <w:num w:numId="16" w16cid:durableId="1874414423">
    <w:abstractNumId w:val="21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0"/>
  </w:num>
  <w:num w:numId="20" w16cid:durableId="1596863574">
    <w:abstractNumId w:val="40"/>
  </w:num>
  <w:num w:numId="21" w16cid:durableId="167599686">
    <w:abstractNumId w:val="33"/>
  </w:num>
  <w:num w:numId="22" w16cid:durableId="10678032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2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39"/>
  </w:num>
  <w:num w:numId="28" w16cid:durableId="1892231590">
    <w:abstractNumId w:val="13"/>
  </w:num>
  <w:num w:numId="29" w16cid:durableId="1345791012">
    <w:abstractNumId w:val="18"/>
  </w:num>
  <w:num w:numId="30" w16cid:durableId="1317340081">
    <w:abstractNumId w:val="23"/>
  </w:num>
  <w:num w:numId="31" w16cid:durableId="1410149968">
    <w:abstractNumId w:val="28"/>
  </w:num>
  <w:num w:numId="32" w16cid:durableId="1848405621">
    <w:abstractNumId w:val="30"/>
  </w:num>
  <w:num w:numId="33" w16cid:durableId="1674258043">
    <w:abstractNumId w:val="3"/>
  </w:num>
  <w:num w:numId="34" w16cid:durableId="2120836042">
    <w:abstractNumId w:val="41"/>
  </w:num>
  <w:num w:numId="35" w16cid:durableId="2075424693">
    <w:abstractNumId w:val="35"/>
  </w:num>
  <w:num w:numId="36" w16cid:durableId="416026565">
    <w:abstractNumId w:val="9"/>
  </w:num>
  <w:num w:numId="37" w16cid:durableId="752892462">
    <w:abstractNumId w:val="31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5"/>
  </w:num>
  <w:num w:numId="41" w16cid:durableId="13357218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4"/>
  </w:num>
  <w:num w:numId="43" w16cid:durableId="1561332391">
    <w:abstractNumId w:val="37"/>
  </w:num>
  <w:num w:numId="44" w16cid:durableId="585921388">
    <w:abstractNumId w:val="24"/>
  </w:num>
  <w:num w:numId="45" w16cid:durableId="1787263804">
    <w:abstractNumId w:val="29"/>
  </w:num>
  <w:num w:numId="46" w16cid:durableId="16877070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6"/>
  </w:num>
  <w:num w:numId="51" w16cid:durableId="1620484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2026-01-26T10:23:00Z</dcterms:created>
  <dcterms:modified xsi:type="dcterms:W3CDTF">2026-01-26T10:25:00Z</dcterms:modified>
</cp:coreProperties>
</file>