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11339" w14:textId="77777777" w:rsidR="00183834" w:rsidRPr="00275D3D" w:rsidRDefault="00183834" w:rsidP="00183834">
      <w:pPr>
        <w:jc w:val="both"/>
        <w:rPr>
          <w:sz w:val="22"/>
          <w:szCs w:val="22"/>
        </w:rPr>
      </w:pPr>
    </w:p>
    <w:p w14:paraId="09FB33DF" w14:textId="77777777" w:rsidR="001456A9" w:rsidRPr="00275D3D" w:rsidRDefault="001456A9" w:rsidP="001456A9">
      <w:pPr>
        <w:pStyle w:val="Szvegtrzs"/>
        <w:jc w:val="center"/>
        <w:rPr>
          <w:sz w:val="22"/>
          <w:szCs w:val="22"/>
        </w:rPr>
      </w:pPr>
    </w:p>
    <w:p w14:paraId="0501B467" w14:textId="77777777" w:rsidR="001456A9" w:rsidRPr="00275D3D" w:rsidRDefault="001456A9" w:rsidP="001456A9">
      <w:pPr>
        <w:pStyle w:val="Szvegtrzs"/>
        <w:jc w:val="center"/>
        <w:rPr>
          <w:b/>
          <w:bCs/>
          <w:sz w:val="22"/>
          <w:szCs w:val="22"/>
        </w:rPr>
      </w:pPr>
      <w:r w:rsidRPr="00275D3D">
        <w:rPr>
          <w:b/>
          <w:bCs/>
          <w:sz w:val="22"/>
          <w:szCs w:val="22"/>
        </w:rPr>
        <w:t>KISKŐRÖS VÁROS ÖNKORMÁNYZATA</w:t>
      </w:r>
    </w:p>
    <w:p w14:paraId="2D728459" w14:textId="77777777" w:rsidR="001456A9" w:rsidRPr="00275D3D" w:rsidRDefault="001456A9" w:rsidP="001456A9">
      <w:pPr>
        <w:pStyle w:val="Szvegtrzs"/>
        <w:jc w:val="center"/>
        <w:rPr>
          <w:b/>
          <w:bCs/>
          <w:sz w:val="22"/>
          <w:szCs w:val="22"/>
        </w:rPr>
      </w:pPr>
      <w:r w:rsidRPr="00275D3D">
        <w:rPr>
          <w:b/>
          <w:bCs/>
          <w:sz w:val="22"/>
          <w:szCs w:val="22"/>
        </w:rPr>
        <w:t>KÉPVISELŐ-TESTÜLETÉNEK</w:t>
      </w:r>
    </w:p>
    <w:p w14:paraId="1D4C1543" w14:textId="442E04D4" w:rsidR="001456A9" w:rsidRPr="00275D3D" w:rsidRDefault="001456A9" w:rsidP="001456A9">
      <w:pPr>
        <w:pStyle w:val="Szvegtrzs"/>
        <w:jc w:val="center"/>
        <w:rPr>
          <w:b/>
          <w:bCs/>
          <w:sz w:val="22"/>
          <w:szCs w:val="22"/>
        </w:rPr>
      </w:pPr>
      <w:r w:rsidRPr="00275D3D">
        <w:rPr>
          <w:b/>
          <w:bCs/>
          <w:sz w:val="22"/>
          <w:szCs w:val="22"/>
        </w:rPr>
        <w:t>4/2015.</w:t>
      </w:r>
      <w:r w:rsidR="0067420F">
        <w:rPr>
          <w:b/>
          <w:bCs/>
          <w:sz w:val="22"/>
          <w:szCs w:val="22"/>
        </w:rPr>
        <w:t xml:space="preserve"> </w:t>
      </w:r>
      <w:r w:rsidRPr="00275D3D">
        <w:rPr>
          <w:b/>
          <w:bCs/>
          <w:sz w:val="22"/>
          <w:szCs w:val="22"/>
        </w:rPr>
        <w:t>(I. 22.) önkormányzati rendelete</w:t>
      </w:r>
    </w:p>
    <w:p w14:paraId="0AD87765" w14:textId="77777777" w:rsidR="001456A9" w:rsidRPr="00275D3D" w:rsidRDefault="001456A9" w:rsidP="001456A9">
      <w:pPr>
        <w:pStyle w:val="Szvegtrzs"/>
        <w:jc w:val="center"/>
        <w:rPr>
          <w:b/>
          <w:bCs/>
          <w:sz w:val="22"/>
          <w:szCs w:val="22"/>
        </w:rPr>
      </w:pPr>
      <w:r w:rsidRPr="00275D3D">
        <w:rPr>
          <w:b/>
          <w:sz w:val="22"/>
          <w:szCs w:val="22"/>
        </w:rPr>
        <w:t xml:space="preserve">a hivatali helyiségen kívüli, valamint a hivatali munkaidőn kívül történő házasságkötés és bejegyzett élettársi kapcsolat létesítése engedélyezéséről és az anyakönyvi eljárásban fizetendő díj mértékéről </w:t>
      </w:r>
    </w:p>
    <w:p w14:paraId="2D691F2E" w14:textId="77777777" w:rsidR="001456A9" w:rsidRPr="00275D3D" w:rsidRDefault="001456A9" w:rsidP="001456A9">
      <w:pPr>
        <w:pStyle w:val="Szvegtrzs"/>
        <w:jc w:val="center"/>
        <w:rPr>
          <w:b/>
          <w:bCs/>
          <w:sz w:val="22"/>
          <w:szCs w:val="22"/>
        </w:rPr>
      </w:pPr>
    </w:p>
    <w:p w14:paraId="34DDF81C" w14:textId="77777777" w:rsidR="001456A9" w:rsidRPr="00275D3D" w:rsidRDefault="001456A9" w:rsidP="001456A9">
      <w:pPr>
        <w:pStyle w:val="Szvegtrzs"/>
        <w:jc w:val="center"/>
        <w:rPr>
          <w:sz w:val="22"/>
          <w:szCs w:val="22"/>
        </w:rPr>
      </w:pPr>
    </w:p>
    <w:p w14:paraId="42842031" w14:textId="77777777" w:rsidR="001456A9" w:rsidRPr="0067420F" w:rsidRDefault="001456A9" w:rsidP="001456A9">
      <w:pPr>
        <w:jc w:val="both"/>
        <w:rPr>
          <w:sz w:val="22"/>
          <w:szCs w:val="22"/>
        </w:rPr>
      </w:pPr>
      <w:r w:rsidRPr="0067420F">
        <w:rPr>
          <w:sz w:val="22"/>
          <w:szCs w:val="22"/>
        </w:rPr>
        <w:t>Kiskőrös Város Önkormányzatának Képviselő-testülete az anyakönyvi eljárásról szóló 2010. évi I. törvény 96. §-</w:t>
      </w:r>
      <w:proofErr w:type="spellStart"/>
      <w:r w:rsidRPr="0067420F">
        <w:rPr>
          <w:sz w:val="22"/>
          <w:szCs w:val="22"/>
        </w:rPr>
        <w:t>ában</w:t>
      </w:r>
      <w:proofErr w:type="spellEnd"/>
      <w:r w:rsidRPr="0067420F">
        <w:rPr>
          <w:sz w:val="22"/>
          <w:szCs w:val="22"/>
        </w:rPr>
        <w:t xml:space="preserve"> kapott felhatalmazás alapján, Magyarország Alaptörvénye 32. cikk (1) bekezdés a) pontjában meghatározott feladatkörében eljárva a következőket rendeli el:</w:t>
      </w:r>
    </w:p>
    <w:p w14:paraId="61D3BF5B" w14:textId="77777777" w:rsidR="001456A9" w:rsidRPr="0067420F" w:rsidRDefault="001456A9" w:rsidP="001456A9">
      <w:pPr>
        <w:jc w:val="both"/>
        <w:rPr>
          <w:strike/>
          <w:sz w:val="22"/>
          <w:szCs w:val="22"/>
        </w:rPr>
      </w:pPr>
    </w:p>
    <w:p w14:paraId="1360F1CF" w14:textId="77777777" w:rsidR="001456A9" w:rsidRPr="0067420F" w:rsidRDefault="001456A9" w:rsidP="001456A9">
      <w:pPr>
        <w:jc w:val="both"/>
        <w:rPr>
          <w:b/>
          <w:bCs/>
          <w:sz w:val="22"/>
          <w:szCs w:val="22"/>
        </w:rPr>
      </w:pPr>
    </w:p>
    <w:p w14:paraId="09294D52" w14:textId="7F4BCEA7" w:rsidR="001456A9" w:rsidRPr="0067420F" w:rsidRDefault="001456A9" w:rsidP="001456A9">
      <w:pPr>
        <w:jc w:val="center"/>
        <w:rPr>
          <w:b/>
          <w:bCs/>
          <w:sz w:val="22"/>
          <w:szCs w:val="22"/>
        </w:rPr>
      </w:pPr>
      <w:r w:rsidRPr="0067420F">
        <w:rPr>
          <w:b/>
          <w:bCs/>
          <w:sz w:val="22"/>
          <w:szCs w:val="22"/>
        </w:rPr>
        <w:t>1.</w:t>
      </w:r>
      <w:r w:rsidR="0045680D" w:rsidRPr="0067420F">
        <w:rPr>
          <w:b/>
          <w:bCs/>
          <w:sz w:val="22"/>
          <w:szCs w:val="22"/>
        </w:rPr>
        <w:t xml:space="preserve"> </w:t>
      </w:r>
      <w:r w:rsidRPr="0067420F">
        <w:rPr>
          <w:b/>
          <w:bCs/>
          <w:sz w:val="22"/>
          <w:szCs w:val="22"/>
        </w:rPr>
        <w:t>§</w:t>
      </w:r>
    </w:p>
    <w:p w14:paraId="10880255" w14:textId="77777777" w:rsidR="001456A9" w:rsidRPr="0067420F" w:rsidRDefault="001456A9" w:rsidP="001456A9">
      <w:pPr>
        <w:jc w:val="center"/>
        <w:rPr>
          <w:sz w:val="22"/>
          <w:szCs w:val="22"/>
        </w:rPr>
      </w:pPr>
    </w:p>
    <w:p w14:paraId="4CCE2B8E" w14:textId="77777777" w:rsidR="001456A9" w:rsidRPr="0067420F" w:rsidRDefault="001456A9" w:rsidP="001456A9">
      <w:pPr>
        <w:jc w:val="both"/>
        <w:rPr>
          <w:sz w:val="22"/>
          <w:szCs w:val="22"/>
        </w:rPr>
      </w:pPr>
      <w:r w:rsidRPr="0067420F">
        <w:rPr>
          <w:sz w:val="22"/>
          <w:szCs w:val="22"/>
        </w:rPr>
        <w:t>A rendelet hatálya Kiskőrös Város illetékességi területén hivatali helyiségen kívüli és a hivatali munkaidőn kívül történő házasságkötés és bejegyzett élettársi kapcsolat  engedélyezésének szabályaira terjed ki.</w:t>
      </w:r>
    </w:p>
    <w:p w14:paraId="1C69B4AA" w14:textId="77777777" w:rsidR="001456A9" w:rsidRPr="0067420F" w:rsidRDefault="001456A9" w:rsidP="001456A9">
      <w:pPr>
        <w:jc w:val="both"/>
        <w:rPr>
          <w:sz w:val="22"/>
          <w:szCs w:val="22"/>
        </w:rPr>
      </w:pPr>
    </w:p>
    <w:p w14:paraId="1E449B93" w14:textId="3F50A207" w:rsidR="001456A9" w:rsidRPr="0067420F" w:rsidRDefault="001456A9" w:rsidP="001456A9">
      <w:pPr>
        <w:jc w:val="center"/>
        <w:rPr>
          <w:b/>
          <w:bCs/>
          <w:sz w:val="22"/>
          <w:szCs w:val="22"/>
        </w:rPr>
      </w:pPr>
      <w:r w:rsidRPr="0067420F">
        <w:rPr>
          <w:b/>
          <w:bCs/>
          <w:sz w:val="22"/>
          <w:szCs w:val="22"/>
        </w:rPr>
        <w:t>2.</w:t>
      </w:r>
      <w:r w:rsidR="0045680D" w:rsidRPr="0067420F">
        <w:rPr>
          <w:b/>
          <w:bCs/>
          <w:sz w:val="22"/>
          <w:szCs w:val="22"/>
        </w:rPr>
        <w:t xml:space="preserve"> </w:t>
      </w:r>
      <w:r w:rsidRPr="0067420F">
        <w:rPr>
          <w:b/>
          <w:bCs/>
          <w:sz w:val="22"/>
          <w:szCs w:val="22"/>
        </w:rPr>
        <w:t>§</w:t>
      </w:r>
      <w:r w:rsidR="0045680D" w:rsidRPr="0067420F">
        <w:rPr>
          <w:rStyle w:val="Lbjegyzet-hivatkozs"/>
          <w:b/>
          <w:bCs/>
          <w:sz w:val="22"/>
          <w:szCs w:val="22"/>
        </w:rPr>
        <w:footnoteReference w:id="1"/>
      </w:r>
    </w:p>
    <w:p w14:paraId="49112A9F" w14:textId="77777777" w:rsidR="001456A9" w:rsidRPr="0067420F" w:rsidRDefault="001456A9" w:rsidP="001456A9">
      <w:pPr>
        <w:jc w:val="center"/>
        <w:rPr>
          <w:sz w:val="22"/>
          <w:szCs w:val="22"/>
        </w:rPr>
      </w:pPr>
    </w:p>
    <w:p w14:paraId="329CF5E5" w14:textId="77777777" w:rsidR="001456A9" w:rsidRPr="0067420F" w:rsidRDefault="001456A9" w:rsidP="0045680D">
      <w:pPr>
        <w:jc w:val="both"/>
        <w:rPr>
          <w:sz w:val="22"/>
          <w:szCs w:val="22"/>
        </w:rPr>
      </w:pPr>
      <w:r w:rsidRPr="0067420F">
        <w:rPr>
          <w:sz w:val="22"/>
          <w:szCs w:val="22"/>
        </w:rPr>
        <w:t>E rendelet alkalmazásában:</w:t>
      </w:r>
    </w:p>
    <w:p w14:paraId="4A922DC1" w14:textId="77777777" w:rsidR="001456A9" w:rsidRPr="0067420F" w:rsidRDefault="001456A9" w:rsidP="0045680D">
      <w:pPr>
        <w:pStyle w:val="Listaszerbekezds"/>
        <w:numPr>
          <w:ilvl w:val="0"/>
          <w:numId w:val="7"/>
        </w:numPr>
        <w:ind w:left="709" w:hanging="283"/>
        <w:jc w:val="both"/>
        <w:rPr>
          <w:sz w:val="22"/>
          <w:szCs w:val="22"/>
        </w:rPr>
      </w:pPr>
      <w:r w:rsidRPr="0067420F">
        <w:rPr>
          <w:sz w:val="22"/>
          <w:szCs w:val="22"/>
        </w:rPr>
        <w:t>hivatali helyiség: a Kiskőrösi Polgármesteri Hivatal (6200 Kiskőrös, Petőfi Sándor tér 1.) hivatali helyisége</w:t>
      </w:r>
    </w:p>
    <w:p w14:paraId="1B5C3A8A" w14:textId="4D0A279B" w:rsidR="0094510F" w:rsidRPr="0067420F" w:rsidRDefault="001456A9" w:rsidP="0094510F">
      <w:pPr>
        <w:pStyle w:val="Listaszerbekezds"/>
        <w:numPr>
          <w:ilvl w:val="0"/>
          <w:numId w:val="7"/>
        </w:numPr>
        <w:ind w:left="709" w:hanging="283"/>
        <w:jc w:val="both"/>
        <w:rPr>
          <w:sz w:val="22"/>
          <w:szCs w:val="22"/>
        </w:rPr>
      </w:pPr>
      <w:r w:rsidRPr="0067420F">
        <w:rPr>
          <w:sz w:val="22"/>
          <w:szCs w:val="22"/>
        </w:rPr>
        <w:t>hivatali munkaidő: Kiskőrös Város Önkormányzata Képviselő-testületének az önkormányzat szervezeti és működési szabályzatáról szóló hatályos önkormányzati rendeletében a képviselő-testület hivatalára meghatározott általános munkarend</w:t>
      </w:r>
      <w:r w:rsidR="0045680D" w:rsidRPr="0067420F">
        <w:rPr>
          <w:sz w:val="22"/>
          <w:szCs w:val="22"/>
        </w:rPr>
        <w:t>.</w:t>
      </w:r>
    </w:p>
    <w:p w14:paraId="199E4D3D" w14:textId="77777777" w:rsidR="0094510F" w:rsidRPr="0067420F" w:rsidRDefault="0094510F" w:rsidP="0094510F">
      <w:pPr>
        <w:pStyle w:val="Listaszerbekezds"/>
        <w:ind w:left="709"/>
        <w:jc w:val="both"/>
        <w:rPr>
          <w:b/>
          <w:bCs/>
          <w:sz w:val="22"/>
          <w:szCs w:val="22"/>
        </w:rPr>
      </w:pPr>
    </w:p>
    <w:p w14:paraId="37668AA4" w14:textId="156B596B" w:rsidR="001456A9" w:rsidRPr="0067420F" w:rsidRDefault="001456A9" w:rsidP="001456A9">
      <w:pPr>
        <w:jc w:val="center"/>
        <w:rPr>
          <w:b/>
          <w:bCs/>
          <w:sz w:val="22"/>
          <w:szCs w:val="22"/>
        </w:rPr>
      </w:pPr>
      <w:r w:rsidRPr="0067420F">
        <w:rPr>
          <w:b/>
          <w:bCs/>
          <w:sz w:val="22"/>
          <w:szCs w:val="22"/>
        </w:rPr>
        <w:t>3.</w:t>
      </w:r>
      <w:r w:rsidR="0094510F" w:rsidRPr="0067420F">
        <w:rPr>
          <w:b/>
          <w:bCs/>
          <w:sz w:val="22"/>
          <w:szCs w:val="22"/>
        </w:rPr>
        <w:t xml:space="preserve"> </w:t>
      </w:r>
      <w:r w:rsidRPr="0067420F">
        <w:rPr>
          <w:b/>
          <w:bCs/>
          <w:sz w:val="22"/>
          <w:szCs w:val="22"/>
        </w:rPr>
        <w:t>§</w:t>
      </w:r>
    </w:p>
    <w:p w14:paraId="73E18C6B" w14:textId="77777777" w:rsidR="001456A9" w:rsidRPr="0067420F" w:rsidRDefault="001456A9" w:rsidP="001456A9">
      <w:pPr>
        <w:jc w:val="center"/>
        <w:rPr>
          <w:sz w:val="22"/>
          <w:szCs w:val="22"/>
        </w:rPr>
      </w:pPr>
    </w:p>
    <w:p w14:paraId="4C706096" w14:textId="1A5D1AA1" w:rsidR="0094510F" w:rsidRPr="0067420F" w:rsidRDefault="0094510F" w:rsidP="0094510F">
      <w:pPr>
        <w:pStyle w:val="Szvegtrzs"/>
        <w:numPr>
          <w:ilvl w:val="1"/>
          <w:numId w:val="13"/>
        </w:numPr>
        <w:spacing w:before="240"/>
        <w:ind w:left="567"/>
        <w:rPr>
          <w:sz w:val="22"/>
          <w:szCs w:val="22"/>
        </w:rPr>
      </w:pPr>
      <w:r w:rsidRPr="0067420F">
        <w:rPr>
          <w:rStyle w:val="Lbjegyzet-hivatkozs"/>
          <w:sz w:val="22"/>
          <w:szCs w:val="22"/>
        </w:rPr>
        <w:footnoteReference w:id="2"/>
      </w:r>
      <w:r w:rsidRPr="0067420F">
        <w:rPr>
          <w:sz w:val="22"/>
          <w:szCs w:val="22"/>
        </w:rPr>
        <w:t>Házasságkötést és bejegyzett élettársi kapcsolat létesítését hivatali munkaidőn kívül</w:t>
      </w:r>
    </w:p>
    <w:p w14:paraId="306D2681" w14:textId="55120400" w:rsidR="0094510F" w:rsidRPr="0067420F" w:rsidRDefault="0094510F" w:rsidP="0094510F">
      <w:pPr>
        <w:pStyle w:val="Szvegtrzs"/>
        <w:numPr>
          <w:ilvl w:val="2"/>
          <w:numId w:val="15"/>
        </w:numPr>
        <w:rPr>
          <w:sz w:val="22"/>
          <w:szCs w:val="22"/>
        </w:rPr>
      </w:pPr>
      <w:r w:rsidRPr="0067420F">
        <w:rPr>
          <w:sz w:val="22"/>
          <w:szCs w:val="22"/>
        </w:rPr>
        <w:t>munkanapon 19 óráig,</w:t>
      </w:r>
    </w:p>
    <w:p w14:paraId="7A799F12" w14:textId="35E76DF9" w:rsidR="001456A9" w:rsidRPr="0067420F" w:rsidRDefault="0094510F" w:rsidP="002E49EE">
      <w:pPr>
        <w:pStyle w:val="Szvegtrzs"/>
        <w:numPr>
          <w:ilvl w:val="2"/>
          <w:numId w:val="15"/>
        </w:numPr>
        <w:rPr>
          <w:sz w:val="22"/>
          <w:szCs w:val="22"/>
        </w:rPr>
      </w:pPr>
      <w:r w:rsidRPr="0067420F">
        <w:rPr>
          <w:sz w:val="22"/>
          <w:szCs w:val="22"/>
        </w:rPr>
        <w:t>szombaton 10-19 óra közötti időszakban lehet lebonyolítani.</w:t>
      </w:r>
    </w:p>
    <w:p w14:paraId="26D87B37" w14:textId="061158D1" w:rsidR="001456A9" w:rsidRPr="0067420F" w:rsidRDefault="001B38AA" w:rsidP="001B38AA">
      <w:pPr>
        <w:pStyle w:val="Listaszerbekezds"/>
        <w:numPr>
          <w:ilvl w:val="0"/>
          <w:numId w:val="14"/>
        </w:numPr>
        <w:spacing w:after="200"/>
        <w:ind w:left="567" w:hanging="425"/>
        <w:jc w:val="both"/>
        <w:rPr>
          <w:sz w:val="22"/>
          <w:szCs w:val="22"/>
        </w:rPr>
      </w:pPr>
      <w:r w:rsidRPr="0067420F">
        <w:rPr>
          <w:rStyle w:val="Lbjegyzet-hivatkozs"/>
          <w:sz w:val="22"/>
          <w:szCs w:val="22"/>
        </w:rPr>
        <w:footnoteReference w:id="3"/>
      </w:r>
      <w:r w:rsidR="001456A9" w:rsidRPr="0067420F">
        <w:rPr>
          <w:sz w:val="22"/>
          <w:szCs w:val="22"/>
        </w:rPr>
        <w:t>Nem tartható hivatali helyiségben házasságkötés és bejegyzett élettársi kapcsolat létesítése a Városalapítók Napja Országos Rétesfesztivál és a Kiskőrösi Szüret és Szlovák Nemzetiségi Napok időtartama alatt.</w:t>
      </w:r>
    </w:p>
    <w:p w14:paraId="59FBA241" w14:textId="1D7FEB09" w:rsidR="001456A9" w:rsidRPr="0067420F" w:rsidRDefault="001B38AA" w:rsidP="001B38AA">
      <w:pPr>
        <w:pStyle w:val="Listaszerbekezds"/>
        <w:numPr>
          <w:ilvl w:val="0"/>
          <w:numId w:val="14"/>
        </w:numPr>
        <w:spacing w:after="200"/>
        <w:ind w:left="567" w:hanging="425"/>
        <w:jc w:val="both"/>
        <w:rPr>
          <w:sz w:val="22"/>
          <w:szCs w:val="22"/>
        </w:rPr>
      </w:pPr>
      <w:r w:rsidRPr="0067420F">
        <w:rPr>
          <w:rStyle w:val="Lbjegyzet-hivatkozs"/>
          <w:color w:val="000000"/>
          <w:sz w:val="22"/>
          <w:szCs w:val="22"/>
        </w:rPr>
        <w:footnoteReference w:id="4"/>
      </w:r>
      <w:r w:rsidR="001456A9" w:rsidRPr="0067420F">
        <w:rPr>
          <w:color w:val="000000"/>
          <w:sz w:val="22"/>
          <w:szCs w:val="22"/>
        </w:rPr>
        <w:t>Hivatali helyiségen kívüli h</w:t>
      </w:r>
      <w:r w:rsidR="001456A9" w:rsidRPr="0067420F">
        <w:rPr>
          <w:sz w:val="22"/>
          <w:szCs w:val="22"/>
        </w:rPr>
        <w:t>ázasságkötés és bejegyzett élettársi kapcsolat létesítésének</w:t>
      </w:r>
      <w:r w:rsidR="001456A9" w:rsidRPr="0067420F">
        <w:rPr>
          <w:color w:val="000000"/>
          <w:sz w:val="22"/>
          <w:szCs w:val="22"/>
        </w:rPr>
        <w:t xml:space="preserve"> engedélyezése során figyelemmel kell lenni a már előjegyzett anyakönyvi eseményekre, azok lebonyolítását az engedélyezendő hivatalon kívüli</w:t>
      </w:r>
      <w:r w:rsidR="001456A9" w:rsidRPr="0067420F">
        <w:rPr>
          <w:sz w:val="22"/>
          <w:szCs w:val="22"/>
        </w:rPr>
        <w:t xml:space="preserve"> házasságkötés és bejegyzett élettársi kapcsolat létesítése</w:t>
      </w:r>
      <w:r w:rsidR="001456A9" w:rsidRPr="0067420F">
        <w:rPr>
          <w:color w:val="000000"/>
          <w:sz w:val="22"/>
          <w:szCs w:val="22"/>
        </w:rPr>
        <w:t xml:space="preserve"> nem veszélyeztetheti.</w:t>
      </w:r>
    </w:p>
    <w:p w14:paraId="258C7713" w14:textId="4E75FC95" w:rsidR="001456A9" w:rsidRPr="0067420F" w:rsidRDefault="001B38AA" w:rsidP="001B38AA">
      <w:pPr>
        <w:pStyle w:val="Listaszerbekezds"/>
        <w:numPr>
          <w:ilvl w:val="0"/>
          <w:numId w:val="14"/>
        </w:numPr>
        <w:ind w:left="567" w:hanging="425"/>
        <w:jc w:val="both"/>
        <w:rPr>
          <w:sz w:val="22"/>
          <w:szCs w:val="22"/>
        </w:rPr>
      </w:pPr>
      <w:r w:rsidRPr="0067420F">
        <w:rPr>
          <w:rStyle w:val="Lbjegyzet-hivatkozs"/>
          <w:color w:val="000000"/>
          <w:sz w:val="22"/>
          <w:szCs w:val="22"/>
        </w:rPr>
        <w:footnoteReference w:id="5"/>
      </w:r>
      <w:r w:rsidR="001456A9" w:rsidRPr="0067420F">
        <w:rPr>
          <w:color w:val="000000"/>
          <w:sz w:val="22"/>
          <w:szCs w:val="22"/>
        </w:rPr>
        <w:t>Hivatali helyiségen kívüli h</w:t>
      </w:r>
      <w:r w:rsidR="001456A9" w:rsidRPr="0067420F">
        <w:rPr>
          <w:sz w:val="22"/>
          <w:szCs w:val="22"/>
        </w:rPr>
        <w:t xml:space="preserve">ázasságkötés és bejegyzett élettársi kapcsolat létesítése </w:t>
      </w:r>
      <w:r w:rsidR="001456A9" w:rsidRPr="0067420F">
        <w:rPr>
          <w:color w:val="000000"/>
          <w:sz w:val="22"/>
          <w:szCs w:val="22"/>
        </w:rPr>
        <w:t xml:space="preserve">hivatali munkaidőn kívül engedélyezhető. </w:t>
      </w:r>
    </w:p>
    <w:p w14:paraId="1F67B686" w14:textId="77777777" w:rsidR="001B38AA" w:rsidRPr="0067420F" w:rsidRDefault="001B38AA" w:rsidP="001B38AA">
      <w:pPr>
        <w:pStyle w:val="Listaszerbekezds"/>
        <w:ind w:left="567"/>
        <w:jc w:val="both"/>
        <w:rPr>
          <w:sz w:val="22"/>
          <w:szCs w:val="22"/>
        </w:rPr>
      </w:pPr>
    </w:p>
    <w:p w14:paraId="34859213" w14:textId="1014F912" w:rsidR="001456A9" w:rsidRPr="0067420F" w:rsidRDefault="001456A9" w:rsidP="001B38AA">
      <w:pPr>
        <w:jc w:val="center"/>
        <w:rPr>
          <w:b/>
          <w:bCs/>
          <w:sz w:val="22"/>
          <w:szCs w:val="22"/>
        </w:rPr>
      </w:pPr>
      <w:r w:rsidRPr="0067420F">
        <w:rPr>
          <w:b/>
          <w:bCs/>
          <w:sz w:val="22"/>
          <w:szCs w:val="22"/>
        </w:rPr>
        <w:t>4.</w:t>
      </w:r>
      <w:r w:rsidR="0094510F" w:rsidRPr="0067420F">
        <w:rPr>
          <w:b/>
          <w:bCs/>
          <w:sz w:val="22"/>
          <w:szCs w:val="22"/>
        </w:rPr>
        <w:t xml:space="preserve"> </w:t>
      </w:r>
      <w:r w:rsidRPr="0067420F">
        <w:rPr>
          <w:b/>
          <w:bCs/>
          <w:sz w:val="22"/>
          <w:szCs w:val="22"/>
        </w:rPr>
        <w:t>§</w:t>
      </w:r>
    </w:p>
    <w:p w14:paraId="0341B314" w14:textId="77777777" w:rsidR="001456A9" w:rsidRPr="0067420F" w:rsidRDefault="001456A9" w:rsidP="001B38AA">
      <w:pPr>
        <w:jc w:val="both"/>
        <w:rPr>
          <w:sz w:val="22"/>
          <w:szCs w:val="22"/>
        </w:rPr>
      </w:pPr>
    </w:p>
    <w:p w14:paraId="0A7FC762" w14:textId="579D020C" w:rsidR="001456A9" w:rsidRPr="0067420F" w:rsidRDefault="001B38AA" w:rsidP="001456A9">
      <w:pPr>
        <w:pStyle w:val="Listaszerbekezds"/>
        <w:numPr>
          <w:ilvl w:val="0"/>
          <w:numId w:val="10"/>
        </w:numPr>
        <w:spacing w:after="200"/>
        <w:jc w:val="both"/>
        <w:rPr>
          <w:rFonts w:eastAsiaTheme="minorHAnsi"/>
          <w:sz w:val="22"/>
          <w:szCs w:val="22"/>
        </w:rPr>
      </w:pPr>
      <w:r w:rsidRPr="0067420F">
        <w:rPr>
          <w:rStyle w:val="Lbjegyzet-hivatkozs"/>
          <w:rFonts w:eastAsiaTheme="minorHAnsi"/>
          <w:sz w:val="22"/>
          <w:szCs w:val="22"/>
        </w:rPr>
        <w:footnoteReference w:id="6"/>
      </w:r>
      <w:r w:rsidR="001456A9" w:rsidRPr="0067420F">
        <w:rPr>
          <w:rFonts w:eastAsiaTheme="minorHAnsi"/>
          <w:sz w:val="22"/>
          <w:szCs w:val="22"/>
        </w:rPr>
        <w:t>A hivatali munkaidőn kívül és a hivatali helyiségen kívüli h</w:t>
      </w:r>
      <w:r w:rsidR="001456A9" w:rsidRPr="0067420F">
        <w:rPr>
          <w:sz w:val="22"/>
          <w:szCs w:val="22"/>
        </w:rPr>
        <w:t xml:space="preserve">ázasságkötés és bejegyzett élettársi kapcsolat létesítése </w:t>
      </w:r>
      <w:r w:rsidR="001456A9" w:rsidRPr="0067420F">
        <w:rPr>
          <w:rFonts w:eastAsiaTheme="minorHAnsi"/>
          <w:sz w:val="22"/>
          <w:szCs w:val="22"/>
        </w:rPr>
        <w:t>esetén a többletszolgáltatás ellentételezéseként díjat kell fizetni.</w:t>
      </w:r>
    </w:p>
    <w:p w14:paraId="6310A829" w14:textId="64EA573D" w:rsidR="001456A9" w:rsidRPr="0067420F" w:rsidRDefault="001B38AA" w:rsidP="001456A9">
      <w:pPr>
        <w:pStyle w:val="Listaszerbekezds"/>
        <w:numPr>
          <w:ilvl w:val="0"/>
          <w:numId w:val="10"/>
        </w:numPr>
        <w:spacing w:after="200"/>
        <w:jc w:val="both"/>
        <w:rPr>
          <w:rFonts w:eastAsiaTheme="minorHAnsi"/>
          <w:sz w:val="22"/>
          <w:szCs w:val="22"/>
        </w:rPr>
      </w:pPr>
      <w:r w:rsidRPr="0067420F">
        <w:rPr>
          <w:rStyle w:val="Lbjegyzet-hivatkozs"/>
          <w:rFonts w:eastAsiaTheme="minorHAnsi"/>
          <w:sz w:val="22"/>
          <w:szCs w:val="22"/>
        </w:rPr>
        <w:footnoteReference w:id="7"/>
      </w:r>
      <w:r w:rsidR="001456A9" w:rsidRPr="0067420F">
        <w:rPr>
          <w:rFonts w:eastAsiaTheme="minorHAnsi"/>
          <w:sz w:val="22"/>
          <w:szCs w:val="22"/>
        </w:rPr>
        <w:t>Hivatali munkaidőn kívül, hivatali helyiségben történő</w:t>
      </w:r>
      <w:r w:rsidR="001456A9" w:rsidRPr="0067420F">
        <w:rPr>
          <w:sz w:val="22"/>
          <w:szCs w:val="22"/>
        </w:rPr>
        <w:t xml:space="preserve"> házasságkötésnél és bejegyzett élettársi kapcsolat létesítésénél</w:t>
      </w:r>
      <w:r w:rsidR="001456A9" w:rsidRPr="0067420F">
        <w:rPr>
          <w:rFonts w:eastAsiaTheme="minorHAnsi"/>
          <w:sz w:val="22"/>
          <w:szCs w:val="22"/>
        </w:rPr>
        <w:t xml:space="preserve"> a többletszolgáltatás igénybevevője 10.000,- forint díjat köteles megfizetni.</w:t>
      </w:r>
    </w:p>
    <w:p w14:paraId="11100827" w14:textId="702D34D9" w:rsidR="001456A9" w:rsidRPr="0067420F" w:rsidRDefault="001B38AA" w:rsidP="001456A9">
      <w:pPr>
        <w:pStyle w:val="Listaszerbekezds"/>
        <w:numPr>
          <w:ilvl w:val="0"/>
          <w:numId w:val="10"/>
        </w:numPr>
        <w:spacing w:after="200"/>
        <w:jc w:val="both"/>
        <w:rPr>
          <w:sz w:val="22"/>
          <w:szCs w:val="22"/>
        </w:rPr>
      </w:pPr>
      <w:r w:rsidRPr="0067420F">
        <w:rPr>
          <w:rStyle w:val="Lbjegyzet-hivatkozs"/>
          <w:sz w:val="22"/>
          <w:szCs w:val="22"/>
        </w:rPr>
        <w:footnoteReference w:id="8"/>
      </w:r>
      <w:r w:rsidR="001456A9" w:rsidRPr="0067420F">
        <w:rPr>
          <w:sz w:val="22"/>
          <w:szCs w:val="22"/>
        </w:rPr>
        <w:t>Hivatali munkaidőn és hivatali helyiségen kívüli házasságkötésnél és bejegyzett élettársi kapcsolat létesítésénél a többletszolgáltatás igénybevevője 20.000,- forint díjat köteles megfizetni.</w:t>
      </w:r>
    </w:p>
    <w:p w14:paraId="2F156D80" w14:textId="7EEE223C" w:rsidR="001456A9" w:rsidRPr="0067420F" w:rsidRDefault="001B38AA" w:rsidP="001456A9">
      <w:pPr>
        <w:pStyle w:val="Listaszerbekezds"/>
        <w:numPr>
          <w:ilvl w:val="0"/>
          <w:numId w:val="10"/>
        </w:numPr>
        <w:spacing w:after="200"/>
        <w:jc w:val="both"/>
        <w:rPr>
          <w:sz w:val="22"/>
          <w:szCs w:val="22"/>
        </w:rPr>
      </w:pPr>
      <w:r w:rsidRPr="0067420F">
        <w:rPr>
          <w:rStyle w:val="Lbjegyzet-hivatkozs"/>
          <w:sz w:val="22"/>
          <w:szCs w:val="22"/>
        </w:rPr>
        <w:footnoteReference w:id="9"/>
      </w:r>
      <w:r w:rsidR="001456A9" w:rsidRPr="0067420F">
        <w:rPr>
          <w:sz w:val="22"/>
          <w:szCs w:val="22"/>
        </w:rPr>
        <w:t xml:space="preserve">Az (2)-(3) bekezdésekben meghatározott díjat a Kiskőrösi </w:t>
      </w:r>
      <w:r w:rsidR="001456A9" w:rsidRPr="0067420F">
        <w:rPr>
          <w:sz w:val="22"/>
          <w:szCs w:val="22"/>
        </w:rPr>
        <w:lastRenderedPageBreak/>
        <w:t>Polgármesteri Hivatal fizetési számlájára kell befizetni és a befizetést igazoló bizonylat másolatát házasságkötés és bejegyzett élettársi kapcsolat létesítése előtti munkanapon be kell mutatni az anyakönyvvezetőnek.</w:t>
      </w:r>
    </w:p>
    <w:p w14:paraId="64169D37" w14:textId="77777777" w:rsidR="001456A9" w:rsidRPr="0067420F" w:rsidRDefault="001456A9" w:rsidP="001456A9">
      <w:pPr>
        <w:pStyle w:val="Listaszerbekezds"/>
        <w:numPr>
          <w:ilvl w:val="0"/>
          <w:numId w:val="10"/>
        </w:numPr>
        <w:spacing w:after="200"/>
        <w:jc w:val="both"/>
        <w:rPr>
          <w:sz w:val="22"/>
          <w:szCs w:val="22"/>
        </w:rPr>
      </w:pPr>
      <w:r w:rsidRPr="0067420F">
        <w:rPr>
          <w:sz w:val="22"/>
          <w:szCs w:val="22"/>
        </w:rPr>
        <w:t xml:space="preserve">Nem kell a (2)-(3) bekezdésben meghatározott díjat megfizetni, ha a házasulók, vagy a bejegyzett élettársi kapcsolatot létesítők bármelyikének egészségi állapota indokolja a házasulók, vagy a bejegyzett élettársi kapcsolatot létesítők tartózkodási helyén történő anyakönyvi eseményt. </w:t>
      </w:r>
    </w:p>
    <w:p w14:paraId="0011F305" w14:textId="052D50B9" w:rsidR="0094510F" w:rsidRPr="0067420F" w:rsidRDefault="0094510F" w:rsidP="0067420F">
      <w:pPr>
        <w:pStyle w:val="Szvegtrzs"/>
        <w:spacing w:before="240" w:after="240"/>
        <w:ind w:left="60"/>
        <w:jc w:val="center"/>
        <w:rPr>
          <w:b/>
          <w:bCs/>
          <w:sz w:val="22"/>
          <w:szCs w:val="22"/>
        </w:rPr>
      </w:pPr>
      <w:r w:rsidRPr="0067420F">
        <w:rPr>
          <w:b/>
          <w:bCs/>
          <w:sz w:val="22"/>
          <w:szCs w:val="22"/>
        </w:rPr>
        <w:t>5. §</w:t>
      </w:r>
      <w:r w:rsidRPr="0067420F">
        <w:rPr>
          <w:rStyle w:val="Lbjegyzet-hivatkozs"/>
          <w:b/>
          <w:bCs/>
          <w:sz w:val="22"/>
          <w:szCs w:val="22"/>
        </w:rPr>
        <w:footnoteReference w:id="10"/>
      </w:r>
    </w:p>
    <w:p w14:paraId="4BA4ADEE" w14:textId="3FFC9C35" w:rsidR="0094510F" w:rsidRPr="0067420F" w:rsidRDefault="0094510F" w:rsidP="0094510F">
      <w:pPr>
        <w:pStyle w:val="Szvegtrzs"/>
        <w:numPr>
          <w:ilvl w:val="1"/>
          <w:numId w:val="16"/>
        </w:numPr>
        <w:ind w:left="709" w:hanging="425"/>
        <w:rPr>
          <w:sz w:val="22"/>
          <w:szCs w:val="22"/>
        </w:rPr>
      </w:pPr>
      <w:r w:rsidRPr="0067420F">
        <w:rPr>
          <w:sz w:val="22"/>
          <w:szCs w:val="22"/>
        </w:rPr>
        <w:t>A hivatali munkaidőn kívül, hivatali helyiségben történő házasságkötésnél és bejegyzett élettársi kapcsolat létesítésénél közreműködő anyakönyvvezetőt anyakönyvi eseményenként bruttó 8.500,- forint díjazás illeti meg.</w:t>
      </w:r>
    </w:p>
    <w:p w14:paraId="07B15643" w14:textId="3D6DA229" w:rsidR="0094510F" w:rsidRPr="0067420F" w:rsidRDefault="0094510F" w:rsidP="0094510F">
      <w:pPr>
        <w:pStyle w:val="Szvegtrzs"/>
        <w:numPr>
          <w:ilvl w:val="1"/>
          <w:numId w:val="16"/>
        </w:numPr>
        <w:ind w:left="709" w:hanging="425"/>
        <w:rPr>
          <w:sz w:val="22"/>
          <w:szCs w:val="22"/>
        </w:rPr>
      </w:pPr>
      <w:r w:rsidRPr="0067420F">
        <w:rPr>
          <w:sz w:val="22"/>
          <w:szCs w:val="22"/>
        </w:rPr>
        <w:t>A hivatali helyiségen kívül történő házasságkötésnél és bejegyzett élettársi kapcsolat létesítésénél közreműködő anyakönyvvezetőt anyakönyvi eseményenként bruttó 15.000,- forint díjazás illeti meg.</w:t>
      </w:r>
    </w:p>
    <w:p w14:paraId="31F2D224" w14:textId="77777777" w:rsidR="00047032" w:rsidRPr="0067420F" w:rsidRDefault="00047032" w:rsidP="00047032">
      <w:pPr>
        <w:pStyle w:val="Szvegtrzs"/>
        <w:ind w:left="709"/>
        <w:rPr>
          <w:sz w:val="22"/>
          <w:szCs w:val="22"/>
        </w:rPr>
      </w:pPr>
    </w:p>
    <w:p w14:paraId="56F4EDB2" w14:textId="77777777" w:rsidR="001456A9" w:rsidRPr="0067420F" w:rsidRDefault="001456A9" w:rsidP="0067420F">
      <w:pPr>
        <w:jc w:val="center"/>
        <w:rPr>
          <w:b/>
          <w:bCs/>
          <w:sz w:val="22"/>
          <w:szCs w:val="22"/>
        </w:rPr>
      </w:pPr>
      <w:r w:rsidRPr="0067420F">
        <w:rPr>
          <w:b/>
          <w:bCs/>
          <w:sz w:val="22"/>
          <w:szCs w:val="22"/>
        </w:rPr>
        <w:t>6. §</w:t>
      </w:r>
    </w:p>
    <w:p w14:paraId="0D4FA98C" w14:textId="77777777" w:rsidR="001456A9" w:rsidRPr="0067420F" w:rsidRDefault="001456A9" w:rsidP="001456A9">
      <w:pPr>
        <w:jc w:val="center"/>
        <w:rPr>
          <w:sz w:val="22"/>
          <w:szCs w:val="22"/>
        </w:rPr>
      </w:pPr>
    </w:p>
    <w:p w14:paraId="44281835" w14:textId="77777777" w:rsidR="001456A9" w:rsidRPr="0067420F" w:rsidRDefault="001456A9" w:rsidP="001456A9">
      <w:pPr>
        <w:pStyle w:val="Listaszerbekezds"/>
        <w:numPr>
          <w:ilvl w:val="0"/>
          <w:numId w:val="12"/>
        </w:numPr>
        <w:spacing w:after="200"/>
        <w:jc w:val="both"/>
        <w:rPr>
          <w:sz w:val="22"/>
          <w:szCs w:val="22"/>
        </w:rPr>
      </w:pPr>
      <w:r w:rsidRPr="0067420F">
        <w:rPr>
          <w:sz w:val="22"/>
          <w:szCs w:val="22"/>
        </w:rPr>
        <w:t>Ez a rendelet a kihirdetését követő napon lép hatályba.</w:t>
      </w:r>
    </w:p>
    <w:p w14:paraId="51357382" w14:textId="77777777" w:rsidR="001456A9" w:rsidRPr="0067420F" w:rsidRDefault="001456A9" w:rsidP="001456A9">
      <w:pPr>
        <w:pStyle w:val="Listaszerbekezds"/>
        <w:numPr>
          <w:ilvl w:val="0"/>
          <w:numId w:val="12"/>
        </w:numPr>
        <w:spacing w:after="200"/>
        <w:jc w:val="both"/>
        <w:rPr>
          <w:sz w:val="22"/>
          <w:szCs w:val="22"/>
        </w:rPr>
      </w:pPr>
      <w:r w:rsidRPr="0067420F">
        <w:rPr>
          <w:sz w:val="22"/>
          <w:szCs w:val="22"/>
        </w:rPr>
        <w:t>Hatályát veszti Kiskőrös Város Önkormányzata Képviselő-testületének a házasságkötés hivatali helyiségen, valamint hivatali időn kívüli engedélyezéséről, és az anyakönyvi eljárásban fizetendő térítési díjakról szóló 1/2011. (I.20.) önkormányzati rendelete.</w:t>
      </w:r>
    </w:p>
    <w:p w14:paraId="0A9D1C4B" w14:textId="77777777" w:rsidR="001456A9" w:rsidRPr="0067420F" w:rsidRDefault="001456A9" w:rsidP="001456A9">
      <w:pPr>
        <w:rPr>
          <w:sz w:val="22"/>
          <w:szCs w:val="22"/>
        </w:rPr>
      </w:pPr>
    </w:p>
    <w:p w14:paraId="48532976" w14:textId="77777777" w:rsidR="001456A9" w:rsidRPr="0067420F" w:rsidRDefault="001456A9" w:rsidP="001456A9">
      <w:pPr>
        <w:rPr>
          <w:sz w:val="22"/>
          <w:szCs w:val="22"/>
        </w:rPr>
      </w:pPr>
    </w:p>
    <w:p w14:paraId="396A60E5" w14:textId="77777777" w:rsidR="007125D9" w:rsidRPr="00275D3D" w:rsidRDefault="007125D9" w:rsidP="007125D9">
      <w:pPr>
        <w:jc w:val="center"/>
        <w:rPr>
          <w:rFonts w:eastAsia="Calibri"/>
          <w:sz w:val="22"/>
          <w:szCs w:val="22"/>
          <w:lang w:eastAsia="en-US"/>
        </w:rPr>
      </w:pPr>
    </w:p>
    <w:p w14:paraId="4114008A" w14:textId="193ADE65" w:rsidR="00183834" w:rsidRDefault="00183834" w:rsidP="007125D9">
      <w:pPr>
        <w:jc w:val="center"/>
        <w:rPr>
          <w:rFonts w:eastAsia="Calibri"/>
          <w:sz w:val="22"/>
          <w:szCs w:val="22"/>
          <w:lang w:eastAsia="en-US"/>
        </w:rPr>
      </w:pPr>
    </w:p>
    <w:p w14:paraId="02728935" w14:textId="7F0678C9" w:rsidR="0094510F" w:rsidRDefault="0094510F" w:rsidP="007125D9">
      <w:pPr>
        <w:jc w:val="center"/>
        <w:rPr>
          <w:rFonts w:eastAsia="Calibri"/>
          <w:sz w:val="22"/>
          <w:szCs w:val="22"/>
          <w:lang w:eastAsia="en-US"/>
        </w:rPr>
      </w:pPr>
    </w:p>
    <w:p w14:paraId="3654C29D" w14:textId="6CBADAB9" w:rsidR="0094510F" w:rsidRDefault="0094510F" w:rsidP="007125D9">
      <w:pPr>
        <w:jc w:val="center"/>
        <w:rPr>
          <w:rFonts w:eastAsia="Calibri"/>
          <w:sz w:val="22"/>
          <w:szCs w:val="22"/>
          <w:lang w:eastAsia="en-US"/>
        </w:rPr>
      </w:pPr>
    </w:p>
    <w:p w14:paraId="5765D54E" w14:textId="78B4F2F7" w:rsidR="0094510F" w:rsidRDefault="0094510F" w:rsidP="007125D9">
      <w:pPr>
        <w:jc w:val="center"/>
        <w:rPr>
          <w:rFonts w:eastAsia="Calibri"/>
          <w:sz w:val="22"/>
          <w:szCs w:val="22"/>
          <w:lang w:eastAsia="en-US"/>
        </w:rPr>
      </w:pPr>
    </w:p>
    <w:p w14:paraId="5671FAAA" w14:textId="351A71B2" w:rsidR="00B17A1A" w:rsidRDefault="00B17A1A" w:rsidP="00B17A1A">
      <w:pPr>
        <w:jc w:val="both"/>
        <w:rPr>
          <w:i/>
        </w:rPr>
      </w:pPr>
      <w:r>
        <w:rPr>
          <w:i/>
        </w:rPr>
        <w:t>Módosította:</w:t>
      </w:r>
      <w:r>
        <w:rPr>
          <w:i/>
        </w:rPr>
        <w:t xml:space="preserve"> 4</w:t>
      </w:r>
      <w:r>
        <w:rPr>
          <w:i/>
        </w:rPr>
        <w:t>/</w:t>
      </w:r>
      <w:r>
        <w:rPr>
          <w:i/>
        </w:rPr>
        <w:t xml:space="preserve">2022. </w:t>
      </w:r>
      <w:r>
        <w:rPr>
          <w:i/>
        </w:rPr>
        <w:t>(I</w:t>
      </w:r>
      <w:r>
        <w:rPr>
          <w:i/>
        </w:rPr>
        <w:t>I</w:t>
      </w:r>
      <w:r>
        <w:rPr>
          <w:i/>
        </w:rPr>
        <w:t xml:space="preserve">. </w:t>
      </w:r>
      <w:r>
        <w:rPr>
          <w:i/>
        </w:rPr>
        <w:t>24</w:t>
      </w:r>
      <w:r>
        <w:rPr>
          <w:i/>
        </w:rPr>
        <w:t>.) önk. r.</w:t>
      </w:r>
      <w:r>
        <w:rPr>
          <w:i/>
        </w:rPr>
        <w:t xml:space="preserve"> </w:t>
      </w:r>
      <w:r>
        <w:rPr>
          <w:i/>
        </w:rPr>
        <w:t xml:space="preserve"> </w:t>
      </w:r>
    </w:p>
    <w:p w14:paraId="50D9E192" w14:textId="51AF70FC" w:rsidR="0094510F" w:rsidRDefault="0094510F" w:rsidP="007125D9">
      <w:pPr>
        <w:jc w:val="center"/>
        <w:rPr>
          <w:rFonts w:eastAsia="Calibri"/>
          <w:sz w:val="22"/>
          <w:szCs w:val="22"/>
          <w:lang w:eastAsia="en-US"/>
        </w:rPr>
      </w:pPr>
    </w:p>
    <w:p w14:paraId="528E504F" w14:textId="38ABBB98" w:rsidR="0094510F" w:rsidRDefault="0094510F" w:rsidP="007125D9">
      <w:pPr>
        <w:jc w:val="center"/>
        <w:rPr>
          <w:rFonts w:eastAsia="Calibri"/>
          <w:sz w:val="22"/>
          <w:szCs w:val="22"/>
          <w:lang w:eastAsia="en-US"/>
        </w:rPr>
      </w:pPr>
    </w:p>
    <w:p w14:paraId="2F488857" w14:textId="0CA34E72" w:rsidR="0094510F" w:rsidRDefault="0094510F" w:rsidP="007125D9">
      <w:pPr>
        <w:jc w:val="center"/>
        <w:rPr>
          <w:rFonts w:eastAsia="Calibri"/>
          <w:sz w:val="22"/>
          <w:szCs w:val="22"/>
          <w:lang w:eastAsia="en-US"/>
        </w:rPr>
      </w:pPr>
    </w:p>
    <w:p w14:paraId="700520E9" w14:textId="0FCC7F03" w:rsidR="0094510F" w:rsidRDefault="0094510F" w:rsidP="007125D9">
      <w:pPr>
        <w:jc w:val="center"/>
        <w:rPr>
          <w:rFonts w:eastAsia="Calibri"/>
          <w:sz w:val="22"/>
          <w:szCs w:val="22"/>
          <w:lang w:eastAsia="en-US"/>
        </w:rPr>
      </w:pPr>
    </w:p>
    <w:p w14:paraId="33314D03" w14:textId="05644B67" w:rsidR="0094510F" w:rsidRDefault="0094510F" w:rsidP="007125D9">
      <w:pPr>
        <w:jc w:val="center"/>
        <w:rPr>
          <w:rFonts w:eastAsia="Calibri"/>
          <w:sz w:val="22"/>
          <w:szCs w:val="22"/>
          <w:lang w:eastAsia="en-US"/>
        </w:rPr>
      </w:pPr>
    </w:p>
    <w:p w14:paraId="73AD63B0" w14:textId="5DD65CC2" w:rsidR="0094510F" w:rsidRDefault="0094510F" w:rsidP="007125D9">
      <w:pPr>
        <w:jc w:val="center"/>
        <w:rPr>
          <w:rFonts w:eastAsia="Calibri"/>
          <w:sz w:val="22"/>
          <w:szCs w:val="22"/>
          <w:lang w:eastAsia="en-US"/>
        </w:rPr>
      </w:pPr>
    </w:p>
    <w:p w14:paraId="03B16834" w14:textId="47F751AE" w:rsidR="0094510F" w:rsidRDefault="0094510F" w:rsidP="007125D9">
      <w:pPr>
        <w:jc w:val="center"/>
        <w:rPr>
          <w:rFonts w:eastAsia="Calibri"/>
          <w:sz w:val="22"/>
          <w:szCs w:val="22"/>
          <w:lang w:eastAsia="en-US"/>
        </w:rPr>
      </w:pPr>
    </w:p>
    <w:p w14:paraId="7605624A" w14:textId="4798A82B" w:rsidR="0094510F" w:rsidRDefault="0094510F" w:rsidP="007125D9">
      <w:pPr>
        <w:jc w:val="center"/>
        <w:rPr>
          <w:rFonts w:eastAsia="Calibri"/>
          <w:sz w:val="22"/>
          <w:szCs w:val="22"/>
          <w:lang w:eastAsia="en-US"/>
        </w:rPr>
      </w:pPr>
    </w:p>
    <w:p w14:paraId="46785A0E" w14:textId="12239C29" w:rsidR="0094510F" w:rsidRDefault="0094510F" w:rsidP="007125D9">
      <w:pPr>
        <w:jc w:val="center"/>
        <w:rPr>
          <w:rFonts w:eastAsia="Calibri"/>
          <w:sz w:val="22"/>
          <w:szCs w:val="22"/>
          <w:lang w:eastAsia="en-US"/>
        </w:rPr>
      </w:pPr>
    </w:p>
    <w:p w14:paraId="7B2A98E6" w14:textId="2C389EC0" w:rsidR="0094510F" w:rsidRDefault="0094510F" w:rsidP="007125D9">
      <w:pPr>
        <w:jc w:val="center"/>
        <w:rPr>
          <w:rFonts w:eastAsia="Calibri"/>
          <w:sz w:val="22"/>
          <w:szCs w:val="22"/>
          <w:lang w:eastAsia="en-US"/>
        </w:rPr>
      </w:pPr>
    </w:p>
    <w:p w14:paraId="132EF482" w14:textId="0B66E104" w:rsidR="0094510F" w:rsidRDefault="0094510F" w:rsidP="007125D9">
      <w:pPr>
        <w:jc w:val="center"/>
        <w:rPr>
          <w:rFonts w:eastAsia="Calibri"/>
          <w:sz w:val="22"/>
          <w:szCs w:val="22"/>
          <w:lang w:eastAsia="en-US"/>
        </w:rPr>
      </w:pPr>
    </w:p>
    <w:p w14:paraId="04D31C5D" w14:textId="79414DBA" w:rsidR="0094510F" w:rsidRDefault="0094510F" w:rsidP="007125D9">
      <w:pPr>
        <w:jc w:val="center"/>
        <w:rPr>
          <w:rFonts w:eastAsia="Calibri"/>
          <w:sz w:val="22"/>
          <w:szCs w:val="22"/>
          <w:lang w:eastAsia="en-US"/>
        </w:rPr>
      </w:pPr>
    </w:p>
    <w:p w14:paraId="594FDA6B" w14:textId="677B32D4" w:rsidR="00047032" w:rsidRDefault="00047032" w:rsidP="007125D9">
      <w:pPr>
        <w:jc w:val="center"/>
        <w:rPr>
          <w:rFonts w:eastAsia="Calibri"/>
          <w:sz w:val="22"/>
          <w:szCs w:val="22"/>
          <w:lang w:eastAsia="en-US"/>
        </w:rPr>
      </w:pPr>
    </w:p>
    <w:p w14:paraId="7C59E7CC" w14:textId="201E75D2" w:rsidR="00047032" w:rsidRDefault="00047032" w:rsidP="007125D9">
      <w:pPr>
        <w:jc w:val="center"/>
        <w:rPr>
          <w:rFonts w:eastAsia="Calibri"/>
          <w:sz w:val="22"/>
          <w:szCs w:val="22"/>
          <w:lang w:eastAsia="en-US"/>
        </w:rPr>
      </w:pPr>
    </w:p>
    <w:p w14:paraId="4B9AC4BE" w14:textId="77777777" w:rsidR="00047032" w:rsidRDefault="00047032" w:rsidP="007125D9">
      <w:pPr>
        <w:jc w:val="center"/>
        <w:rPr>
          <w:rFonts w:eastAsia="Calibri"/>
          <w:sz w:val="22"/>
          <w:szCs w:val="22"/>
          <w:lang w:eastAsia="en-US"/>
        </w:rPr>
      </w:pPr>
    </w:p>
    <w:p w14:paraId="7417CFD7" w14:textId="508D6F21" w:rsidR="0094510F" w:rsidRDefault="0094510F" w:rsidP="007125D9">
      <w:pPr>
        <w:jc w:val="center"/>
        <w:rPr>
          <w:rFonts w:eastAsia="Calibri"/>
          <w:sz w:val="22"/>
          <w:szCs w:val="22"/>
          <w:lang w:eastAsia="en-US"/>
        </w:rPr>
      </w:pPr>
    </w:p>
    <w:p w14:paraId="5CED20ED" w14:textId="77777777" w:rsidR="0094510F" w:rsidRPr="00275D3D" w:rsidRDefault="0094510F" w:rsidP="007125D9">
      <w:pPr>
        <w:jc w:val="center"/>
        <w:rPr>
          <w:rFonts w:eastAsia="Calibri"/>
          <w:sz w:val="22"/>
          <w:szCs w:val="22"/>
          <w:lang w:eastAsia="en-US"/>
        </w:rPr>
      </w:pPr>
    </w:p>
    <w:p w14:paraId="6E0BD65E" w14:textId="77777777" w:rsidR="004F6C04" w:rsidRDefault="004F6C04"/>
    <w:sectPr w:rsidR="004F6C04" w:rsidSect="00A541C7">
      <w:pgSz w:w="11906" w:h="16838"/>
      <w:pgMar w:top="993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5DE22" w14:textId="77777777" w:rsidR="0045680D" w:rsidRDefault="0045680D" w:rsidP="0045680D">
      <w:r>
        <w:separator/>
      </w:r>
    </w:p>
  </w:endnote>
  <w:endnote w:type="continuationSeparator" w:id="0">
    <w:p w14:paraId="381B33D3" w14:textId="77777777" w:rsidR="0045680D" w:rsidRDefault="0045680D" w:rsidP="00456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2B8BA" w14:textId="77777777" w:rsidR="0045680D" w:rsidRDefault="0045680D" w:rsidP="0045680D">
      <w:r>
        <w:separator/>
      </w:r>
    </w:p>
  </w:footnote>
  <w:footnote w:type="continuationSeparator" w:id="0">
    <w:p w14:paraId="464BF459" w14:textId="77777777" w:rsidR="0045680D" w:rsidRDefault="0045680D" w:rsidP="0045680D">
      <w:r>
        <w:continuationSeparator/>
      </w:r>
    </w:p>
  </w:footnote>
  <w:footnote w:id="1">
    <w:p w14:paraId="1364C7A7" w14:textId="15535BB7" w:rsidR="0045680D" w:rsidRDefault="0045680D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="0094510F">
        <w:rPr>
          <w:rStyle w:val="footnotetext"/>
        </w:rPr>
        <w:t>A 4/2022. (II. 24.) önk. rendelet 1. §-</w:t>
      </w:r>
      <w:proofErr w:type="spellStart"/>
      <w:r w:rsidR="0094510F">
        <w:rPr>
          <w:rStyle w:val="footnotetext"/>
        </w:rPr>
        <w:t>ával</w:t>
      </w:r>
      <w:proofErr w:type="spellEnd"/>
      <w:r w:rsidR="0094510F">
        <w:rPr>
          <w:rStyle w:val="footnotetext"/>
        </w:rPr>
        <w:t xml:space="preserve"> megállapított szöveg.</w:t>
      </w:r>
    </w:p>
  </w:footnote>
  <w:footnote w:id="2">
    <w:p w14:paraId="00D36510" w14:textId="74109E52" w:rsidR="0094510F" w:rsidRDefault="0094510F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>
        <w:rPr>
          <w:rStyle w:val="footnotetext"/>
        </w:rPr>
        <w:t>A 4/2022. (II. 24.) önk. rendelet 2. §-</w:t>
      </w:r>
      <w:proofErr w:type="spellStart"/>
      <w:r>
        <w:rPr>
          <w:rStyle w:val="footnotetext"/>
        </w:rPr>
        <w:t>ával</w:t>
      </w:r>
      <w:proofErr w:type="spellEnd"/>
      <w:r>
        <w:rPr>
          <w:rStyle w:val="footnotetext"/>
        </w:rPr>
        <w:t xml:space="preserve"> megállapított szöveg.</w:t>
      </w:r>
    </w:p>
  </w:footnote>
  <w:footnote w:id="3">
    <w:p w14:paraId="6288FCE0" w14:textId="5247D94C" w:rsidR="001B38AA" w:rsidRDefault="001B38AA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>
        <w:rPr>
          <w:rStyle w:val="footnotetext"/>
        </w:rPr>
        <w:t>A 4/2022. (II. 24.) önk. rendelet 4. § a) pontja szerint módosított szöveg.</w:t>
      </w:r>
    </w:p>
  </w:footnote>
  <w:footnote w:id="4">
    <w:p w14:paraId="1B8115F5" w14:textId="2FE9B4ED" w:rsidR="001B38AA" w:rsidRDefault="001B38AA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>
        <w:rPr>
          <w:rStyle w:val="footnotetext"/>
        </w:rPr>
        <w:t>A 4/2022. (II. 24.) önk. rendelet 4. § b) pontja szerint módosított szöveg.</w:t>
      </w:r>
    </w:p>
  </w:footnote>
  <w:footnote w:id="5">
    <w:p w14:paraId="49068CE0" w14:textId="5584E6EE" w:rsidR="001B38AA" w:rsidRDefault="001B38AA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>
        <w:rPr>
          <w:rStyle w:val="footnotetext"/>
        </w:rPr>
        <w:t>A 4/2022. (II. 24.) önk. rendelet 4. § c) pontja szerint módosított szöveg.</w:t>
      </w:r>
    </w:p>
  </w:footnote>
  <w:footnote w:id="6">
    <w:p w14:paraId="3D647208" w14:textId="4648762C" w:rsidR="001B38AA" w:rsidRDefault="001B38AA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>
        <w:rPr>
          <w:rStyle w:val="footnotetext"/>
        </w:rPr>
        <w:t>A 4/2022. (II. 24.) önk. rendelet 4. § d) pontja szerint módosított szöveg.</w:t>
      </w:r>
    </w:p>
  </w:footnote>
  <w:footnote w:id="7">
    <w:p w14:paraId="0D21B686" w14:textId="0BA265EF" w:rsidR="001B38AA" w:rsidRDefault="001B38AA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>
        <w:rPr>
          <w:rStyle w:val="footnotetext"/>
        </w:rPr>
        <w:t>A 4/2022. (II. 24.) önk. rendelet 4. § e) pontja szerint módosított szöveg.</w:t>
      </w:r>
    </w:p>
  </w:footnote>
  <w:footnote w:id="8">
    <w:p w14:paraId="11515D6C" w14:textId="771BC1FE" w:rsidR="001B38AA" w:rsidRDefault="001B38AA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>
        <w:rPr>
          <w:rStyle w:val="footnotetext"/>
        </w:rPr>
        <w:t>A 4/2022. (II. 24.) önk. rendelet 4. § f) pontja szerint módosított szöveg.</w:t>
      </w:r>
    </w:p>
  </w:footnote>
  <w:footnote w:id="9">
    <w:p w14:paraId="10A44678" w14:textId="09E21BED" w:rsidR="001B38AA" w:rsidRDefault="001B38AA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>
        <w:rPr>
          <w:rStyle w:val="footnotetext"/>
        </w:rPr>
        <w:t>A 4/2022. (II. 24.) önk. rendelet 4. § g) pontja szerint módosított szöveg.</w:t>
      </w:r>
    </w:p>
  </w:footnote>
  <w:footnote w:id="10">
    <w:p w14:paraId="367E7963" w14:textId="7C114414" w:rsidR="0094510F" w:rsidRDefault="0094510F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="00047032">
        <w:rPr>
          <w:rStyle w:val="footnotetext"/>
        </w:rPr>
        <w:t>A 4/2022. (II. 24.) önk. rendelet 3. §-</w:t>
      </w:r>
      <w:proofErr w:type="spellStart"/>
      <w:r w:rsidR="00047032">
        <w:rPr>
          <w:rStyle w:val="footnotetext"/>
        </w:rPr>
        <w:t>ával</w:t>
      </w:r>
      <w:proofErr w:type="spellEnd"/>
      <w:r w:rsidR="00047032">
        <w:rPr>
          <w:rStyle w:val="footnotetext"/>
        </w:rPr>
        <w:t xml:space="preserve"> megállapított szöveg.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A3FB1"/>
    <w:multiLevelType w:val="hybridMultilevel"/>
    <w:tmpl w:val="13DE825A"/>
    <w:lvl w:ilvl="0" w:tplc="9E6625D8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" w15:restartNumberingAfterBreak="0">
    <w:nsid w:val="0FD10AF2"/>
    <w:multiLevelType w:val="hybridMultilevel"/>
    <w:tmpl w:val="0630BC70"/>
    <w:lvl w:ilvl="0" w:tplc="6A2A4E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9588F98A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9EAC9BC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E74197"/>
    <w:multiLevelType w:val="hybridMultilevel"/>
    <w:tmpl w:val="AED0DAC0"/>
    <w:lvl w:ilvl="0" w:tplc="242651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B476A"/>
    <w:multiLevelType w:val="hybridMultilevel"/>
    <w:tmpl w:val="6D76D03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9C0C99"/>
    <w:multiLevelType w:val="hybridMultilevel"/>
    <w:tmpl w:val="1A8CC206"/>
    <w:lvl w:ilvl="0" w:tplc="A746D678">
      <w:start w:val="2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F80BD7"/>
    <w:multiLevelType w:val="hybridMultilevel"/>
    <w:tmpl w:val="B87C1466"/>
    <w:lvl w:ilvl="0" w:tplc="94366888">
      <w:start w:val="1"/>
      <w:numFmt w:val="decimal"/>
      <w:lvlText w:val="(%1)"/>
      <w:lvlJc w:val="left"/>
      <w:pPr>
        <w:ind w:left="570" w:hanging="51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32E82C85"/>
    <w:multiLevelType w:val="hybridMultilevel"/>
    <w:tmpl w:val="BEF8EA06"/>
    <w:lvl w:ilvl="0" w:tplc="F496E3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3D537D"/>
    <w:multiLevelType w:val="hybridMultilevel"/>
    <w:tmpl w:val="1D3E3386"/>
    <w:lvl w:ilvl="0" w:tplc="6A2A4E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6A2A4EEA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25558E"/>
    <w:multiLevelType w:val="hybridMultilevel"/>
    <w:tmpl w:val="352EA70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704F2F"/>
    <w:multiLevelType w:val="hybridMultilevel"/>
    <w:tmpl w:val="41DE56D4"/>
    <w:lvl w:ilvl="0" w:tplc="64F44D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9588F98A">
      <w:start w:val="1"/>
      <w:numFmt w:val="decimal"/>
      <w:lvlText w:val="(%2)"/>
      <w:lvlJc w:val="left"/>
      <w:pPr>
        <w:ind w:left="1875" w:hanging="435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FA212AE"/>
    <w:multiLevelType w:val="hybridMultilevel"/>
    <w:tmpl w:val="BAACF4DE"/>
    <w:lvl w:ilvl="0" w:tplc="B194EF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7E5264"/>
    <w:multiLevelType w:val="hybridMultilevel"/>
    <w:tmpl w:val="6C86CAD2"/>
    <w:lvl w:ilvl="0" w:tplc="045C88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D83957"/>
    <w:multiLevelType w:val="hybridMultilevel"/>
    <w:tmpl w:val="B8D08E60"/>
    <w:lvl w:ilvl="0" w:tplc="64F44D00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007" w:hanging="360"/>
      </w:pPr>
    </w:lvl>
    <w:lvl w:ilvl="2" w:tplc="64F44D00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 w:tplc="040E000F" w:tentative="1">
      <w:start w:val="1"/>
      <w:numFmt w:val="decimal"/>
      <w:lvlText w:val="%4."/>
      <w:lvlJc w:val="left"/>
      <w:pPr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7A9201F5"/>
    <w:multiLevelType w:val="hybridMultilevel"/>
    <w:tmpl w:val="C2642CCE"/>
    <w:lvl w:ilvl="0" w:tplc="6A2A4E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1"/>
  </w:num>
  <w:num w:numId="7">
    <w:abstractNumId w:val="9"/>
  </w:num>
  <w:num w:numId="8">
    <w:abstractNumId w:val="13"/>
  </w:num>
  <w:num w:numId="9">
    <w:abstractNumId w:val="6"/>
  </w:num>
  <w:num w:numId="10">
    <w:abstractNumId w:val="5"/>
  </w:num>
  <w:num w:numId="11">
    <w:abstractNumId w:val="2"/>
  </w:num>
  <w:num w:numId="12">
    <w:abstractNumId w:val="10"/>
  </w:num>
  <w:num w:numId="13">
    <w:abstractNumId w:val="1"/>
  </w:num>
  <w:num w:numId="14">
    <w:abstractNumId w:val="4"/>
  </w:num>
  <w:num w:numId="15">
    <w:abstractNumId w:val="12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285"/>
    <w:rsid w:val="00016243"/>
    <w:rsid w:val="00047032"/>
    <w:rsid w:val="000F29D7"/>
    <w:rsid w:val="001266F9"/>
    <w:rsid w:val="001456A9"/>
    <w:rsid w:val="00177AB0"/>
    <w:rsid w:val="00183834"/>
    <w:rsid w:val="001B38AA"/>
    <w:rsid w:val="00275D3D"/>
    <w:rsid w:val="002B13C2"/>
    <w:rsid w:val="00302E63"/>
    <w:rsid w:val="003502EF"/>
    <w:rsid w:val="003D1431"/>
    <w:rsid w:val="0045680D"/>
    <w:rsid w:val="004F6C04"/>
    <w:rsid w:val="00556ED3"/>
    <w:rsid w:val="005946CB"/>
    <w:rsid w:val="005F3385"/>
    <w:rsid w:val="0067420F"/>
    <w:rsid w:val="00706D9E"/>
    <w:rsid w:val="007125D9"/>
    <w:rsid w:val="0077385A"/>
    <w:rsid w:val="0094510F"/>
    <w:rsid w:val="009F068B"/>
    <w:rsid w:val="00A541C7"/>
    <w:rsid w:val="00B17A1A"/>
    <w:rsid w:val="00B17B09"/>
    <w:rsid w:val="00B22F14"/>
    <w:rsid w:val="00B25B32"/>
    <w:rsid w:val="00B26031"/>
    <w:rsid w:val="00BE7032"/>
    <w:rsid w:val="00C03299"/>
    <w:rsid w:val="00C21646"/>
    <w:rsid w:val="00C66285"/>
    <w:rsid w:val="00C87A4E"/>
    <w:rsid w:val="00CA5D45"/>
    <w:rsid w:val="00CC19FE"/>
    <w:rsid w:val="00CD3193"/>
    <w:rsid w:val="00D077D8"/>
    <w:rsid w:val="00E61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77496"/>
  <w15:chartTrackingRefBased/>
  <w15:docId w15:val="{3AF0665B-86A2-4D56-8515-3E5173BEC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662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qFormat/>
    <w:rsid w:val="00183834"/>
    <w:pPr>
      <w:ind w:left="720"/>
      <w:contextualSpacing/>
    </w:pPr>
    <w:rPr>
      <w:sz w:val="24"/>
      <w:szCs w:val="24"/>
    </w:rPr>
  </w:style>
  <w:style w:type="paragraph" w:styleId="Szvegtrzs">
    <w:name w:val="Body Text"/>
    <w:basedOn w:val="Norml"/>
    <w:link w:val="SzvegtrzsChar"/>
    <w:rsid w:val="001456A9"/>
    <w:pPr>
      <w:jc w:val="both"/>
    </w:pPr>
    <w:rPr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rsid w:val="001456A9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45680D"/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45680D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45680D"/>
    <w:rPr>
      <w:vertAlign w:val="superscript"/>
    </w:rPr>
  </w:style>
  <w:style w:type="character" w:customStyle="1" w:styleId="footnotetext">
    <w:name w:val="footnotetext"/>
    <w:basedOn w:val="Bekezdsalapbettpusa"/>
    <w:rsid w:val="009451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1EEDE-28F3-46AC-8121-DAE741FEA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499</Words>
  <Characters>3449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Lucza Alexandra</dc:creator>
  <cp:keywords/>
  <dc:description/>
  <cp:lastModifiedBy>Lucza Alexandra</cp:lastModifiedBy>
  <cp:revision>4</cp:revision>
  <dcterms:created xsi:type="dcterms:W3CDTF">2022-02-25T11:11:00Z</dcterms:created>
  <dcterms:modified xsi:type="dcterms:W3CDTF">2022-03-08T12:53:00Z</dcterms:modified>
</cp:coreProperties>
</file>