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5DFE7" w14:textId="77777777" w:rsidR="00B106E8" w:rsidRPr="00CC7E01" w:rsidRDefault="00B106E8" w:rsidP="0067720C">
      <w:pPr>
        <w:rPr>
          <w:b/>
        </w:rPr>
      </w:pPr>
    </w:p>
    <w:p w14:paraId="75CB4D1F" w14:textId="77777777" w:rsidR="00B106E8" w:rsidRPr="0012547E" w:rsidRDefault="00AB2C3D" w:rsidP="00B106E8">
      <w:pPr>
        <w:jc w:val="right"/>
        <w:rPr>
          <w:i/>
          <w:sz w:val="22"/>
          <w:szCs w:val="22"/>
        </w:rPr>
      </w:pPr>
      <w:r w:rsidRPr="0012547E">
        <w:rPr>
          <w:i/>
          <w:sz w:val="22"/>
          <w:szCs w:val="22"/>
        </w:rPr>
        <w:t>2</w:t>
      </w:r>
      <w:r w:rsidR="00B106E8" w:rsidRPr="0012547E">
        <w:rPr>
          <w:i/>
          <w:sz w:val="22"/>
          <w:szCs w:val="22"/>
        </w:rPr>
        <w:t>.</w:t>
      </w:r>
      <w:r w:rsidR="00DF6595">
        <w:rPr>
          <w:i/>
          <w:sz w:val="22"/>
          <w:szCs w:val="22"/>
        </w:rPr>
        <w:t xml:space="preserve"> </w:t>
      </w:r>
      <w:r w:rsidR="00B106E8" w:rsidRPr="0012547E">
        <w:rPr>
          <w:i/>
          <w:sz w:val="22"/>
          <w:szCs w:val="22"/>
        </w:rPr>
        <w:t>számú melléklet a 24/2013. (XII.19.) önkormányzati rendelethez</w:t>
      </w:r>
    </w:p>
    <w:p w14:paraId="135AA4E9" w14:textId="77777777" w:rsidR="00B106E8" w:rsidRDefault="00B106E8" w:rsidP="00B106E8">
      <w:pPr>
        <w:rPr>
          <w:b/>
        </w:rPr>
      </w:pPr>
    </w:p>
    <w:p w14:paraId="177541DC" w14:textId="77777777" w:rsidR="00B106E8" w:rsidRPr="00CC7E01" w:rsidRDefault="00B106E8" w:rsidP="009678DC">
      <w:pPr>
        <w:ind w:left="360" w:hanging="360"/>
        <w:jc w:val="center"/>
        <w:rPr>
          <w:b/>
        </w:rPr>
      </w:pPr>
    </w:p>
    <w:p w14:paraId="086C45C7" w14:textId="77777777" w:rsidR="009678DC" w:rsidRPr="00CC7E01" w:rsidRDefault="009678DC" w:rsidP="009678DC">
      <w:pPr>
        <w:ind w:left="360" w:hanging="360"/>
        <w:jc w:val="center"/>
        <w:rPr>
          <w:b/>
        </w:rPr>
      </w:pPr>
      <w:r w:rsidRPr="00CC7E01">
        <w:rPr>
          <w:b/>
        </w:rPr>
        <w:t>a Képviselő-testület által a Bizottságaira átruházott hatáskörök jegyzéke</w:t>
      </w:r>
    </w:p>
    <w:p w14:paraId="3CBDA741" w14:textId="77777777" w:rsidR="009678DC" w:rsidRPr="00CC7E01" w:rsidRDefault="009678DC" w:rsidP="009678DC">
      <w:pPr>
        <w:ind w:left="360" w:hanging="360"/>
        <w:jc w:val="center"/>
      </w:pPr>
    </w:p>
    <w:p w14:paraId="52C638C9" w14:textId="77777777" w:rsidR="009678DC" w:rsidRPr="00CC7E01" w:rsidRDefault="009678DC" w:rsidP="009678DC">
      <w:pPr>
        <w:ind w:left="360" w:hanging="360"/>
        <w:jc w:val="both"/>
        <w:rPr>
          <w:b/>
          <w:u w:val="single"/>
        </w:rPr>
      </w:pPr>
      <w:r w:rsidRPr="00CC7E01">
        <w:rPr>
          <w:b/>
          <w:u w:val="single"/>
        </w:rPr>
        <w:t>A Képviselő-testület állandó bizottságaira átruházott hatáskörök</w:t>
      </w:r>
    </w:p>
    <w:p w14:paraId="197D5E80" w14:textId="77777777" w:rsidR="009678DC" w:rsidRPr="00CC7E01" w:rsidRDefault="009678DC" w:rsidP="009678DC">
      <w:pPr>
        <w:ind w:left="360" w:hanging="360"/>
        <w:jc w:val="both"/>
      </w:pPr>
    </w:p>
    <w:p w14:paraId="799F020E" w14:textId="77777777" w:rsidR="009678DC" w:rsidRPr="00CC7E01" w:rsidRDefault="000F5CFF" w:rsidP="000F5CFF">
      <w:pPr>
        <w:jc w:val="both"/>
        <w:rPr>
          <w:b/>
          <w:color w:val="000000"/>
        </w:rPr>
      </w:pPr>
      <w:r w:rsidRPr="00CC7E01">
        <w:rPr>
          <w:b/>
          <w:color w:val="000000"/>
        </w:rPr>
        <w:t>Az önkormányzat által adományozható elismerésekről szóló 25/2004. (IX. 30.) önk. rendelet alapján:</w:t>
      </w:r>
    </w:p>
    <w:p w14:paraId="641EBDB5" w14:textId="77777777" w:rsidR="00C9233C" w:rsidRPr="00CC7E01" w:rsidRDefault="00C9233C" w:rsidP="000F5CFF">
      <w:pPr>
        <w:jc w:val="both"/>
        <w:rPr>
          <w:b/>
          <w:color w:val="000000"/>
        </w:rPr>
      </w:pPr>
    </w:p>
    <w:p w14:paraId="0A60B4E1" w14:textId="77777777" w:rsidR="009678DC" w:rsidRPr="00CC7E01" w:rsidRDefault="009678DC" w:rsidP="009678DC">
      <w:pPr>
        <w:ind w:left="360" w:hanging="360"/>
        <w:jc w:val="both"/>
        <w:rPr>
          <w:i/>
          <w:color w:val="000000"/>
        </w:rPr>
      </w:pPr>
      <w:r w:rsidRPr="00CC7E01">
        <w:rPr>
          <w:color w:val="000000"/>
        </w:rPr>
        <w:t>"Kiskőrösért" emléklap adományozása</w:t>
      </w:r>
      <w:r w:rsidRPr="00CC7E01">
        <w:rPr>
          <w:i/>
          <w:color w:val="000000"/>
        </w:rPr>
        <w:t xml:space="preserve"> </w:t>
      </w:r>
      <w:r w:rsidRPr="0043562A">
        <w:rPr>
          <w:color w:val="000000"/>
        </w:rPr>
        <w:t>(</w:t>
      </w:r>
      <w:r w:rsidR="00471C33" w:rsidRPr="0043562A">
        <w:rPr>
          <w:color w:val="000000"/>
        </w:rPr>
        <w:t>5</w:t>
      </w:r>
      <w:r w:rsidRPr="0043562A">
        <w:rPr>
          <w:color w:val="000000"/>
        </w:rPr>
        <w:t>. §)</w:t>
      </w:r>
    </w:p>
    <w:p w14:paraId="3B07D356" w14:textId="77777777" w:rsidR="009678DC" w:rsidRPr="00CC7E01" w:rsidRDefault="009678DC" w:rsidP="009678DC">
      <w:pPr>
        <w:ind w:left="360" w:hanging="360"/>
        <w:jc w:val="both"/>
        <w:rPr>
          <w:color w:val="FF0000"/>
        </w:rPr>
      </w:pPr>
    </w:p>
    <w:p w14:paraId="36435B8A" w14:textId="77777777" w:rsidR="009678DC" w:rsidRPr="00CC7E01" w:rsidRDefault="0088424A" w:rsidP="0088424A">
      <w:pPr>
        <w:ind w:left="360" w:hanging="360"/>
        <w:jc w:val="center"/>
        <w:rPr>
          <w:b/>
        </w:rPr>
      </w:pPr>
      <w:r w:rsidRPr="00CC7E01">
        <w:rPr>
          <w:b/>
        </w:rPr>
        <w:t>* * *</w:t>
      </w:r>
    </w:p>
    <w:p w14:paraId="511B9A0B" w14:textId="77777777" w:rsidR="009678DC" w:rsidRPr="00CC7E01" w:rsidRDefault="000F5CFF" w:rsidP="000F5CFF">
      <w:pPr>
        <w:ind w:left="567" w:hanging="567"/>
        <w:jc w:val="center"/>
        <w:rPr>
          <w:b/>
        </w:rPr>
      </w:pPr>
      <w:r w:rsidRPr="00CC7E01">
        <w:rPr>
          <w:b/>
        </w:rPr>
        <w:t>A</w:t>
      </w:r>
      <w:r w:rsidR="009678DC" w:rsidRPr="00CC7E01">
        <w:rPr>
          <w:b/>
        </w:rPr>
        <w:t xml:space="preserve">z Ügyrendi </w:t>
      </w:r>
      <w:r w:rsidR="0023775C" w:rsidRPr="00CC7E01">
        <w:rPr>
          <w:b/>
        </w:rPr>
        <w:t xml:space="preserve">és Összeférhetetlenségi </w:t>
      </w:r>
      <w:r w:rsidR="009678DC" w:rsidRPr="00CC7E01">
        <w:rPr>
          <w:b/>
        </w:rPr>
        <w:t>Bizottsága átruházott hatáskörök</w:t>
      </w:r>
    </w:p>
    <w:p w14:paraId="2AF17AD4" w14:textId="77777777" w:rsidR="009678DC" w:rsidRPr="00CC7E01" w:rsidRDefault="009678DC" w:rsidP="009678DC">
      <w:pPr>
        <w:ind w:left="360" w:hanging="360"/>
        <w:jc w:val="both"/>
      </w:pPr>
    </w:p>
    <w:p w14:paraId="0D01E0E6" w14:textId="77777777" w:rsidR="00880DE0" w:rsidRPr="00CC7E01" w:rsidRDefault="00AC760F" w:rsidP="009E1B1B">
      <w:pPr>
        <w:numPr>
          <w:ilvl w:val="0"/>
          <w:numId w:val="7"/>
        </w:numPr>
        <w:jc w:val="both"/>
        <w:rPr>
          <w:b/>
          <w:color w:val="000000"/>
        </w:rPr>
      </w:pPr>
      <w:r w:rsidRPr="00CC7E01">
        <w:rPr>
          <w:b/>
          <w:color w:val="000000"/>
        </w:rPr>
        <w:t>Az önkormányzat által adományozható elismerésekről szóló 25/2004. (IX. 30.) önk. rende</w:t>
      </w:r>
      <w:r w:rsidR="00880DE0" w:rsidRPr="00CC7E01">
        <w:rPr>
          <w:b/>
          <w:color w:val="000000"/>
        </w:rPr>
        <w:t xml:space="preserve">let </w:t>
      </w:r>
      <w:r w:rsidRPr="00CC7E01">
        <w:rPr>
          <w:b/>
          <w:color w:val="000000"/>
        </w:rPr>
        <w:t>alapján:</w:t>
      </w:r>
    </w:p>
    <w:p w14:paraId="1C1D8EC8" w14:textId="77777777" w:rsidR="00FC1DB5" w:rsidRPr="00CC7E01" w:rsidRDefault="00AC760F" w:rsidP="009E1B1B">
      <w:pPr>
        <w:numPr>
          <w:ilvl w:val="0"/>
          <w:numId w:val="10"/>
        </w:numPr>
        <w:ind w:left="1068"/>
        <w:jc w:val="both"/>
        <w:rPr>
          <w:b/>
          <w:i/>
          <w:color w:val="000000"/>
        </w:rPr>
      </w:pPr>
      <w:r w:rsidRPr="00CC7E01">
        <w:rPr>
          <w:color w:val="000000"/>
        </w:rPr>
        <w:t>A választókerület mindenkori országgyűlési képviselőjének akadályoztatása esetén az augusztus 20-i állami ünnepi megemlékezésre az Ügyrendi és Összeférhetetlenségi Bizottság kéri fel a szónokot.</w:t>
      </w:r>
      <w:r w:rsidRPr="00CC7E01">
        <w:rPr>
          <w:i/>
          <w:color w:val="000000"/>
        </w:rPr>
        <w:t xml:space="preserve"> </w:t>
      </w:r>
      <w:r w:rsidR="00E83978">
        <w:rPr>
          <w:color w:val="000000"/>
        </w:rPr>
        <w:t>(9. § (2)</w:t>
      </w:r>
      <w:r w:rsidRPr="00E83978">
        <w:rPr>
          <w:color w:val="000000"/>
        </w:rPr>
        <w:t xml:space="preserve"> bek</w:t>
      </w:r>
      <w:r w:rsidR="00E83978">
        <w:rPr>
          <w:color w:val="000000"/>
        </w:rPr>
        <w:t>ezdés</w:t>
      </w:r>
      <w:r w:rsidRPr="00E83978">
        <w:rPr>
          <w:color w:val="000000"/>
        </w:rPr>
        <w:t>)</w:t>
      </w:r>
    </w:p>
    <w:p w14:paraId="34FB3D1D" w14:textId="77777777" w:rsidR="00FC1DB5" w:rsidRPr="00F13582" w:rsidRDefault="00FC1DB5" w:rsidP="00C02D0E">
      <w:pPr>
        <w:numPr>
          <w:ilvl w:val="0"/>
          <w:numId w:val="10"/>
        </w:numPr>
        <w:ind w:left="1068"/>
        <w:jc w:val="both"/>
        <w:rPr>
          <w:i/>
          <w:color w:val="000000"/>
        </w:rPr>
      </w:pPr>
      <w:r w:rsidRPr="00CC7E01">
        <w:rPr>
          <w:color w:val="000000"/>
        </w:rPr>
        <w:t>Az október 23-i nemzeti ünnepen a megemlékezésre az Ügyrendi és Összeférhetetlenségi Bizottság kéri fel a szónokot</w:t>
      </w:r>
      <w:r w:rsidRPr="004A7FDA">
        <w:rPr>
          <w:color w:val="000000"/>
        </w:rPr>
        <w:t>.</w:t>
      </w:r>
      <w:r w:rsidR="005B51E6" w:rsidRPr="004A7FDA">
        <w:rPr>
          <w:color w:val="000000"/>
        </w:rPr>
        <w:t xml:space="preserve"> (9. § (3)</w:t>
      </w:r>
      <w:r w:rsidRPr="004A7FDA">
        <w:rPr>
          <w:color w:val="000000"/>
        </w:rPr>
        <w:t xml:space="preserve"> bek</w:t>
      </w:r>
      <w:r w:rsidR="005B51E6" w:rsidRPr="004A7FDA">
        <w:rPr>
          <w:color w:val="000000"/>
        </w:rPr>
        <w:t>ezdés</w:t>
      </w:r>
      <w:r w:rsidRPr="004A7FDA">
        <w:rPr>
          <w:color w:val="000000"/>
        </w:rPr>
        <w:t>)</w:t>
      </w:r>
    </w:p>
    <w:p w14:paraId="25644CB1" w14:textId="77777777" w:rsidR="00F13582" w:rsidRPr="00F13582" w:rsidRDefault="00F13582" w:rsidP="00F13582">
      <w:pPr>
        <w:ind w:left="708"/>
        <w:jc w:val="both"/>
        <w:rPr>
          <w:i/>
          <w:color w:val="000000"/>
        </w:rPr>
      </w:pPr>
    </w:p>
    <w:p w14:paraId="13DEDCE6" w14:textId="77777777" w:rsidR="00F13582" w:rsidRPr="007F3FE4" w:rsidRDefault="00F13582" w:rsidP="00F13582">
      <w:pPr>
        <w:numPr>
          <w:ilvl w:val="0"/>
          <w:numId w:val="7"/>
        </w:numPr>
        <w:jc w:val="both"/>
        <w:rPr>
          <w:b/>
          <w:color w:val="000000"/>
        </w:rPr>
      </w:pPr>
      <w:r w:rsidRPr="007F3FE4">
        <w:rPr>
          <w:b/>
          <w:color w:val="000000"/>
        </w:rPr>
        <w:t>az Önkormányzat Szervezeti és Működési Szabályzatáról szóló 24/2013. (XII. 19.) önk. rendelet alapján:</w:t>
      </w:r>
    </w:p>
    <w:p w14:paraId="67CD18AD" w14:textId="77777777" w:rsidR="00F13582" w:rsidRPr="007F3FE4" w:rsidRDefault="00F003A8" w:rsidP="00D845A3">
      <w:pPr>
        <w:numPr>
          <w:ilvl w:val="0"/>
          <w:numId w:val="24"/>
        </w:numPr>
        <w:jc w:val="both"/>
        <w:rPr>
          <w:b/>
          <w:color w:val="000000"/>
        </w:rPr>
      </w:pPr>
      <w:r w:rsidRPr="007F3FE4">
        <w:rPr>
          <w:color w:val="000000"/>
        </w:rPr>
        <w:t xml:space="preserve">a polgármester, </w:t>
      </w:r>
      <w:r w:rsidR="00F13582" w:rsidRPr="007F3FE4">
        <w:rPr>
          <w:color w:val="000000"/>
        </w:rPr>
        <w:t>a</w:t>
      </w:r>
      <w:r w:rsidRPr="007F3FE4">
        <w:rPr>
          <w:color w:val="000000"/>
        </w:rPr>
        <w:t>z önkormányzati képviselő</w:t>
      </w:r>
      <w:r w:rsidR="00F13582" w:rsidRPr="007F3FE4">
        <w:rPr>
          <w:color w:val="000000"/>
        </w:rPr>
        <w:t xml:space="preserve"> és </w:t>
      </w:r>
      <w:r w:rsidRPr="007F3FE4">
        <w:rPr>
          <w:color w:val="000000"/>
        </w:rPr>
        <w:t xml:space="preserve">a képviselő-testület bizottságának nem képviselő tagjának </w:t>
      </w:r>
      <w:r w:rsidR="00F13582" w:rsidRPr="007F3FE4">
        <w:rPr>
          <w:color w:val="000000"/>
        </w:rPr>
        <w:t>összeférhetetlenség</w:t>
      </w:r>
      <w:r w:rsidRPr="007F3FE4">
        <w:rPr>
          <w:color w:val="000000"/>
        </w:rPr>
        <w:t>e</w:t>
      </w:r>
      <w:r w:rsidR="00F13582" w:rsidRPr="007F3FE4">
        <w:rPr>
          <w:color w:val="000000"/>
        </w:rPr>
        <w:t xml:space="preserve"> megállapítására vonatkozó kezdeményezés kivizsgálása, valamint a vagyonnyilatkozatok nyilvántartása és ellenőrzése (44. §.) </w:t>
      </w:r>
    </w:p>
    <w:p w14:paraId="42389CBC" w14:textId="77777777" w:rsidR="00204ED2" w:rsidRPr="007F3FE4" w:rsidRDefault="00204ED2" w:rsidP="00204ED2">
      <w:pPr>
        <w:ind w:left="1068"/>
        <w:jc w:val="both"/>
        <w:rPr>
          <w:i/>
          <w:color w:val="000000"/>
        </w:rPr>
      </w:pPr>
    </w:p>
    <w:p w14:paraId="10E1A3C1" w14:textId="77777777" w:rsidR="00204ED2" w:rsidRPr="007F3FE4" w:rsidRDefault="00204ED2" w:rsidP="00204ED2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color w:val="000000"/>
        </w:rPr>
      </w:pPr>
      <w:r w:rsidRPr="007F3FE4">
        <w:rPr>
          <w:rFonts w:eastAsia="Calibri"/>
          <w:b/>
          <w:bCs/>
          <w:color w:val="000000"/>
          <w:lang w:eastAsia="en-US"/>
        </w:rPr>
        <w:t xml:space="preserve">a közterületek elnevezéséről, az elnevezés megváltoztatásáról, azok jelöléséről, és a házszámozás rendjéről szóló </w:t>
      </w:r>
      <w:r w:rsidRPr="007F3FE4">
        <w:rPr>
          <w:rFonts w:eastAsia="Calibri"/>
          <w:b/>
          <w:color w:val="000000"/>
          <w:lang w:eastAsia="en-US"/>
        </w:rPr>
        <w:t xml:space="preserve">25/2013.(XII.19.) önkormányzati rendelete </w:t>
      </w:r>
      <w:r w:rsidRPr="007F3FE4">
        <w:rPr>
          <w:color w:val="000000"/>
        </w:rPr>
        <w:t>alapján:</w:t>
      </w:r>
    </w:p>
    <w:p w14:paraId="3B53D338" w14:textId="77777777" w:rsidR="00204ED2" w:rsidRPr="007F3FE4" w:rsidRDefault="00204ED2" w:rsidP="00204ED2">
      <w:pPr>
        <w:ind w:left="1068"/>
        <w:jc w:val="both"/>
        <w:rPr>
          <w:color w:val="000000"/>
        </w:rPr>
      </w:pPr>
    </w:p>
    <w:p w14:paraId="19DAD65A" w14:textId="77777777" w:rsidR="00204ED2" w:rsidRPr="007F3FE4" w:rsidRDefault="00204ED2" w:rsidP="00204ED2">
      <w:pPr>
        <w:numPr>
          <w:ilvl w:val="0"/>
          <w:numId w:val="19"/>
        </w:numPr>
        <w:jc w:val="both"/>
        <w:rPr>
          <w:color w:val="000000"/>
        </w:rPr>
      </w:pPr>
      <w:r w:rsidRPr="007F3FE4">
        <w:rPr>
          <w:rFonts w:eastAsia="Calibri"/>
          <w:color w:val="000000"/>
          <w:lang w:eastAsia="en-US"/>
        </w:rPr>
        <w:t xml:space="preserve">előzetes véleményalkotás utca, a városrész elnevezését, emléktábla elhelyezését megelőzően </w:t>
      </w:r>
      <w:r w:rsidR="005C6C22" w:rsidRPr="007F3FE4">
        <w:rPr>
          <w:rFonts w:eastAsia="Calibri"/>
          <w:color w:val="000000"/>
          <w:lang w:eastAsia="en-US"/>
        </w:rPr>
        <w:t xml:space="preserve">(4. §. (2) </w:t>
      </w:r>
      <w:proofErr w:type="spellStart"/>
      <w:r w:rsidR="005C6C22" w:rsidRPr="007F3FE4">
        <w:rPr>
          <w:rFonts w:eastAsia="Calibri"/>
          <w:color w:val="000000"/>
          <w:lang w:eastAsia="en-US"/>
        </w:rPr>
        <w:t>bek</w:t>
      </w:r>
      <w:proofErr w:type="spellEnd"/>
      <w:r w:rsidR="005C6C22" w:rsidRPr="007F3FE4">
        <w:rPr>
          <w:rFonts w:eastAsia="Calibri"/>
          <w:color w:val="000000"/>
          <w:lang w:eastAsia="en-US"/>
        </w:rPr>
        <w:t>.)</w:t>
      </w:r>
    </w:p>
    <w:p w14:paraId="7B5DE759" w14:textId="77777777" w:rsidR="00204ED2" w:rsidRPr="003E40F2" w:rsidRDefault="00204ED2" w:rsidP="00204ED2">
      <w:pPr>
        <w:jc w:val="both"/>
        <w:rPr>
          <w:i/>
          <w:color w:val="FF0000"/>
        </w:rPr>
      </w:pPr>
    </w:p>
    <w:p w14:paraId="5C814B6C" w14:textId="77777777" w:rsidR="00FC1DB5" w:rsidRDefault="00FC1DB5" w:rsidP="00AC760F">
      <w:pPr>
        <w:jc w:val="both"/>
        <w:rPr>
          <w:color w:val="000000"/>
        </w:rPr>
      </w:pPr>
    </w:p>
    <w:p w14:paraId="67376571" w14:textId="77777777" w:rsidR="00036255" w:rsidRPr="009B115F" w:rsidRDefault="0088424A" w:rsidP="005C6C22">
      <w:pPr>
        <w:ind w:left="567" w:hanging="567"/>
        <w:jc w:val="center"/>
        <w:rPr>
          <w:b/>
        </w:rPr>
      </w:pPr>
      <w:r w:rsidRPr="009B115F">
        <w:rPr>
          <w:b/>
        </w:rPr>
        <w:t>* * *</w:t>
      </w:r>
    </w:p>
    <w:p w14:paraId="533B9FE1" w14:textId="77777777" w:rsidR="005C6C22" w:rsidRPr="009B115F" w:rsidRDefault="005C6C22" w:rsidP="005C6C22">
      <w:pPr>
        <w:ind w:left="567" w:hanging="567"/>
        <w:jc w:val="center"/>
        <w:rPr>
          <w:b/>
        </w:rPr>
      </w:pPr>
    </w:p>
    <w:p w14:paraId="31714FEF" w14:textId="77777777" w:rsidR="009678DC" w:rsidRPr="00CC7E01" w:rsidRDefault="0094440C" w:rsidP="00B41889">
      <w:pPr>
        <w:ind w:left="567" w:hanging="567"/>
        <w:jc w:val="center"/>
        <w:rPr>
          <w:b/>
        </w:rPr>
      </w:pPr>
      <w:r w:rsidRPr="009B115F">
        <w:rPr>
          <w:b/>
        </w:rPr>
        <w:t>A</w:t>
      </w:r>
      <w:r w:rsidR="002806A8" w:rsidRPr="009B115F">
        <w:rPr>
          <w:b/>
        </w:rPr>
        <w:t xml:space="preserve"> Társadal</w:t>
      </w:r>
      <w:r w:rsidR="008A799A" w:rsidRPr="009B115F">
        <w:rPr>
          <w:b/>
        </w:rPr>
        <w:t>o</w:t>
      </w:r>
      <w:r w:rsidR="002806A8" w:rsidRPr="009B115F">
        <w:rPr>
          <w:b/>
        </w:rPr>
        <w:t>mpolitikai</w:t>
      </w:r>
      <w:r w:rsidR="009678DC" w:rsidRPr="009B115F">
        <w:rPr>
          <w:b/>
        </w:rPr>
        <w:t xml:space="preserve"> Bizottságra átruházott hatáskörök</w:t>
      </w:r>
    </w:p>
    <w:p w14:paraId="63144B74" w14:textId="77777777" w:rsidR="00C02D0E" w:rsidRPr="00CC7E01" w:rsidRDefault="00C02D0E" w:rsidP="00B41889">
      <w:pPr>
        <w:ind w:left="567" w:hanging="567"/>
        <w:jc w:val="center"/>
      </w:pPr>
    </w:p>
    <w:p w14:paraId="1C9F93DC" w14:textId="77777777" w:rsidR="001E34A5" w:rsidRPr="00CC7E01" w:rsidRDefault="001E34A5" w:rsidP="001E34A5">
      <w:pPr>
        <w:ind w:left="1068"/>
        <w:jc w:val="both"/>
        <w:rPr>
          <w:iCs/>
          <w:color w:val="000000"/>
        </w:rPr>
      </w:pPr>
    </w:p>
    <w:p w14:paraId="30F815EC" w14:textId="77777777" w:rsidR="001E34A5" w:rsidRPr="007F3FE4" w:rsidRDefault="00792E09" w:rsidP="00564BF4">
      <w:pPr>
        <w:ind w:left="709" w:hanging="283"/>
        <w:jc w:val="both"/>
        <w:rPr>
          <w:b/>
          <w:bCs/>
          <w:color w:val="000000"/>
          <w:sz w:val="24"/>
          <w:szCs w:val="24"/>
        </w:rPr>
      </w:pPr>
      <w:r w:rsidRPr="007F3FE4">
        <w:rPr>
          <w:b/>
          <w:bCs/>
          <w:color w:val="000000"/>
        </w:rPr>
        <w:t>1.</w:t>
      </w:r>
      <w:r w:rsidRPr="007F3FE4">
        <w:rPr>
          <w:b/>
          <w:bCs/>
          <w:color w:val="000000"/>
        </w:rPr>
        <w:tab/>
      </w:r>
      <w:r w:rsidR="001E34A5" w:rsidRPr="007F3FE4">
        <w:rPr>
          <w:b/>
          <w:bCs/>
          <w:color w:val="000000"/>
        </w:rPr>
        <w:t xml:space="preserve">az önkormányzat tulajdonában álló lakások és nem lakás célú helyiségek bérletéről és elidegenítéséről </w:t>
      </w:r>
      <w:r w:rsidR="001E34A5" w:rsidRPr="007F3FE4">
        <w:rPr>
          <w:b/>
          <w:color w:val="000000"/>
        </w:rPr>
        <w:t>5/2014. (III.27) önkormányzati rendelete alapján</w:t>
      </w:r>
      <w:r w:rsidR="001E34A5" w:rsidRPr="007F3FE4">
        <w:rPr>
          <w:color w:val="000000"/>
        </w:rPr>
        <w:t>:</w:t>
      </w:r>
    </w:p>
    <w:p w14:paraId="386DBEA6" w14:textId="77777777" w:rsidR="001E34A5" w:rsidRPr="007F3FE4" w:rsidRDefault="001E34A5" w:rsidP="001E34A5">
      <w:pPr>
        <w:numPr>
          <w:ilvl w:val="0"/>
          <w:numId w:val="22"/>
        </w:numPr>
        <w:jc w:val="both"/>
        <w:rPr>
          <w:b/>
          <w:bCs/>
          <w:color w:val="000000"/>
        </w:rPr>
      </w:pPr>
      <w:r w:rsidRPr="007F3FE4">
        <w:rPr>
          <w:color w:val="000000"/>
        </w:rPr>
        <w:t xml:space="preserve">szociális bérlakás esetén javaslatot tesz a képviselő-testületnek a legfeljebb öt alkalommal, alkalmanként legfeljebb 2 évi időtartamra történő lakásbérlet meghosszabbítására (4. §. (3) </w:t>
      </w:r>
      <w:proofErr w:type="spellStart"/>
      <w:r w:rsidRPr="007F3FE4">
        <w:rPr>
          <w:color w:val="000000"/>
        </w:rPr>
        <w:t>bek</w:t>
      </w:r>
      <w:proofErr w:type="spellEnd"/>
      <w:r w:rsidRPr="007F3FE4">
        <w:rPr>
          <w:color w:val="000000"/>
        </w:rPr>
        <w:t>.)</w:t>
      </w:r>
    </w:p>
    <w:p w14:paraId="6537BDD2" w14:textId="77777777" w:rsidR="00C02D0E" w:rsidRPr="007F3FE4" w:rsidRDefault="001E34A5" w:rsidP="001E34A5">
      <w:pPr>
        <w:numPr>
          <w:ilvl w:val="0"/>
          <w:numId w:val="21"/>
        </w:numPr>
        <w:jc w:val="both"/>
        <w:rPr>
          <w:color w:val="000000"/>
        </w:rPr>
      </w:pPr>
      <w:r w:rsidRPr="007F3FE4">
        <w:rPr>
          <w:color w:val="000000"/>
        </w:rPr>
        <w:t xml:space="preserve">a szociális helyzet alapján bérbeadásra kerülő pályázatokat a Bizottság bírálja el és döntésével kiválasztja a lakás bérlőjét. (5. §. (6) </w:t>
      </w:r>
      <w:proofErr w:type="spellStart"/>
      <w:r w:rsidRPr="007F3FE4">
        <w:rPr>
          <w:color w:val="000000"/>
        </w:rPr>
        <w:t>bek</w:t>
      </w:r>
      <w:proofErr w:type="spellEnd"/>
      <w:r w:rsidRPr="007F3FE4">
        <w:rPr>
          <w:color w:val="000000"/>
        </w:rPr>
        <w:t>.)</w:t>
      </w:r>
    </w:p>
    <w:p w14:paraId="267A0120" w14:textId="77777777" w:rsidR="001616C8" w:rsidRPr="007F3FE4" w:rsidRDefault="001616C8" w:rsidP="001616C8">
      <w:pPr>
        <w:numPr>
          <w:ilvl w:val="0"/>
          <w:numId w:val="21"/>
        </w:numPr>
        <w:rPr>
          <w:color w:val="000000"/>
        </w:rPr>
      </w:pPr>
      <w:r w:rsidRPr="007F3FE4">
        <w:rPr>
          <w:color w:val="000000"/>
        </w:rPr>
        <w:t>Lakbértámogatás megállapítása (25. §)</w:t>
      </w:r>
    </w:p>
    <w:p w14:paraId="3189E851" w14:textId="77777777" w:rsidR="001616C8" w:rsidRPr="007F3FE4" w:rsidRDefault="001616C8" w:rsidP="001616C8">
      <w:pPr>
        <w:ind w:left="1068"/>
        <w:jc w:val="both"/>
        <w:rPr>
          <w:color w:val="000000"/>
        </w:rPr>
      </w:pPr>
    </w:p>
    <w:p w14:paraId="12A22E0A" w14:textId="77777777" w:rsidR="0088424A" w:rsidRPr="00564BF4" w:rsidRDefault="0088424A" w:rsidP="009E1B1B">
      <w:pPr>
        <w:jc w:val="both"/>
      </w:pPr>
    </w:p>
    <w:p w14:paraId="72CCFB77" w14:textId="77777777" w:rsidR="00D26F0B" w:rsidRPr="00564BF4" w:rsidRDefault="00D26F0B" w:rsidP="00564BF4">
      <w:pPr>
        <w:numPr>
          <w:ilvl w:val="0"/>
          <w:numId w:val="30"/>
        </w:numPr>
        <w:ind w:hanging="294"/>
        <w:jc w:val="both"/>
        <w:rPr>
          <w:b/>
        </w:rPr>
      </w:pPr>
      <w:r w:rsidRPr="00564BF4">
        <w:rPr>
          <w:b/>
        </w:rPr>
        <w:t>Az Önkormányzat Szervezeti és Működési Szabályzatáról szóló 24/2013. (XII. 19.) önk. rendelet alapján:</w:t>
      </w:r>
    </w:p>
    <w:p w14:paraId="3CD7E929" w14:textId="77777777" w:rsidR="00D26F0B" w:rsidRPr="00564BF4" w:rsidRDefault="00D26F0B" w:rsidP="00D26F0B">
      <w:pPr>
        <w:numPr>
          <w:ilvl w:val="0"/>
          <w:numId w:val="24"/>
        </w:numPr>
        <w:jc w:val="both"/>
      </w:pPr>
      <w:r w:rsidRPr="00564BF4">
        <w:t>az egészségügyi, szociális és gyermekjóléti intézmények szervezeti és működési szabályzatának jóváhagyása (49. § (2) bekezdés)</w:t>
      </w:r>
    </w:p>
    <w:p w14:paraId="42189725" w14:textId="77777777" w:rsidR="00D26F0B" w:rsidRPr="00D26F0B" w:rsidRDefault="00D26F0B" w:rsidP="009E1B1B">
      <w:pPr>
        <w:jc w:val="both"/>
        <w:rPr>
          <w:color w:val="FF0000"/>
        </w:rPr>
      </w:pPr>
    </w:p>
    <w:p w14:paraId="446B4AB2" w14:textId="77777777" w:rsidR="009678DC" w:rsidRDefault="0088424A" w:rsidP="0088424A">
      <w:pPr>
        <w:ind w:left="567" w:hanging="567"/>
        <w:jc w:val="center"/>
      </w:pPr>
      <w:r w:rsidRPr="00CC7E01">
        <w:t>* * *</w:t>
      </w:r>
    </w:p>
    <w:p w14:paraId="631D69DA" w14:textId="77777777" w:rsidR="003E40F2" w:rsidRDefault="003E40F2" w:rsidP="0088424A">
      <w:pPr>
        <w:ind w:left="567" w:hanging="567"/>
        <w:jc w:val="center"/>
      </w:pPr>
    </w:p>
    <w:p w14:paraId="7A72AC34" w14:textId="77777777" w:rsidR="00CD7C1A" w:rsidRDefault="00CD7C1A" w:rsidP="0088424A">
      <w:pPr>
        <w:ind w:left="567" w:hanging="567"/>
        <w:jc w:val="center"/>
      </w:pPr>
    </w:p>
    <w:p w14:paraId="1C454932" w14:textId="77777777" w:rsidR="00CD7C1A" w:rsidRDefault="00CD7C1A" w:rsidP="0088424A">
      <w:pPr>
        <w:ind w:left="567" w:hanging="567"/>
        <w:jc w:val="center"/>
      </w:pPr>
    </w:p>
    <w:p w14:paraId="2915B1D9" w14:textId="77777777" w:rsidR="00CD7C1A" w:rsidRDefault="00CD7C1A" w:rsidP="0088424A">
      <w:pPr>
        <w:ind w:left="567" w:hanging="567"/>
        <w:jc w:val="center"/>
      </w:pPr>
    </w:p>
    <w:p w14:paraId="40548B87" w14:textId="77777777" w:rsidR="00CD7C1A" w:rsidRPr="00CC7E01" w:rsidRDefault="00CD7C1A" w:rsidP="0088424A">
      <w:pPr>
        <w:ind w:left="567" w:hanging="567"/>
        <w:jc w:val="center"/>
      </w:pPr>
    </w:p>
    <w:p w14:paraId="06798EA4" w14:textId="77777777" w:rsidR="009678DC" w:rsidRPr="009B115F" w:rsidRDefault="00F245AB" w:rsidP="00B41889">
      <w:pPr>
        <w:ind w:left="567" w:hanging="567"/>
        <w:jc w:val="center"/>
        <w:rPr>
          <w:b/>
        </w:rPr>
      </w:pPr>
      <w:r w:rsidRPr="009B115F">
        <w:rPr>
          <w:b/>
        </w:rPr>
        <w:t>A</w:t>
      </w:r>
      <w:r w:rsidR="0073155A" w:rsidRPr="009B115F">
        <w:rPr>
          <w:b/>
        </w:rPr>
        <w:t>z Ipari, Mezőgazdasági és Klímapolitikai Bizottság</w:t>
      </w:r>
      <w:r w:rsidR="009678DC" w:rsidRPr="009B115F">
        <w:rPr>
          <w:b/>
        </w:rPr>
        <w:t>ra átruházott hatáskörök</w:t>
      </w:r>
    </w:p>
    <w:p w14:paraId="0061DFD5" w14:textId="77777777" w:rsidR="00204ED2" w:rsidRPr="009B115F" w:rsidRDefault="00204ED2" w:rsidP="009B115F">
      <w:pPr>
        <w:jc w:val="both"/>
        <w:rPr>
          <w:color w:val="000000"/>
        </w:rPr>
      </w:pPr>
    </w:p>
    <w:p w14:paraId="45D48EF9" w14:textId="77777777" w:rsidR="00204ED2" w:rsidRPr="009B115F" w:rsidRDefault="00204ED2" w:rsidP="00FF701C">
      <w:pPr>
        <w:numPr>
          <w:ilvl w:val="0"/>
          <w:numId w:val="4"/>
        </w:numPr>
        <w:autoSpaceDE w:val="0"/>
        <w:autoSpaceDN w:val="0"/>
        <w:adjustRightInd w:val="0"/>
        <w:ind w:hanging="436"/>
        <w:jc w:val="both"/>
        <w:rPr>
          <w:color w:val="000000"/>
        </w:rPr>
      </w:pPr>
      <w:r w:rsidRPr="009B115F">
        <w:rPr>
          <w:rFonts w:eastAsia="Calibri"/>
          <w:b/>
          <w:bCs/>
          <w:color w:val="000000"/>
          <w:lang w:eastAsia="en-US"/>
        </w:rPr>
        <w:t xml:space="preserve">a közterületek elnevezéséről, az elnevezés megváltoztatásáról, azok jelöléséről, és a házszámozás rendjéről szóló </w:t>
      </w:r>
      <w:r w:rsidRPr="009B115F">
        <w:rPr>
          <w:rFonts w:eastAsia="Calibri"/>
          <w:b/>
          <w:color w:val="000000"/>
          <w:lang w:eastAsia="en-US"/>
        </w:rPr>
        <w:t>25/2013.</w:t>
      </w:r>
      <w:r w:rsidR="00B4125C" w:rsidRPr="009B115F">
        <w:rPr>
          <w:rFonts w:eastAsia="Calibri"/>
          <w:b/>
          <w:color w:val="000000"/>
          <w:lang w:eastAsia="en-US"/>
        </w:rPr>
        <w:t xml:space="preserve"> </w:t>
      </w:r>
      <w:r w:rsidRPr="009B115F">
        <w:rPr>
          <w:rFonts w:eastAsia="Calibri"/>
          <w:b/>
          <w:color w:val="000000"/>
          <w:lang w:eastAsia="en-US"/>
        </w:rPr>
        <w:t>(XII.19.) önk</w:t>
      </w:r>
      <w:r w:rsidR="009A5E2F" w:rsidRPr="009B115F">
        <w:rPr>
          <w:rFonts w:eastAsia="Calibri"/>
          <w:b/>
          <w:color w:val="000000"/>
          <w:lang w:eastAsia="en-US"/>
        </w:rPr>
        <w:t>.</w:t>
      </w:r>
      <w:r w:rsidRPr="009B115F">
        <w:rPr>
          <w:rFonts w:eastAsia="Calibri"/>
          <w:b/>
          <w:color w:val="000000"/>
          <w:lang w:eastAsia="en-US"/>
        </w:rPr>
        <w:t xml:space="preserve"> rendelet </w:t>
      </w:r>
      <w:r w:rsidRPr="009B115F">
        <w:rPr>
          <w:b/>
          <w:color w:val="000000"/>
        </w:rPr>
        <w:t>alapján:</w:t>
      </w:r>
    </w:p>
    <w:p w14:paraId="067DC0D3" w14:textId="77777777" w:rsidR="00D151A7" w:rsidRPr="009B115F" w:rsidRDefault="00204ED2" w:rsidP="00C51EB5">
      <w:pPr>
        <w:numPr>
          <w:ilvl w:val="0"/>
          <w:numId w:val="14"/>
        </w:numPr>
        <w:jc w:val="both"/>
        <w:rPr>
          <w:color w:val="000000"/>
        </w:rPr>
      </w:pPr>
      <w:r w:rsidRPr="009B115F">
        <w:rPr>
          <w:rFonts w:eastAsia="Calibri"/>
          <w:color w:val="000000"/>
          <w:lang w:eastAsia="en-US"/>
        </w:rPr>
        <w:t xml:space="preserve">előzetes véleményalkotás utca, a városrész elnevezését, emléktábla elhelyezését megelőzően </w:t>
      </w:r>
      <w:r w:rsidR="00C51EB5" w:rsidRPr="009B115F">
        <w:rPr>
          <w:rFonts w:eastAsia="Calibri"/>
          <w:color w:val="000000"/>
          <w:lang w:eastAsia="en-US"/>
        </w:rPr>
        <w:t>(4. § (2) bekezdés)</w:t>
      </w:r>
    </w:p>
    <w:p w14:paraId="215B22C4" w14:textId="77777777" w:rsidR="001778B1" w:rsidRPr="009B115F" w:rsidRDefault="001778B1" w:rsidP="0088424A">
      <w:pPr>
        <w:ind w:left="567" w:hanging="567"/>
        <w:jc w:val="center"/>
      </w:pPr>
    </w:p>
    <w:p w14:paraId="405170F3" w14:textId="77777777" w:rsidR="0088424A" w:rsidRPr="009B115F" w:rsidRDefault="0088424A" w:rsidP="0088424A">
      <w:pPr>
        <w:ind w:left="567" w:hanging="567"/>
        <w:jc w:val="center"/>
      </w:pPr>
      <w:r w:rsidRPr="009B115F">
        <w:t>* * *</w:t>
      </w:r>
    </w:p>
    <w:p w14:paraId="0F66F984" w14:textId="77777777" w:rsidR="001778B1" w:rsidRPr="009B115F" w:rsidRDefault="001778B1" w:rsidP="0088424A">
      <w:pPr>
        <w:ind w:left="567" w:hanging="567"/>
        <w:jc w:val="center"/>
      </w:pPr>
    </w:p>
    <w:p w14:paraId="7C7EEB41" w14:textId="77777777" w:rsidR="009678DC" w:rsidRPr="009B115F" w:rsidRDefault="000538B6" w:rsidP="00B41889">
      <w:pPr>
        <w:ind w:left="567" w:hanging="567"/>
        <w:jc w:val="center"/>
        <w:rPr>
          <w:b/>
        </w:rPr>
      </w:pPr>
      <w:r w:rsidRPr="009B115F">
        <w:rPr>
          <w:b/>
        </w:rPr>
        <w:t xml:space="preserve">A </w:t>
      </w:r>
      <w:r w:rsidR="009678DC" w:rsidRPr="009B115F">
        <w:rPr>
          <w:b/>
        </w:rPr>
        <w:t>Pénzügyi Bizottságra átruházott hatáskörök</w:t>
      </w:r>
    </w:p>
    <w:p w14:paraId="2C14268F" w14:textId="77777777" w:rsidR="009678DC" w:rsidRPr="009B115F" w:rsidRDefault="009678DC" w:rsidP="00B41889">
      <w:pPr>
        <w:ind w:left="567" w:hanging="567"/>
        <w:jc w:val="both"/>
      </w:pPr>
    </w:p>
    <w:p w14:paraId="1C17FEDD" w14:textId="77777777" w:rsidR="009678DC" w:rsidRPr="009B115F" w:rsidRDefault="009678DC" w:rsidP="00B41889">
      <w:pPr>
        <w:ind w:left="567" w:hanging="567"/>
        <w:jc w:val="both"/>
        <w:rPr>
          <w:b/>
        </w:rPr>
      </w:pPr>
    </w:p>
    <w:p w14:paraId="5F991FA0" w14:textId="77777777" w:rsidR="00880DE0" w:rsidRPr="009B115F" w:rsidRDefault="0014295E" w:rsidP="00FF701C">
      <w:pPr>
        <w:numPr>
          <w:ilvl w:val="0"/>
          <w:numId w:val="6"/>
        </w:numPr>
        <w:ind w:hanging="646"/>
        <w:jc w:val="both"/>
        <w:rPr>
          <w:b/>
          <w:color w:val="000000"/>
        </w:rPr>
      </w:pPr>
      <w:r w:rsidRPr="009B115F">
        <w:rPr>
          <w:b/>
          <w:color w:val="000000"/>
        </w:rPr>
        <w:t>Az államháztartáson kívüli forrás átadás-átvételéről szóló</w:t>
      </w:r>
      <w:r w:rsidR="009A5E2F" w:rsidRPr="009B115F">
        <w:rPr>
          <w:b/>
          <w:color w:val="000000"/>
        </w:rPr>
        <w:t xml:space="preserve"> 16/2015. (VI. 18.) </w:t>
      </w:r>
      <w:r w:rsidR="00C31033" w:rsidRPr="009B115F">
        <w:rPr>
          <w:b/>
          <w:color w:val="000000"/>
        </w:rPr>
        <w:t xml:space="preserve">önk. rendelet alapján: </w:t>
      </w:r>
    </w:p>
    <w:p w14:paraId="105F37F0" w14:textId="77777777" w:rsidR="009678DC" w:rsidRDefault="005C3AA1" w:rsidP="009E1B1B">
      <w:pPr>
        <w:numPr>
          <w:ilvl w:val="0"/>
          <w:numId w:val="14"/>
        </w:numPr>
        <w:jc w:val="both"/>
        <w:rPr>
          <w:iCs/>
          <w:color w:val="000000"/>
        </w:rPr>
      </w:pPr>
      <w:r w:rsidRPr="009B115F">
        <w:rPr>
          <w:color w:val="000000"/>
        </w:rPr>
        <w:t>a</w:t>
      </w:r>
      <w:r w:rsidR="000847D4" w:rsidRPr="009B115F">
        <w:rPr>
          <w:color w:val="000000"/>
        </w:rPr>
        <w:t xml:space="preserve"> támogatottak által</w:t>
      </w:r>
      <w:r w:rsidRPr="009B115F">
        <w:rPr>
          <w:color w:val="000000"/>
        </w:rPr>
        <w:t xml:space="preserve"> benyújtott elszámolások ellenőrzés</w:t>
      </w:r>
      <w:r w:rsidR="000847D4" w:rsidRPr="009B115F">
        <w:rPr>
          <w:color w:val="000000"/>
        </w:rPr>
        <w:t>e</w:t>
      </w:r>
      <w:r w:rsidRPr="009B115F">
        <w:rPr>
          <w:color w:val="000000"/>
        </w:rPr>
        <w:t xml:space="preserve"> és elfogadása </w:t>
      </w:r>
      <w:r w:rsidR="009678DC" w:rsidRPr="009B115F">
        <w:rPr>
          <w:color w:val="000000"/>
        </w:rPr>
        <w:t>(</w:t>
      </w:r>
      <w:r w:rsidR="00BA7A33" w:rsidRPr="009B115F">
        <w:rPr>
          <w:color w:val="000000"/>
        </w:rPr>
        <w:t>7</w:t>
      </w:r>
      <w:r w:rsidR="009678DC" w:rsidRPr="009B115F">
        <w:rPr>
          <w:iCs/>
          <w:color w:val="000000"/>
        </w:rPr>
        <w:t>. §</w:t>
      </w:r>
      <w:r w:rsidR="00BA7A33" w:rsidRPr="009B115F">
        <w:rPr>
          <w:iCs/>
          <w:color w:val="000000"/>
        </w:rPr>
        <w:t xml:space="preserve"> (1) bekezdés</w:t>
      </w:r>
      <w:r w:rsidR="009678DC" w:rsidRPr="009B115F">
        <w:rPr>
          <w:iCs/>
          <w:color w:val="000000"/>
        </w:rPr>
        <w:t>)</w:t>
      </w:r>
    </w:p>
    <w:p w14:paraId="2FF19A80" w14:textId="77777777" w:rsidR="00E34AD4" w:rsidRPr="00564BF4" w:rsidRDefault="00E34AD4" w:rsidP="00E34AD4">
      <w:pPr>
        <w:jc w:val="both"/>
        <w:rPr>
          <w:iCs/>
        </w:rPr>
      </w:pPr>
    </w:p>
    <w:p w14:paraId="62C0EFB3" w14:textId="77777777" w:rsidR="00E34AD4" w:rsidRPr="00564BF4" w:rsidRDefault="00E34AD4" w:rsidP="00E34AD4">
      <w:pPr>
        <w:ind w:left="705" w:hanging="421"/>
        <w:jc w:val="both"/>
        <w:rPr>
          <w:b/>
        </w:rPr>
      </w:pPr>
      <w:r w:rsidRPr="00564BF4">
        <w:rPr>
          <w:b/>
        </w:rPr>
        <w:t xml:space="preserve">2. </w:t>
      </w:r>
      <w:r w:rsidRPr="00564BF4">
        <w:rPr>
          <w:b/>
        </w:rPr>
        <w:tab/>
        <w:t xml:space="preserve">Az önkormányzati vagyonról, a vagyon hasznosításáról szóló 26/2012. (XII.19.) önk. rendelet alapján: </w:t>
      </w:r>
    </w:p>
    <w:p w14:paraId="1EB87FA5" w14:textId="77777777" w:rsidR="00E34AD4" w:rsidRPr="00564BF4" w:rsidRDefault="00E34AD4" w:rsidP="00E34AD4">
      <w:pPr>
        <w:numPr>
          <w:ilvl w:val="0"/>
          <w:numId w:val="14"/>
        </w:numPr>
        <w:jc w:val="both"/>
      </w:pPr>
      <w:r w:rsidRPr="00564BF4">
        <w:t>Hozzájárulás az egy évet meghaladó bérbeadáshoz</w:t>
      </w:r>
      <w:r w:rsidR="008C0BF8" w:rsidRPr="00564BF4">
        <w:t>, ha</w:t>
      </w:r>
      <w:r w:rsidR="00F15D2F" w:rsidRPr="00564BF4">
        <w:t xml:space="preserve"> a</w:t>
      </w:r>
      <w:r w:rsidRPr="00564BF4">
        <w:t xml:space="preserve"> törzsvagyon tekintetében</w:t>
      </w:r>
      <w:r w:rsidR="008C0BF8" w:rsidRPr="00564BF4">
        <w:t xml:space="preserve"> a használati jogot intézmény gyakorolja</w:t>
      </w:r>
      <w:r w:rsidRPr="00564BF4">
        <w:t xml:space="preserve"> (30. § (3) bekezdés)</w:t>
      </w:r>
    </w:p>
    <w:p w14:paraId="270599B6" w14:textId="77777777" w:rsidR="00E34AD4" w:rsidRPr="00564BF4" w:rsidRDefault="00E34AD4" w:rsidP="00E34AD4">
      <w:pPr>
        <w:jc w:val="both"/>
        <w:rPr>
          <w:iCs/>
        </w:rPr>
      </w:pPr>
    </w:p>
    <w:p w14:paraId="1CE69A82" w14:textId="77777777" w:rsidR="009E1B1B" w:rsidRPr="00564BF4" w:rsidRDefault="009E1B1B" w:rsidP="00B41889">
      <w:pPr>
        <w:ind w:left="567" w:hanging="567"/>
        <w:jc w:val="both"/>
      </w:pPr>
    </w:p>
    <w:p w14:paraId="55C23A54" w14:textId="77777777" w:rsidR="0088424A" w:rsidRPr="00564BF4" w:rsidRDefault="0088424A" w:rsidP="0088424A">
      <w:pPr>
        <w:ind w:left="567" w:hanging="567"/>
        <w:jc w:val="center"/>
      </w:pPr>
      <w:r w:rsidRPr="00564BF4">
        <w:t>* * *</w:t>
      </w:r>
    </w:p>
    <w:p w14:paraId="17447ED6" w14:textId="77777777" w:rsidR="003A1870" w:rsidRPr="00564BF4" w:rsidRDefault="003A1870" w:rsidP="0088424A">
      <w:pPr>
        <w:ind w:left="567" w:hanging="567"/>
        <w:jc w:val="center"/>
      </w:pPr>
    </w:p>
    <w:p w14:paraId="39C294CF" w14:textId="77777777" w:rsidR="009678DC" w:rsidRPr="00564BF4" w:rsidRDefault="00C31033" w:rsidP="00B41889">
      <w:pPr>
        <w:ind w:left="567" w:hanging="567"/>
        <w:jc w:val="center"/>
        <w:rPr>
          <w:b/>
        </w:rPr>
      </w:pPr>
      <w:r w:rsidRPr="00564BF4">
        <w:rPr>
          <w:b/>
        </w:rPr>
        <w:t>A</w:t>
      </w:r>
      <w:r w:rsidR="009678DC" w:rsidRPr="00564BF4">
        <w:rPr>
          <w:b/>
        </w:rPr>
        <w:t xml:space="preserve"> </w:t>
      </w:r>
      <w:r w:rsidR="008057AD" w:rsidRPr="00564BF4">
        <w:rPr>
          <w:b/>
        </w:rPr>
        <w:t>Kulturális, Turisztikai és Sport Bizottságr</w:t>
      </w:r>
      <w:r w:rsidR="009678DC" w:rsidRPr="00564BF4">
        <w:rPr>
          <w:b/>
        </w:rPr>
        <w:t>a átruházott hatáskörök</w:t>
      </w:r>
    </w:p>
    <w:p w14:paraId="78D3A475" w14:textId="77777777" w:rsidR="00C02D0E" w:rsidRPr="00564BF4" w:rsidRDefault="00C02D0E" w:rsidP="00C02D0E">
      <w:pPr>
        <w:ind w:left="720"/>
        <w:jc w:val="both"/>
      </w:pPr>
    </w:p>
    <w:p w14:paraId="6A5925D8" w14:textId="77777777" w:rsidR="00C02D0E" w:rsidRPr="00564BF4" w:rsidRDefault="00C02D0E" w:rsidP="00C02D0E">
      <w:pPr>
        <w:numPr>
          <w:ilvl w:val="0"/>
          <w:numId w:val="15"/>
        </w:numPr>
        <w:jc w:val="both"/>
        <w:rPr>
          <w:b/>
        </w:rPr>
      </w:pPr>
      <w:r w:rsidRPr="00564BF4">
        <w:rPr>
          <w:b/>
        </w:rPr>
        <w:t xml:space="preserve">A helyi sportfeladatok meghatározásáról és ellátásáról szóló </w:t>
      </w:r>
      <w:r w:rsidR="008B369C" w:rsidRPr="00564BF4">
        <w:rPr>
          <w:b/>
        </w:rPr>
        <w:t>9/2012.</w:t>
      </w:r>
      <w:r w:rsidR="00172B34" w:rsidRPr="00564BF4">
        <w:rPr>
          <w:b/>
        </w:rPr>
        <w:t xml:space="preserve"> </w:t>
      </w:r>
      <w:r w:rsidR="008B369C" w:rsidRPr="00564BF4">
        <w:rPr>
          <w:b/>
        </w:rPr>
        <w:t>(III.30.)</w:t>
      </w:r>
      <w:r w:rsidRPr="00564BF4">
        <w:rPr>
          <w:b/>
        </w:rPr>
        <w:t xml:space="preserve"> önk. rendelet alapján:</w:t>
      </w:r>
    </w:p>
    <w:p w14:paraId="790DCDB8" w14:textId="77777777" w:rsidR="00C02D0E" w:rsidRPr="00564BF4" w:rsidRDefault="00C02D0E" w:rsidP="00C02D0E">
      <w:pPr>
        <w:numPr>
          <w:ilvl w:val="0"/>
          <w:numId w:val="14"/>
        </w:numPr>
        <w:jc w:val="both"/>
      </w:pPr>
      <w:r w:rsidRPr="00564BF4">
        <w:t>éves verseny- és eseménynaptár jóváhagyása (5. §</w:t>
      </w:r>
      <w:r w:rsidR="00341B54" w:rsidRPr="00564BF4">
        <w:t xml:space="preserve"> (2)</w:t>
      </w:r>
      <w:r w:rsidRPr="00564BF4">
        <w:t xml:space="preserve"> bek</w:t>
      </w:r>
      <w:r w:rsidR="00341B54" w:rsidRPr="00564BF4">
        <w:t>ezdés</w:t>
      </w:r>
      <w:r w:rsidRPr="00564BF4">
        <w:t>)</w:t>
      </w:r>
    </w:p>
    <w:p w14:paraId="219A0E85" w14:textId="77777777" w:rsidR="00C02D0E" w:rsidRPr="00564BF4" w:rsidRDefault="00C02D0E" w:rsidP="00C02D0E">
      <w:pPr>
        <w:numPr>
          <w:ilvl w:val="0"/>
          <w:numId w:val="14"/>
        </w:numPr>
        <w:jc w:val="both"/>
      </w:pPr>
      <w:r w:rsidRPr="00564BF4">
        <w:t xml:space="preserve">A kiemelten támogatandó sportszervezetek </w:t>
      </w:r>
      <w:r w:rsidR="00341B54" w:rsidRPr="00564BF4">
        <w:t xml:space="preserve">körének évenkénti meghatározása </w:t>
      </w:r>
      <w:r w:rsidRPr="00564BF4">
        <w:t>(</w:t>
      </w:r>
      <w:r w:rsidR="008B369C" w:rsidRPr="00564BF4">
        <w:t>7</w:t>
      </w:r>
      <w:r w:rsidR="00977BE2" w:rsidRPr="00564BF4">
        <w:t>.</w:t>
      </w:r>
      <w:r w:rsidRPr="00564BF4">
        <w:t xml:space="preserve"> § (6) bek</w:t>
      </w:r>
      <w:r w:rsidR="00341B54" w:rsidRPr="00564BF4">
        <w:t>ezdés</w:t>
      </w:r>
      <w:r w:rsidRPr="00564BF4">
        <w:t>)</w:t>
      </w:r>
    </w:p>
    <w:p w14:paraId="2E2BD5C4" w14:textId="77777777" w:rsidR="007223C1" w:rsidRPr="00564BF4" w:rsidRDefault="007223C1" w:rsidP="007223C1">
      <w:pPr>
        <w:ind w:left="360"/>
        <w:jc w:val="both"/>
      </w:pPr>
    </w:p>
    <w:p w14:paraId="62B484B0" w14:textId="77777777" w:rsidR="00401DE5" w:rsidRPr="00564BF4" w:rsidRDefault="00401DE5" w:rsidP="00401DE5">
      <w:pPr>
        <w:numPr>
          <w:ilvl w:val="0"/>
          <w:numId w:val="15"/>
        </w:numPr>
        <w:rPr>
          <w:b/>
          <w:bCs/>
        </w:rPr>
      </w:pPr>
      <w:r w:rsidRPr="00564BF4">
        <w:rPr>
          <w:b/>
          <w:bCs/>
        </w:rPr>
        <w:t>Az önkormányzat által adományozható elismerésekről szóló 25/2004. (IX. 30.) önk. rendelet alapján:</w:t>
      </w:r>
    </w:p>
    <w:p w14:paraId="42532E87" w14:textId="77777777" w:rsidR="007223C1" w:rsidRPr="00564BF4" w:rsidRDefault="00401DE5" w:rsidP="00323354">
      <w:pPr>
        <w:numPr>
          <w:ilvl w:val="0"/>
          <w:numId w:val="28"/>
        </w:numPr>
        <w:jc w:val="both"/>
      </w:pPr>
      <w:r w:rsidRPr="00564BF4">
        <w:t>év sportolója plakett adományozásáról a sportegyesületek és civil szervezetek javaslata alapján a Kulturális, Turisztikai és Sport Bizottság dönt</w:t>
      </w:r>
      <w:r w:rsidR="00BF1CD6" w:rsidRPr="00564BF4">
        <w:t xml:space="preserve"> (4/A. § (2) bekezdés)</w:t>
      </w:r>
    </w:p>
    <w:p w14:paraId="0C2CBBAD" w14:textId="77777777" w:rsidR="009678DC" w:rsidRPr="00CC7E01" w:rsidRDefault="009678DC" w:rsidP="00B41889">
      <w:pPr>
        <w:ind w:left="567" w:hanging="567"/>
        <w:jc w:val="both"/>
      </w:pPr>
    </w:p>
    <w:p w14:paraId="2B288C07" w14:textId="77777777" w:rsidR="00A57EAC" w:rsidRPr="00564BF4" w:rsidRDefault="00A57EAC" w:rsidP="00564BF4">
      <w:pPr>
        <w:numPr>
          <w:ilvl w:val="0"/>
          <w:numId w:val="15"/>
        </w:numPr>
        <w:jc w:val="both"/>
        <w:rPr>
          <w:b/>
        </w:rPr>
      </w:pPr>
      <w:r w:rsidRPr="00564BF4">
        <w:rPr>
          <w:b/>
        </w:rPr>
        <w:t>Az Önkormányzat Szervezeti és Működési Szabályzatáról szóló 24/2013. (XII. 19.) önk. rendelet alapján:</w:t>
      </w:r>
    </w:p>
    <w:p w14:paraId="4D90BA84" w14:textId="77777777" w:rsidR="00A57EAC" w:rsidRPr="00564BF4" w:rsidRDefault="00A57EAC" w:rsidP="00A57EAC">
      <w:pPr>
        <w:numPr>
          <w:ilvl w:val="0"/>
          <w:numId w:val="24"/>
        </w:numPr>
        <w:jc w:val="both"/>
      </w:pPr>
      <w:r w:rsidRPr="00564BF4">
        <w:t>a közművelődési, muzeális és közgyűjteményi, valamint a sportintézmények és szervezetek szervezeti és működési szabályzatának jóváhagyása (49. § (2) bekezdés)</w:t>
      </w:r>
    </w:p>
    <w:p w14:paraId="445028DA" w14:textId="77777777" w:rsidR="00A57EAC" w:rsidRPr="00A57EAC" w:rsidRDefault="00A57EAC" w:rsidP="00A57EAC">
      <w:pPr>
        <w:jc w:val="both"/>
        <w:rPr>
          <w:color w:val="DC3939"/>
        </w:rPr>
      </w:pPr>
    </w:p>
    <w:p w14:paraId="523C174C" w14:textId="77777777" w:rsidR="00A57EAC" w:rsidRPr="00A57EAC" w:rsidRDefault="00A57EAC" w:rsidP="00A57EAC">
      <w:pPr>
        <w:jc w:val="both"/>
        <w:rPr>
          <w:color w:val="DC3939"/>
        </w:rPr>
      </w:pPr>
    </w:p>
    <w:sectPr w:rsidR="00A57EAC" w:rsidRPr="00A57EAC" w:rsidSect="002D2552">
      <w:headerReference w:type="even" r:id="rId8"/>
      <w:headerReference w:type="default" r:id="rId9"/>
      <w:footerReference w:type="default" r:id="rId10"/>
      <w:pgSz w:w="11907" w:h="16840"/>
      <w:pgMar w:top="1418" w:right="1418" w:bottom="1417" w:left="1418" w:header="708" w:footer="708" w:gutter="0"/>
      <w:paperSrc w:first="177" w:other="177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25D7B0" w14:textId="77777777" w:rsidR="002D2552" w:rsidRDefault="002D2552">
      <w:r>
        <w:separator/>
      </w:r>
    </w:p>
  </w:endnote>
  <w:endnote w:type="continuationSeparator" w:id="0">
    <w:p w14:paraId="35EF1558" w14:textId="77777777" w:rsidR="002D2552" w:rsidRDefault="002D25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CF1753" w14:textId="77777777" w:rsidR="001E78AC" w:rsidRDefault="001E78AC">
    <w:pPr>
      <w:pStyle w:val="ll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2547E">
      <w:rPr>
        <w:noProof/>
      </w:rPr>
      <w:t>2</w:t>
    </w:r>
    <w:r>
      <w:fldChar w:fldCharType="end"/>
    </w:r>
  </w:p>
  <w:p w14:paraId="61BEADD5" w14:textId="77777777" w:rsidR="001E78AC" w:rsidRDefault="001E78A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94C628" w14:textId="77777777" w:rsidR="002D2552" w:rsidRDefault="002D2552">
      <w:r>
        <w:separator/>
      </w:r>
    </w:p>
  </w:footnote>
  <w:footnote w:type="continuationSeparator" w:id="0">
    <w:p w14:paraId="7E3CD702" w14:textId="77777777" w:rsidR="002D2552" w:rsidRDefault="002D25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63F7F1" w14:textId="77777777" w:rsidR="00A113FC" w:rsidRDefault="00A113FC" w:rsidP="009678D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14:paraId="3E2BAF65" w14:textId="77777777" w:rsidR="00A113FC" w:rsidRDefault="00A113FC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2E5C3" w14:textId="77777777" w:rsidR="00A113FC" w:rsidRDefault="00A113FC" w:rsidP="009678DC">
    <w:pPr>
      <w:pStyle w:val="lfej"/>
      <w:framePr w:wrap="around" w:vAnchor="text" w:hAnchor="margin" w:xAlign="center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12547E">
      <w:rPr>
        <w:rStyle w:val="Oldalszm"/>
        <w:noProof/>
      </w:rPr>
      <w:t>2</w:t>
    </w:r>
    <w:r>
      <w:rPr>
        <w:rStyle w:val="Oldalszm"/>
      </w:rPr>
      <w:fldChar w:fldCharType="end"/>
    </w:r>
  </w:p>
  <w:p w14:paraId="64E54F71" w14:textId="77777777" w:rsidR="00A113FC" w:rsidRDefault="00A113F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893D9A"/>
    <w:multiLevelType w:val="hybridMultilevel"/>
    <w:tmpl w:val="DD3E42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309EE"/>
    <w:multiLevelType w:val="multilevel"/>
    <w:tmpl w:val="B6F2FC8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  <w:bCs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color w:val="auto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color w:val="auto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color w:val="auto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color w:val="auto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  <w:color w:val="auto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color w:val="auto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  <w:color w:val="auto"/>
        <w:sz w:val="20"/>
      </w:rPr>
    </w:lvl>
  </w:abstractNum>
  <w:abstractNum w:abstractNumId="2" w15:restartNumberingAfterBreak="0">
    <w:nsid w:val="188B4357"/>
    <w:multiLevelType w:val="hybridMultilevel"/>
    <w:tmpl w:val="60AE5C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5232A3"/>
    <w:multiLevelType w:val="hybridMultilevel"/>
    <w:tmpl w:val="8330269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8DE037D"/>
    <w:multiLevelType w:val="hybridMultilevel"/>
    <w:tmpl w:val="321E16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214816"/>
    <w:multiLevelType w:val="hybridMultilevel"/>
    <w:tmpl w:val="5B065B1C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501173A"/>
    <w:multiLevelType w:val="hybridMultilevel"/>
    <w:tmpl w:val="0B76EF72"/>
    <w:lvl w:ilvl="0" w:tplc="040E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38398A"/>
    <w:multiLevelType w:val="hybridMultilevel"/>
    <w:tmpl w:val="1FDE0BD8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42CE1A9C"/>
    <w:multiLevelType w:val="hybridMultilevel"/>
    <w:tmpl w:val="10D40DE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E867F9"/>
    <w:multiLevelType w:val="hybridMultilevel"/>
    <w:tmpl w:val="2A3EE6DA"/>
    <w:lvl w:ilvl="0" w:tplc="040E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60037DF"/>
    <w:multiLevelType w:val="hybridMultilevel"/>
    <w:tmpl w:val="5A4A5D14"/>
    <w:lvl w:ilvl="0" w:tplc="A38A6B7E">
      <w:start w:val="3"/>
      <w:numFmt w:val="decimal"/>
      <w:lvlText w:val="%1."/>
      <w:lvlJc w:val="left"/>
      <w:pPr>
        <w:ind w:left="319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3912" w:hanging="360"/>
      </w:pPr>
    </w:lvl>
    <w:lvl w:ilvl="2" w:tplc="040E001B" w:tentative="1">
      <w:start w:val="1"/>
      <w:numFmt w:val="lowerRoman"/>
      <w:lvlText w:val="%3."/>
      <w:lvlJc w:val="right"/>
      <w:pPr>
        <w:ind w:left="4632" w:hanging="180"/>
      </w:pPr>
    </w:lvl>
    <w:lvl w:ilvl="3" w:tplc="040E000F" w:tentative="1">
      <w:start w:val="1"/>
      <w:numFmt w:val="decimal"/>
      <w:lvlText w:val="%4."/>
      <w:lvlJc w:val="left"/>
      <w:pPr>
        <w:ind w:left="5352" w:hanging="360"/>
      </w:pPr>
    </w:lvl>
    <w:lvl w:ilvl="4" w:tplc="040E0019" w:tentative="1">
      <w:start w:val="1"/>
      <w:numFmt w:val="lowerLetter"/>
      <w:lvlText w:val="%5."/>
      <w:lvlJc w:val="left"/>
      <w:pPr>
        <w:ind w:left="6072" w:hanging="360"/>
      </w:pPr>
    </w:lvl>
    <w:lvl w:ilvl="5" w:tplc="040E001B" w:tentative="1">
      <w:start w:val="1"/>
      <w:numFmt w:val="lowerRoman"/>
      <w:lvlText w:val="%6."/>
      <w:lvlJc w:val="right"/>
      <w:pPr>
        <w:ind w:left="6792" w:hanging="180"/>
      </w:pPr>
    </w:lvl>
    <w:lvl w:ilvl="6" w:tplc="040E000F" w:tentative="1">
      <w:start w:val="1"/>
      <w:numFmt w:val="decimal"/>
      <w:lvlText w:val="%7."/>
      <w:lvlJc w:val="left"/>
      <w:pPr>
        <w:ind w:left="7512" w:hanging="360"/>
      </w:pPr>
    </w:lvl>
    <w:lvl w:ilvl="7" w:tplc="040E0019" w:tentative="1">
      <w:start w:val="1"/>
      <w:numFmt w:val="lowerLetter"/>
      <w:lvlText w:val="%8."/>
      <w:lvlJc w:val="left"/>
      <w:pPr>
        <w:ind w:left="8232" w:hanging="360"/>
      </w:pPr>
    </w:lvl>
    <w:lvl w:ilvl="8" w:tplc="040E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1" w15:restartNumberingAfterBreak="0">
    <w:nsid w:val="4702625F"/>
    <w:multiLevelType w:val="multilevel"/>
    <w:tmpl w:val="601ED6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7507923"/>
    <w:multiLevelType w:val="hybridMultilevel"/>
    <w:tmpl w:val="30D8224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70560D"/>
    <w:multiLevelType w:val="hybridMultilevel"/>
    <w:tmpl w:val="0714084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4" w15:restartNumberingAfterBreak="0">
    <w:nsid w:val="47E02296"/>
    <w:multiLevelType w:val="hybridMultilevel"/>
    <w:tmpl w:val="3126E7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BB6F9D"/>
    <w:multiLevelType w:val="hybridMultilevel"/>
    <w:tmpl w:val="35C66990"/>
    <w:lvl w:ilvl="0" w:tplc="040E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 w15:restartNumberingAfterBreak="0">
    <w:nsid w:val="4FB64F49"/>
    <w:multiLevelType w:val="hybridMultilevel"/>
    <w:tmpl w:val="F50C8FA4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 w15:restartNumberingAfterBreak="0">
    <w:nsid w:val="58DA6F97"/>
    <w:multiLevelType w:val="hybridMultilevel"/>
    <w:tmpl w:val="05C4AE70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E679F4"/>
    <w:multiLevelType w:val="hybridMultilevel"/>
    <w:tmpl w:val="550E8C52"/>
    <w:lvl w:ilvl="0" w:tplc="040E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187313"/>
    <w:multiLevelType w:val="hybridMultilevel"/>
    <w:tmpl w:val="AFC25024"/>
    <w:lvl w:ilvl="0" w:tplc="71B80A9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B27420B"/>
    <w:multiLevelType w:val="hybridMultilevel"/>
    <w:tmpl w:val="59A2F1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D821E5"/>
    <w:multiLevelType w:val="hybridMultilevel"/>
    <w:tmpl w:val="0A70C41E"/>
    <w:lvl w:ilvl="0" w:tplc="60609D8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26D417D"/>
    <w:multiLevelType w:val="hybridMultilevel"/>
    <w:tmpl w:val="58425A28"/>
    <w:lvl w:ilvl="0" w:tplc="30F2FB3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2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C02616"/>
    <w:multiLevelType w:val="hybridMultilevel"/>
    <w:tmpl w:val="D284BF6A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70DD2B02"/>
    <w:multiLevelType w:val="hybridMultilevel"/>
    <w:tmpl w:val="4C327B6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D34749"/>
    <w:multiLevelType w:val="hybridMultilevel"/>
    <w:tmpl w:val="F84AF7C0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751211AC"/>
    <w:multiLevelType w:val="hybridMultilevel"/>
    <w:tmpl w:val="2DE880C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DC2171"/>
    <w:multiLevelType w:val="hybridMultilevel"/>
    <w:tmpl w:val="596ACF22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7E485C00"/>
    <w:multiLevelType w:val="hybridMultilevel"/>
    <w:tmpl w:val="48C0417C"/>
    <w:lvl w:ilvl="0" w:tplc="040E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F3D120C"/>
    <w:multiLevelType w:val="hybridMultilevel"/>
    <w:tmpl w:val="E6168714"/>
    <w:lvl w:ilvl="0" w:tplc="26EA4BAE">
      <w:start w:val="1"/>
      <w:numFmt w:val="decimal"/>
      <w:lvlText w:val="%1."/>
      <w:lvlJc w:val="left"/>
      <w:pPr>
        <w:ind w:left="930" w:hanging="57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9311328">
    <w:abstractNumId w:val="4"/>
  </w:num>
  <w:num w:numId="2" w16cid:durableId="1607539981">
    <w:abstractNumId w:val="17"/>
  </w:num>
  <w:num w:numId="3" w16cid:durableId="739060768">
    <w:abstractNumId w:val="11"/>
  </w:num>
  <w:num w:numId="4" w16cid:durableId="2103256100">
    <w:abstractNumId w:val="1"/>
  </w:num>
  <w:num w:numId="5" w16cid:durableId="540166406">
    <w:abstractNumId w:val="24"/>
  </w:num>
  <w:num w:numId="6" w16cid:durableId="620654412">
    <w:abstractNumId w:val="29"/>
  </w:num>
  <w:num w:numId="7" w16cid:durableId="182255713">
    <w:abstractNumId w:val="21"/>
  </w:num>
  <w:num w:numId="8" w16cid:durableId="912006347">
    <w:abstractNumId w:val="8"/>
  </w:num>
  <w:num w:numId="9" w16cid:durableId="1559631094">
    <w:abstractNumId w:val="0"/>
  </w:num>
  <w:num w:numId="10" w16cid:durableId="1599482729">
    <w:abstractNumId w:val="2"/>
  </w:num>
  <w:num w:numId="11" w16cid:durableId="267200060">
    <w:abstractNumId w:val="28"/>
  </w:num>
  <w:num w:numId="12" w16cid:durableId="191305938">
    <w:abstractNumId w:val="26"/>
  </w:num>
  <w:num w:numId="13" w16cid:durableId="2025208022">
    <w:abstractNumId w:val="12"/>
  </w:num>
  <w:num w:numId="14" w16cid:durableId="844781426">
    <w:abstractNumId w:val="23"/>
  </w:num>
  <w:num w:numId="15" w16cid:durableId="1815100599">
    <w:abstractNumId w:val="22"/>
  </w:num>
  <w:num w:numId="16" w16cid:durableId="1948582557">
    <w:abstractNumId w:val="13"/>
  </w:num>
  <w:num w:numId="17" w16cid:durableId="2029482697">
    <w:abstractNumId w:val="20"/>
  </w:num>
  <w:num w:numId="18" w16cid:durableId="1332217083">
    <w:abstractNumId w:val="7"/>
  </w:num>
  <w:num w:numId="19" w16cid:durableId="1179540393">
    <w:abstractNumId w:val="27"/>
  </w:num>
  <w:num w:numId="20" w16cid:durableId="1020933092">
    <w:abstractNumId w:val="5"/>
  </w:num>
  <w:num w:numId="21" w16cid:durableId="22757792">
    <w:abstractNumId w:val="16"/>
  </w:num>
  <w:num w:numId="22" w16cid:durableId="1635796633">
    <w:abstractNumId w:val="15"/>
  </w:num>
  <w:num w:numId="23" w16cid:durableId="787431426">
    <w:abstractNumId w:val="9"/>
  </w:num>
  <w:num w:numId="24" w16cid:durableId="1141384204">
    <w:abstractNumId w:val="25"/>
  </w:num>
  <w:num w:numId="25" w16cid:durableId="537549432">
    <w:abstractNumId w:val="10"/>
  </w:num>
  <w:num w:numId="26" w16cid:durableId="2039041062">
    <w:abstractNumId w:val="19"/>
  </w:num>
  <w:num w:numId="27" w16cid:durableId="384715883">
    <w:abstractNumId w:val="14"/>
  </w:num>
  <w:num w:numId="28" w16cid:durableId="1778596190">
    <w:abstractNumId w:val="3"/>
  </w:num>
  <w:num w:numId="29" w16cid:durableId="151795351">
    <w:abstractNumId w:val="6"/>
  </w:num>
  <w:num w:numId="30" w16cid:durableId="3698011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8DC"/>
    <w:rsid w:val="00036255"/>
    <w:rsid w:val="000538B6"/>
    <w:rsid w:val="00067026"/>
    <w:rsid w:val="0007227B"/>
    <w:rsid w:val="000847D4"/>
    <w:rsid w:val="00090EAE"/>
    <w:rsid w:val="000B39BB"/>
    <w:rsid w:val="000D50BC"/>
    <w:rsid w:val="000F5CFF"/>
    <w:rsid w:val="0012422A"/>
    <w:rsid w:val="0012547E"/>
    <w:rsid w:val="0012668D"/>
    <w:rsid w:val="0014295E"/>
    <w:rsid w:val="001616C8"/>
    <w:rsid w:val="00172B34"/>
    <w:rsid w:val="001778B1"/>
    <w:rsid w:val="001859B2"/>
    <w:rsid w:val="00192FF3"/>
    <w:rsid w:val="001D2868"/>
    <w:rsid w:val="001D4565"/>
    <w:rsid w:val="001E34A5"/>
    <w:rsid w:val="001E78AC"/>
    <w:rsid w:val="001F390A"/>
    <w:rsid w:val="001F5728"/>
    <w:rsid w:val="00204ED2"/>
    <w:rsid w:val="0023775C"/>
    <w:rsid w:val="002410B4"/>
    <w:rsid w:val="002806A8"/>
    <w:rsid w:val="002A520F"/>
    <w:rsid w:val="002C2114"/>
    <w:rsid w:val="002C37FC"/>
    <w:rsid w:val="002C5031"/>
    <w:rsid w:val="002C5072"/>
    <w:rsid w:val="002D2552"/>
    <w:rsid w:val="002F4268"/>
    <w:rsid w:val="003079B5"/>
    <w:rsid w:val="00323354"/>
    <w:rsid w:val="00335913"/>
    <w:rsid w:val="0033765D"/>
    <w:rsid w:val="00341B54"/>
    <w:rsid w:val="003568A3"/>
    <w:rsid w:val="00361B87"/>
    <w:rsid w:val="00374BE5"/>
    <w:rsid w:val="00384A5C"/>
    <w:rsid w:val="003945E2"/>
    <w:rsid w:val="003A07BF"/>
    <w:rsid w:val="003A1870"/>
    <w:rsid w:val="003B1B38"/>
    <w:rsid w:val="003C07F1"/>
    <w:rsid w:val="003D44A2"/>
    <w:rsid w:val="003E40F2"/>
    <w:rsid w:val="00401DE5"/>
    <w:rsid w:val="0042763A"/>
    <w:rsid w:val="0043562A"/>
    <w:rsid w:val="00444B43"/>
    <w:rsid w:val="00467E87"/>
    <w:rsid w:val="00471C33"/>
    <w:rsid w:val="004734BD"/>
    <w:rsid w:val="0047403A"/>
    <w:rsid w:val="004A7FDA"/>
    <w:rsid w:val="004D65EB"/>
    <w:rsid w:val="004E070A"/>
    <w:rsid w:val="004F6876"/>
    <w:rsid w:val="0052068C"/>
    <w:rsid w:val="00562EC7"/>
    <w:rsid w:val="00564BF4"/>
    <w:rsid w:val="005711DF"/>
    <w:rsid w:val="005837E4"/>
    <w:rsid w:val="005A42FB"/>
    <w:rsid w:val="005B2A69"/>
    <w:rsid w:val="005B51E6"/>
    <w:rsid w:val="005C3AA1"/>
    <w:rsid w:val="005C6947"/>
    <w:rsid w:val="005C6C22"/>
    <w:rsid w:val="005D21BB"/>
    <w:rsid w:val="005E0AC2"/>
    <w:rsid w:val="005F1EC9"/>
    <w:rsid w:val="00627445"/>
    <w:rsid w:val="00632FC7"/>
    <w:rsid w:val="006464E9"/>
    <w:rsid w:val="0067720C"/>
    <w:rsid w:val="00692BB0"/>
    <w:rsid w:val="006A4B5C"/>
    <w:rsid w:val="006B3393"/>
    <w:rsid w:val="006B6D69"/>
    <w:rsid w:val="006E38F6"/>
    <w:rsid w:val="006F57F3"/>
    <w:rsid w:val="00720DC3"/>
    <w:rsid w:val="007223C1"/>
    <w:rsid w:val="0073155A"/>
    <w:rsid w:val="00732A66"/>
    <w:rsid w:val="00746DF1"/>
    <w:rsid w:val="0075128F"/>
    <w:rsid w:val="0076628B"/>
    <w:rsid w:val="007728AC"/>
    <w:rsid w:val="0079283B"/>
    <w:rsid w:val="00792E09"/>
    <w:rsid w:val="007F1D5A"/>
    <w:rsid w:val="007F38B8"/>
    <w:rsid w:val="007F3FE4"/>
    <w:rsid w:val="008057AD"/>
    <w:rsid w:val="00815EBC"/>
    <w:rsid w:val="00817CDF"/>
    <w:rsid w:val="00820725"/>
    <w:rsid w:val="008428D5"/>
    <w:rsid w:val="00856470"/>
    <w:rsid w:val="00880DE0"/>
    <w:rsid w:val="0088424A"/>
    <w:rsid w:val="00886595"/>
    <w:rsid w:val="008A799A"/>
    <w:rsid w:val="008B369C"/>
    <w:rsid w:val="008C0BF8"/>
    <w:rsid w:val="008E7605"/>
    <w:rsid w:val="009326DC"/>
    <w:rsid w:val="00942BFF"/>
    <w:rsid w:val="0094440C"/>
    <w:rsid w:val="009678DC"/>
    <w:rsid w:val="00977BE2"/>
    <w:rsid w:val="009804CC"/>
    <w:rsid w:val="00981737"/>
    <w:rsid w:val="009A5E2F"/>
    <w:rsid w:val="009B0E3A"/>
    <w:rsid w:val="009B115F"/>
    <w:rsid w:val="009B3BF0"/>
    <w:rsid w:val="009C5CE0"/>
    <w:rsid w:val="009E1B1B"/>
    <w:rsid w:val="009E53C3"/>
    <w:rsid w:val="009F5955"/>
    <w:rsid w:val="00A10EA2"/>
    <w:rsid w:val="00A113FC"/>
    <w:rsid w:val="00A17450"/>
    <w:rsid w:val="00A305AA"/>
    <w:rsid w:val="00A52FDD"/>
    <w:rsid w:val="00A54D37"/>
    <w:rsid w:val="00A57EAC"/>
    <w:rsid w:val="00A609BB"/>
    <w:rsid w:val="00A70670"/>
    <w:rsid w:val="00AB15F2"/>
    <w:rsid w:val="00AB2C3D"/>
    <w:rsid w:val="00AC3E7C"/>
    <w:rsid w:val="00AC4AFC"/>
    <w:rsid w:val="00AC760F"/>
    <w:rsid w:val="00AD434C"/>
    <w:rsid w:val="00B106E8"/>
    <w:rsid w:val="00B10C0B"/>
    <w:rsid w:val="00B4125C"/>
    <w:rsid w:val="00B41889"/>
    <w:rsid w:val="00B4425F"/>
    <w:rsid w:val="00B56892"/>
    <w:rsid w:val="00B60D02"/>
    <w:rsid w:val="00B82746"/>
    <w:rsid w:val="00BA7A33"/>
    <w:rsid w:val="00BC5008"/>
    <w:rsid w:val="00BE3B8B"/>
    <w:rsid w:val="00BF1CD6"/>
    <w:rsid w:val="00C02D0E"/>
    <w:rsid w:val="00C10A4C"/>
    <w:rsid w:val="00C30B41"/>
    <w:rsid w:val="00C31033"/>
    <w:rsid w:val="00C51EB5"/>
    <w:rsid w:val="00C725BD"/>
    <w:rsid w:val="00C80BCC"/>
    <w:rsid w:val="00C9233C"/>
    <w:rsid w:val="00C9358A"/>
    <w:rsid w:val="00CA61E1"/>
    <w:rsid w:val="00CC7E01"/>
    <w:rsid w:val="00CD50CE"/>
    <w:rsid w:val="00CD6A21"/>
    <w:rsid w:val="00CD7C1A"/>
    <w:rsid w:val="00D04283"/>
    <w:rsid w:val="00D151A7"/>
    <w:rsid w:val="00D26F0B"/>
    <w:rsid w:val="00D51786"/>
    <w:rsid w:val="00D845A3"/>
    <w:rsid w:val="00DA2D86"/>
    <w:rsid w:val="00DC3E7D"/>
    <w:rsid w:val="00DC44F9"/>
    <w:rsid w:val="00DC48A0"/>
    <w:rsid w:val="00DF1766"/>
    <w:rsid w:val="00DF1A50"/>
    <w:rsid w:val="00DF6595"/>
    <w:rsid w:val="00E06AE8"/>
    <w:rsid w:val="00E06F53"/>
    <w:rsid w:val="00E34AD4"/>
    <w:rsid w:val="00E83978"/>
    <w:rsid w:val="00E90BD0"/>
    <w:rsid w:val="00EF0E81"/>
    <w:rsid w:val="00EF4ABE"/>
    <w:rsid w:val="00F003A8"/>
    <w:rsid w:val="00F04C7B"/>
    <w:rsid w:val="00F13582"/>
    <w:rsid w:val="00F15D2F"/>
    <w:rsid w:val="00F245AB"/>
    <w:rsid w:val="00F46030"/>
    <w:rsid w:val="00F705D3"/>
    <w:rsid w:val="00F94B0F"/>
    <w:rsid w:val="00FA354A"/>
    <w:rsid w:val="00FA519A"/>
    <w:rsid w:val="00FC1DB5"/>
    <w:rsid w:val="00FF70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41597B"/>
  <w15:chartTrackingRefBased/>
  <w15:docId w15:val="{E1F40024-5185-4049-9157-BEFC4B150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9678DC"/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paragraph" w:styleId="lfej">
    <w:name w:val="header"/>
    <w:basedOn w:val="Norml"/>
    <w:rsid w:val="009678DC"/>
    <w:pPr>
      <w:tabs>
        <w:tab w:val="center" w:pos="4536"/>
        <w:tab w:val="right" w:pos="9072"/>
      </w:tabs>
    </w:pPr>
  </w:style>
  <w:style w:type="character" w:styleId="Oldalszm">
    <w:name w:val="page number"/>
    <w:basedOn w:val="Bekezdsalapbettpusa"/>
    <w:rsid w:val="009678DC"/>
  </w:style>
  <w:style w:type="paragraph" w:styleId="llb">
    <w:name w:val="footer"/>
    <w:basedOn w:val="Norml"/>
    <w:link w:val="llbChar"/>
    <w:uiPriority w:val="99"/>
    <w:unhideWhenUsed/>
    <w:rsid w:val="001E78A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1E78AC"/>
  </w:style>
  <w:style w:type="paragraph" w:styleId="Szvegtrzs">
    <w:name w:val="Body Text"/>
    <w:basedOn w:val="Norml"/>
    <w:link w:val="SzvegtrzsChar"/>
    <w:semiHidden/>
    <w:unhideWhenUsed/>
    <w:rsid w:val="00DF1766"/>
    <w:pPr>
      <w:jc w:val="both"/>
    </w:pPr>
    <w:rPr>
      <w:sz w:val="24"/>
      <w:szCs w:val="24"/>
      <w:lang w:val="x-none" w:eastAsia="x-none"/>
    </w:rPr>
  </w:style>
  <w:style w:type="character" w:customStyle="1" w:styleId="SzvegtrzsChar">
    <w:name w:val="Szövegtörzs Char"/>
    <w:link w:val="Szvegtrzs"/>
    <w:semiHidden/>
    <w:rsid w:val="00DF1766"/>
    <w:rPr>
      <w:sz w:val="24"/>
      <w:szCs w:val="24"/>
    </w:rPr>
  </w:style>
  <w:style w:type="paragraph" w:styleId="Cm">
    <w:name w:val="Title"/>
    <w:basedOn w:val="Norml"/>
    <w:link w:val="CmChar"/>
    <w:qFormat/>
    <w:rsid w:val="009B115F"/>
    <w:pPr>
      <w:jc w:val="center"/>
    </w:pPr>
    <w:rPr>
      <w:b/>
      <w:bCs/>
      <w:sz w:val="24"/>
      <w:szCs w:val="24"/>
      <w:u w:val="single"/>
    </w:rPr>
  </w:style>
  <w:style w:type="character" w:customStyle="1" w:styleId="CmChar">
    <w:name w:val="Cím Char"/>
    <w:link w:val="Cm"/>
    <w:rsid w:val="009B115F"/>
    <w:rPr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994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597D84-95BE-4FC3-B680-5FC3A3D7BE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2</vt:lpstr>
    </vt:vector>
  </TitlesOfParts>
  <Company/>
  <LinksUpToDate>false</LinksUpToDate>
  <CharactersWithSpaces>4050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subject/>
  <dc:creator>Polgármesteri Hivatal Kiskőrös</dc:creator>
  <cp:keywords/>
  <cp:lastModifiedBy>Kovács Enikő</cp:lastModifiedBy>
  <cp:revision>3</cp:revision>
  <cp:lastPrinted>2015-04-14T08:52:00Z</cp:lastPrinted>
  <dcterms:created xsi:type="dcterms:W3CDTF">2024-03-06T10:21:00Z</dcterms:created>
  <dcterms:modified xsi:type="dcterms:W3CDTF">2024-03-06T10:21:00Z</dcterms:modified>
</cp:coreProperties>
</file>