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12C2C50" w14:textId="77777777" w:rsidR="0022767D" w:rsidRDefault="0022767D" w:rsidP="00EF2A55">
      <w:pPr>
        <w:jc w:val="center"/>
        <w:rPr>
          <w:sz w:val="22"/>
          <w:szCs w:val="22"/>
        </w:rPr>
      </w:pPr>
    </w:p>
    <w:p w14:paraId="2B4F85B1" w14:textId="77777777" w:rsidR="0022767D" w:rsidRDefault="0022767D" w:rsidP="00EF2A55">
      <w:pPr>
        <w:jc w:val="center"/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10E973B8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DE40CB">
        <w:rPr>
          <w:b/>
          <w:sz w:val="22"/>
          <w:szCs w:val="22"/>
          <w:u w:val="single"/>
        </w:rPr>
        <w:t>5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52AFD83C" w14:textId="6CC79899" w:rsidR="00E62D5F" w:rsidRPr="00E62D5F" w:rsidRDefault="00DE40CB" w:rsidP="00DE40CB">
      <w:pPr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Kiskőrös Város Településrendezési Tervének (szerkezeti terv) módosítása egyszerűsített eljárás keretében </w:t>
      </w: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F9C64EB" w14:textId="77777777" w:rsidR="0093097C" w:rsidRPr="0093097C" w:rsidRDefault="0093097C" w:rsidP="0093097C">
      <w:pPr>
        <w:ind w:firstLine="708"/>
        <w:jc w:val="center"/>
        <w:rPr>
          <w:b/>
          <w:sz w:val="22"/>
          <w:szCs w:val="22"/>
        </w:rPr>
      </w:pPr>
    </w:p>
    <w:p w14:paraId="1A508949" w14:textId="07FE8112" w:rsidR="00DE40CB" w:rsidRDefault="00DE40CB" w:rsidP="00DE40C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9C5BE3">
        <w:rPr>
          <w:rStyle w:val="normaltextrun"/>
          <w:rFonts w:eastAsiaTheme="majorEastAsia"/>
          <w:sz w:val="22"/>
          <w:szCs w:val="22"/>
        </w:rPr>
        <w:t>A Képviselő-testület a településtervek tartalmáról, elkészítésének és elfogadásának rendjéről, valamint egyes településrendezési sajátos jogintézményekről szóló 419/2021. (VII.15.) Korm. rendelet 67. § (9) bekezdése alapján a hatályos Településszerkezeti Tervet a határozat 1. számú melléklete szerinti tervezési terület tartalmával, valamint a 2. számú melléklet szerinti</w:t>
      </w:r>
      <w:r w:rsidRPr="009C5BE3">
        <w:t xml:space="preserve"> </w:t>
      </w:r>
      <w:r w:rsidRPr="009C5BE3">
        <w:rPr>
          <w:rStyle w:val="normaltextrun"/>
          <w:rFonts w:eastAsiaTheme="majorEastAsia"/>
          <w:sz w:val="22"/>
          <w:szCs w:val="22"/>
        </w:rPr>
        <w:t>településszerkezeti tervi leírással módosítja.</w:t>
      </w:r>
    </w:p>
    <w:p w14:paraId="1EAF852C" w14:textId="77777777" w:rsidR="00DE40CB" w:rsidRPr="009C5BE3" w:rsidRDefault="00DE40CB" w:rsidP="00DE40CB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>
        <w:rPr>
          <w:rStyle w:val="normaltextrun"/>
          <w:rFonts w:eastAsiaTheme="majorEastAsia"/>
          <w:sz w:val="22"/>
          <w:szCs w:val="22"/>
        </w:rPr>
        <w:t xml:space="preserve">  </w:t>
      </w:r>
    </w:p>
    <w:p w14:paraId="4E949FAE" w14:textId="77777777" w:rsidR="00DE40CB" w:rsidRPr="00EF141F" w:rsidRDefault="00DE40CB" w:rsidP="00DE40CB">
      <w:pPr>
        <w:jc w:val="both"/>
        <w:rPr>
          <w:sz w:val="22"/>
          <w:szCs w:val="22"/>
        </w:rPr>
      </w:pPr>
      <w:r w:rsidRPr="00EF141F">
        <w:rPr>
          <w:b/>
          <w:sz w:val="22"/>
          <w:szCs w:val="22"/>
          <w:u w:val="single"/>
        </w:rPr>
        <w:t xml:space="preserve">Felelős: </w:t>
      </w:r>
      <w:r w:rsidRPr="00EF141F">
        <w:rPr>
          <w:sz w:val="22"/>
          <w:szCs w:val="22"/>
        </w:rPr>
        <w:t xml:space="preserve"> </w:t>
      </w:r>
      <w:r w:rsidRPr="00EF141F">
        <w:rPr>
          <w:sz w:val="22"/>
          <w:szCs w:val="22"/>
        </w:rPr>
        <w:tab/>
        <w:t>polgármester</w:t>
      </w:r>
    </w:p>
    <w:p w14:paraId="36BEC6FB" w14:textId="77777777" w:rsidR="00DE40CB" w:rsidRPr="000C7C08" w:rsidRDefault="00DE40CB" w:rsidP="00DE40CB">
      <w:pPr>
        <w:jc w:val="both"/>
        <w:rPr>
          <w:sz w:val="22"/>
          <w:szCs w:val="22"/>
        </w:rPr>
      </w:pPr>
      <w:r w:rsidRPr="00EF141F">
        <w:rPr>
          <w:b/>
          <w:sz w:val="22"/>
          <w:szCs w:val="22"/>
          <w:u w:val="single"/>
        </w:rPr>
        <w:t>Határidő:</w:t>
      </w:r>
      <w:r w:rsidRPr="00EF141F">
        <w:rPr>
          <w:sz w:val="22"/>
          <w:szCs w:val="22"/>
        </w:rPr>
        <w:t xml:space="preserve">  </w:t>
      </w:r>
      <w:r w:rsidRPr="00EF141F">
        <w:rPr>
          <w:sz w:val="22"/>
          <w:szCs w:val="22"/>
        </w:rPr>
        <w:tab/>
        <w:t>azonnal, továbbításra 15 nap</w:t>
      </w:r>
    </w:p>
    <w:p w14:paraId="368C6069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4F6E155E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5FD89E92" w14:textId="644E4F9C" w:rsidR="00E62D5F" w:rsidRP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 w:rsidRPr="00DE40CB">
              <w:rPr>
                <w:sz w:val="22"/>
                <w:szCs w:val="22"/>
              </w:rPr>
              <w:t>Szenohradszki Éva</w:t>
            </w:r>
          </w:p>
          <w:p w14:paraId="5CEDB2A7" w14:textId="58C3E510" w:rsid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Műszaki menedzser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5486" w14:textId="77777777" w:rsidR="00A11E4F" w:rsidRDefault="00A11E4F" w:rsidP="00D03B1C">
      <w:r>
        <w:separator/>
      </w:r>
    </w:p>
  </w:endnote>
  <w:endnote w:type="continuationSeparator" w:id="0">
    <w:p w14:paraId="59973227" w14:textId="77777777" w:rsidR="00A11E4F" w:rsidRDefault="00A11E4F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F5BE" w14:textId="77777777" w:rsidR="00A11E4F" w:rsidRDefault="00A11E4F" w:rsidP="00D03B1C">
      <w:r>
        <w:separator/>
      </w:r>
    </w:p>
  </w:footnote>
  <w:footnote w:type="continuationSeparator" w:id="0">
    <w:p w14:paraId="64ECB454" w14:textId="77777777" w:rsidR="00A11E4F" w:rsidRDefault="00A11E4F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18"/>
  </w:num>
  <w:num w:numId="3" w16cid:durableId="1482651293">
    <w:abstractNumId w:val="3"/>
  </w:num>
  <w:num w:numId="4" w16cid:durableId="507718848">
    <w:abstractNumId w:val="14"/>
  </w:num>
  <w:num w:numId="5" w16cid:durableId="1882550298">
    <w:abstractNumId w:val="12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0"/>
  </w:num>
  <w:num w:numId="9" w16cid:durableId="302732801">
    <w:abstractNumId w:val="23"/>
  </w:num>
  <w:num w:numId="10" w16cid:durableId="541939123">
    <w:abstractNumId w:val="6"/>
  </w:num>
  <w:num w:numId="11" w16cid:durableId="2012676721">
    <w:abstractNumId w:val="20"/>
  </w:num>
  <w:num w:numId="12" w16cid:durableId="1139492851">
    <w:abstractNumId w:val="15"/>
  </w:num>
  <w:num w:numId="13" w16cid:durableId="749617339">
    <w:abstractNumId w:val="16"/>
  </w:num>
  <w:num w:numId="14" w16cid:durableId="1063913012">
    <w:abstractNumId w:val="11"/>
  </w:num>
  <w:num w:numId="15" w16cid:durableId="1739281794">
    <w:abstractNumId w:val="22"/>
  </w:num>
  <w:num w:numId="16" w16cid:durableId="236205863">
    <w:abstractNumId w:val="21"/>
  </w:num>
  <w:num w:numId="17" w16cid:durableId="856967994">
    <w:abstractNumId w:val="13"/>
  </w:num>
  <w:num w:numId="18" w16cid:durableId="1695501696">
    <w:abstractNumId w:val="19"/>
  </w:num>
  <w:num w:numId="19" w16cid:durableId="1561860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4"/>
  </w:num>
  <w:num w:numId="21" w16cid:durableId="137304880">
    <w:abstractNumId w:val="17"/>
  </w:num>
  <w:num w:numId="22" w16cid:durableId="1181241283">
    <w:abstractNumId w:val="8"/>
  </w:num>
  <w:num w:numId="23" w16cid:durableId="907346126">
    <w:abstractNumId w:val="7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1E4F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2026-07-07T06:20:00Z</cp:lastPrinted>
  <dcterms:created xsi:type="dcterms:W3CDTF">2026-09-09T08:37:00Z</dcterms:created>
  <dcterms:modified xsi:type="dcterms:W3CDTF">2026-09-09T08:39:00Z</dcterms:modified>
</cp:coreProperties>
</file>