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858FB" w14:textId="072BB483" w:rsidR="009F56D5" w:rsidRPr="009F56D5" w:rsidRDefault="009F56D5" w:rsidP="009F56D5">
      <w:pPr>
        <w:spacing w:after="0" w:line="240" w:lineRule="auto"/>
        <w:jc w:val="right"/>
        <w:rPr>
          <w:rFonts w:ascii="Times New Roman" w:eastAsia="Times New Roman" w:hAnsi="Times New Roman" w:cs="Times New Roman"/>
          <w:i/>
          <w:kern w:val="0"/>
          <w:lang w:eastAsia="hu-HU"/>
          <w14:ligatures w14:val="none"/>
        </w:rPr>
      </w:pPr>
      <w:r w:rsidRPr="00C528CB">
        <w:rPr>
          <w:rFonts w:ascii="Times New Roman" w:eastAsia="Times New Roman" w:hAnsi="Times New Roman" w:cs="Times New Roman"/>
          <w:i/>
          <w:kern w:val="0"/>
          <w:lang w:eastAsia="hu-HU"/>
          <w14:ligatures w14:val="none"/>
        </w:rPr>
        <w:t>3</w:t>
      </w:r>
      <w:r w:rsidRPr="009F56D5">
        <w:rPr>
          <w:rFonts w:ascii="Times New Roman" w:eastAsia="Times New Roman" w:hAnsi="Times New Roman" w:cs="Times New Roman"/>
          <w:i/>
          <w:kern w:val="0"/>
          <w:lang w:eastAsia="hu-HU"/>
          <w14:ligatures w14:val="none"/>
        </w:rPr>
        <w:t xml:space="preserve">. számú melléklet a </w:t>
      </w:r>
      <w:r w:rsidR="00E56089">
        <w:rPr>
          <w:rFonts w:ascii="Times New Roman" w:eastAsia="Times New Roman" w:hAnsi="Times New Roman" w:cs="Times New Roman"/>
          <w:i/>
          <w:kern w:val="0"/>
          <w:lang w:eastAsia="hu-HU"/>
          <w14:ligatures w14:val="none"/>
        </w:rPr>
        <w:t>79</w:t>
      </w:r>
      <w:r w:rsidRPr="009F56D5">
        <w:rPr>
          <w:rFonts w:ascii="Times New Roman" w:eastAsia="Times New Roman" w:hAnsi="Times New Roman" w:cs="Times New Roman"/>
          <w:i/>
          <w:kern w:val="0"/>
          <w:lang w:eastAsia="hu-HU"/>
          <w14:ligatures w14:val="none"/>
        </w:rPr>
        <w:t>/2026. sz. Képv. test. határozathoz</w:t>
      </w:r>
    </w:p>
    <w:p w14:paraId="499A5266" w14:textId="77777777" w:rsidR="009F56D5" w:rsidRPr="009F56D5" w:rsidRDefault="009F56D5" w:rsidP="009F56D5">
      <w:pPr>
        <w:spacing w:after="0" w:line="240" w:lineRule="auto"/>
        <w:jc w:val="both"/>
        <w:rPr>
          <w:rFonts w:ascii="Times New Roman" w:eastAsia="Times New Roman" w:hAnsi="Times New Roman" w:cs="Times New Roman"/>
          <w:kern w:val="0"/>
          <w:sz w:val="24"/>
          <w:szCs w:val="24"/>
          <w:lang w:eastAsia="hu-HU"/>
          <w14:ligatures w14:val="none"/>
        </w:rPr>
      </w:pPr>
    </w:p>
    <w:p w14:paraId="102CD29C" w14:textId="77777777" w:rsidR="009F56D5" w:rsidRPr="00222D21" w:rsidRDefault="009F56D5" w:rsidP="00222D21">
      <w:pPr>
        <w:spacing w:after="0" w:line="240" w:lineRule="auto"/>
        <w:jc w:val="both"/>
        <w:rPr>
          <w:rFonts w:ascii="Times New Roman" w:eastAsia="Times New Roman" w:hAnsi="Times New Roman" w:cs="Times New Roman"/>
          <w:kern w:val="0"/>
          <w:sz w:val="24"/>
          <w:szCs w:val="24"/>
          <w:lang w:eastAsia="hu-HU"/>
          <w14:ligatures w14:val="none"/>
        </w:rPr>
      </w:pPr>
    </w:p>
    <w:p w14:paraId="63E91FFF" w14:textId="77777777" w:rsidR="00222D21" w:rsidRPr="00222D21" w:rsidRDefault="00222D21" w:rsidP="00222D21">
      <w:pPr>
        <w:keepNext/>
        <w:spacing w:after="0" w:line="240" w:lineRule="auto"/>
        <w:jc w:val="center"/>
        <w:outlineLvl w:val="2"/>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"B" TÍPUSÚ PÁLYÁZATI KIÍRÁS</w:t>
      </w:r>
    </w:p>
    <w:p w14:paraId="017D59EC"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p>
    <w:p w14:paraId="40EF75DF" w14:textId="44892CE4" w:rsidR="00222D21" w:rsidRPr="00222D21" w:rsidRDefault="007151C3" w:rsidP="007151C3">
      <w:pPr>
        <w:spacing w:after="0" w:line="240" w:lineRule="auto"/>
        <w:rPr>
          <w:rFonts w:ascii="Times New Roman" w:eastAsia="Times New Roman" w:hAnsi="Times New Roman" w:cs="Times New Roman"/>
          <w:b/>
          <w:bCs/>
          <w:kern w:val="0"/>
          <w:sz w:val="24"/>
          <w:szCs w:val="24"/>
          <w:lang w:eastAsia="hu-HU"/>
          <w14:ligatures w14:val="none"/>
        </w:rPr>
      </w:pPr>
      <w:r w:rsidRPr="00C528CB">
        <w:rPr>
          <w:rFonts w:ascii="Times New Roman" w:eastAsia="Times New Roman" w:hAnsi="Times New Roman" w:cs="Times New Roman"/>
          <w:b/>
          <w:bCs/>
          <w:kern w:val="0"/>
          <w:sz w:val="24"/>
          <w:szCs w:val="24"/>
          <w:lang w:eastAsia="hu-HU"/>
          <w14:ligatures w14:val="none"/>
        </w:rPr>
        <w:t xml:space="preserve">Kiskőrös Város </w:t>
      </w:r>
      <w:r w:rsidR="00222D21" w:rsidRPr="00222D21">
        <w:rPr>
          <w:rFonts w:ascii="Times New Roman" w:eastAsia="Times New Roman" w:hAnsi="Times New Roman" w:cs="Times New Roman"/>
          <w:b/>
          <w:bCs/>
          <w:kern w:val="0"/>
          <w:sz w:val="24"/>
          <w:szCs w:val="24"/>
          <w:lang w:eastAsia="hu-HU"/>
          <w14:ligatures w14:val="none"/>
        </w:rPr>
        <w:t xml:space="preserve">Önkormányzata az Oktatási és Gyermekügyi Minisztériummal </w:t>
      </w:r>
    </w:p>
    <w:p w14:paraId="3D89BC43" w14:textId="77777777" w:rsidR="00222D21" w:rsidRPr="00222D21" w:rsidRDefault="00222D21" w:rsidP="00222D21">
      <w:pPr>
        <w:spacing w:after="0" w:line="240" w:lineRule="auto"/>
        <w:jc w:val="center"/>
        <w:rPr>
          <w:rFonts w:ascii="Times New Roman" w:eastAsia="Times New Roman" w:hAnsi="Times New Roman" w:cs="Times New Roman"/>
          <w:b/>
          <w:bCs/>
          <w:kern w:val="0"/>
          <w:sz w:val="24"/>
          <w:szCs w:val="24"/>
          <w:lang w:eastAsia="hu-HU"/>
          <w14:ligatures w14:val="none"/>
        </w:rPr>
      </w:pPr>
      <w:r w:rsidRPr="00222D21">
        <w:rPr>
          <w:rFonts w:ascii="Times New Roman" w:eastAsia="Times New Roman" w:hAnsi="Times New Roman" w:cs="Times New Roman"/>
          <w:b/>
          <w:bCs/>
          <w:kern w:val="0"/>
          <w:sz w:val="24"/>
          <w:szCs w:val="24"/>
          <w:lang w:eastAsia="hu-HU"/>
          <w14:ligatures w14:val="none"/>
        </w:rPr>
        <w:t>együttműködve, a felsőoktatásban részt vevő hallgatók juttatásairól és az általuk fizetendő egyes térítésekről szóló 51/2007. (III. 26.) Korm. rendelet alapján</w:t>
      </w:r>
      <w:r w:rsidRPr="00222D21">
        <w:rPr>
          <w:rFonts w:ascii="Times New Roman" w:eastAsia="Times New Roman" w:hAnsi="Times New Roman" w:cs="Times New Roman"/>
          <w:b/>
          <w:bCs/>
          <w:kern w:val="0"/>
          <w:sz w:val="24"/>
          <w:szCs w:val="24"/>
          <w:lang w:eastAsia="hu-HU"/>
          <w14:ligatures w14:val="none"/>
        </w:rPr>
        <w:br/>
        <w:t xml:space="preserve"> ezennel kiírja a 2027. évre </w:t>
      </w:r>
    </w:p>
    <w:p w14:paraId="680829E2" w14:textId="77777777" w:rsidR="00222D21" w:rsidRPr="00222D21" w:rsidRDefault="00222D21" w:rsidP="00222D21">
      <w:pPr>
        <w:spacing w:after="0" w:line="240" w:lineRule="auto"/>
        <w:jc w:val="center"/>
        <w:rPr>
          <w:rFonts w:ascii="Times New Roman" w:eastAsia="Times New Roman" w:hAnsi="Times New Roman" w:cs="Times New Roman"/>
          <w:b/>
          <w:bCs/>
          <w:kern w:val="0"/>
          <w:sz w:val="24"/>
          <w:szCs w:val="24"/>
          <w:lang w:eastAsia="hu-HU"/>
          <w14:ligatures w14:val="none"/>
        </w:rPr>
      </w:pPr>
      <w:r w:rsidRPr="00222D21">
        <w:rPr>
          <w:rFonts w:ascii="Times New Roman" w:eastAsia="Times New Roman" w:hAnsi="Times New Roman" w:cs="Times New Roman"/>
          <w:b/>
          <w:bCs/>
          <w:kern w:val="0"/>
          <w:sz w:val="24"/>
          <w:szCs w:val="24"/>
          <w:lang w:eastAsia="hu-HU"/>
          <w14:ligatures w14:val="none"/>
        </w:rPr>
        <w:t>a Bursa Hungarica Felsőoktatási Önkormányzati Ösztöndíjpályázatot</w:t>
      </w:r>
    </w:p>
    <w:p w14:paraId="1C3BB140" w14:textId="77777777" w:rsidR="00222D21" w:rsidRPr="00222D21" w:rsidRDefault="00222D21" w:rsidP="00222D21">
      <w:pPr>
        <w:spacing w:after="0" w:line="240" w:lineRule="auto"/>
        <w:jc w:val="center"/>
        <w:rPr>
          <w:rFonts w:ascii="Times New Roman" w:eastAsia="Times New Roman" w:hAnsi="Times New Roman" w:cs="Times New Roman"/>
          <w:b/>
          <w:bCs/>
          <w:kern w:val="0"/>
          <w:sz w:val="24"/>
          <w:szCs w:val="24"/>
          <w:lang w:eastAsia="hu-HU"/>
          <w14:ligatures w14:val="none"/>
        </w:rPr>
      </w:pPr>
      <w:r w:rsidRPr="00222D21">
        <w:rPr>
          <w:rFonts w:ascii="Times New Roman" w:eastAsia="Times New Roman" w:hAnsi="Times New Roman" w:cs="Times New Roman"/>
          <w:b/>
          <w:bCs/>
          <w:kern w:val="0"/>
          <w:sz w:val="24"/>
          <w:szCs w:val="24"/>
          <w:lang w:eastAsia="hu-HU"/>
          <w14:ligatures w14:val="none"/>
        </w:rPr>
        <w:t>felsőoktatási tanulmányokat kezdeni kívánó fiatalok számára,</w:t>
      </w:r>
    </w:p>
    <w:p w14:paraId="390B982D" w14:textId="77777777" w:rsidR="00222D21" w:rsidRPr="00222D21" w:rsidRDefault="00222D21" w:rsidP="00222D21">
      <w:pPr>
        <w:spacing w:after="0" w:line="240" w:lineRule="auto"/>
        <w:jc w:val="center"/>
        <w:rPr>
          <w:rFonts w:ascii="Times New Roman" w:eastAsia="Times New Roman" w:hAnsi="Times New Roman" w:cs="Times New Roman"/>
          <w:bCs/>
          <w:kern w:val="0"/>
          <w:sz w:val="24"/>
          <w:szCs w:val="24"/>
          <w:lang w:eastAsia="hu-HU"/>
          <w14:ligatures w14:val="none"/>
        </w:rPr>
      </w:pPr>
      <w:r w:rsidRPr="00222D21">
        <w:rPr>
          <w:rFonts w:ascii="Times New Roman" w:eastAsia="Times New Roman" w:hAnsi="Times New Roman" w:cs="Times New Roman"/>
          <w:bCs/>
          <w:kern w:val="0"/>
          <w:sz w:val="24"/>
          <w:szCs w:val="24"/>
          <w:lang w:eastAsia="hu-HU"/>
          <w14:ligatures w14:val="none"/>
        </w:rPr>
        <w:t>összhangban</w:t>
      </w:r>
    </w:p>
    <w:p w14:paraId="0CD9CB78" w14:textId="77777777" w:rsidR="00222D21" w:rsidRPr="00222D21" w:rsidRDefault="00222D21" w:rsidP="00222D21">
      <w:pPr>
        <w:spacing w:after="0" w:line="240" w:lineRule="auto"/>
        <w:jc w:val="center"/>
        <w:rPr>
          <w:rFonts w:ascii="Times New Roman" w:eastAsia="Times New Roman" w:hAnsi="Times New Roman" w:cs="Times New Roman"/>
          <w:b/>
          <w:bCs/>
          <w:kern w:val="0"/>
          <w:sz w:val="24"/>
          <w:szCs w:val="24"/>
          <w:lang w:eastAsia="hu-HU"/>
          <w14:ligatures w14:val="none"/>
        </w:rPr>
      </w:pPr>
      <w:r w:rsidRPr="00222D21">
        <w:rPr>
          <w:rFonts w:ascii="Times New Roman" w:eastAsia="Times New Roman" w:hAnsi="Times New Roman" w:cs="Times New Roman"/>
          <w:b/>
          <w:bCs/>
          <w:kern w:val="0"/>
          <w:sz w:val="24"/>
          <w:szCs w:val="24"/>
          <w:lang w:eastAsia="hu-HU"/>
          <w14:ligatures w14:val="none"/>
        </w:rPr>
        <w:t xml:space="preserve"> </w:t>
      </w:r>
    </w:p>
    <w:p w14:paraId="1A5F7B42" w14:textId="77777777" w:rsidR="00222D21" w:rsidRPr="00222D21" w:rsidRDefault="00222D21" w:rsidP="00222D21">
      <w:pPr>
        <w:numPr>
          <w:ilvl w:val="0"/>
          <w:numId w:val="1"/>
        </w:numPr>
        <w:spacing w:after="0" w:line="240" w:lineRule="auto"/>
        <w:contextualSpacing/>
        <w:jc w:val="both"/>
        <w:rPr>
          <w:rFonts w:ascii="Times New Roman" w:eastAsia="Times New Roman" w:hAnsi="Times New Roman" w:cs="Times New Roman"/>
          <w:color w:val="000000"/>
          <w:kern w:val="0"/>
          <w:sz w:val="24"/>
          <w:szCs w:val="24"/>
          <w:lang w:eastAsia="hu-HU"/>
          <w14:ligatures w14:val="none"/>
        </w:rPr>
      </w:pPr>
      <w:r w:rsidRPr="00222D21">
        <w:rPr>
          <w:rFonts w:ascii="Times New Roman" w:eastAsia="Times New Roman" w:hAnsi="Times New Roman" w:cs="Times New Roman"/>
          <w:color w:val="000000"/>
          <w:kern w:val="0"/>
          <w:sz w:val="24"/>
          <w:szCs w:val="24"/>
          <w:lang w:eastAsia="hu-HU"/>
          <w14:ligatures w14:val="none"/>
        </w:rPr>
        <w:t>a nemzeti felsőoktatásról szóló 2011. évi CCIV. törvény (a továbbiakban: Nftv.),</w:t>
      </w:r>
    </w:p>
    <w:p w14:paraId="5C086373" w14:textId="77777777" w:rsidR="00222D21" w:rsidRPr="00222D21" w:rsidRDefault="00222D21" w:rsidP="00222D21">
      <w:pPr>
        <w:numPr>
          <w:ilvl w:val="0"/>
          <w:numId w:val="1"/>
        </w:numPr>
        <w:spacing w:after="0" w:line="240" w:lineRule="auto"/>
        <w:contextualSpacing/>
        <w:jc w:val="both"/>
        <w:rPr>
          <w:rFonts w:ascii="Times New Roman" w:eastAsia="Times New Roman" w:hAnsi="Times New Roman" w:cs="Times New Roman"/>
          <w:color w:val="000000"/>
          <w:kern w:val="0"/>
          <w:sz w:val="24"/>
          <w:szCs w:val="24"/>
          <w:lang w:eastAsia="hu-HU"/>
          <w14:ligatures w14:val="none"/>
        </w:rPr>
      </w:pPr>
      <w:r w:rsidRPr="00222D21">
        <w:rPr>
          <w:rFonts w:ascii="Times New Roman" w:eastAsia="Times New Roman" w:hAnsi="Times New Roman" w:cs="Times New Roman"/>
          <w:color w:val="000000"/>
          <w:kern w:val="0"/>
          <w:sz w:val="24"/>
          <w:szCs w:val="24"/>
          <w:lang w:eastAsia="hu-HU"/>
          <w14:ligatures w14:val="none"/>
        </w:rPr>
        <w:t xml:space="preserve">a felsőoktatásban részt vevő hallgatók juttatásairól és az általuk fizetendő egyes térítésekről szóló 51/2007. (III. 26.) Korm. rendelet </w:t>
      </w:r>
      <w:r w:rsidRPr="00222D21">
        <w:rPr>
          <w:rFonts w:ascii="Times New Roman" w:eastAsia="Times New Roman" w:hAnsi="Times New Roman" w:cs="Times New Roman"/>
          <w:bCs/>
          <w:kern w:val="0"/>
          <w:sz w:val="24"/>
          <w:szCs w:val="24"/>
          <w14:ligatures w14:val="none"/>
        </w:rPr>
        <w:t xml:space="preserve">(a továbbiakban: </w:t>
      </w:r>
      <w:r w:rsidRPr="00222D21">
        <w:rPr>
          <w:rFonts w:ascii="Times New Roman" w:eastAsia="Times New Roman" w:hAnsi="Times New Roman" w:cs="Times New Roman"/>
          <w:kern w:val="0"/>
          <w:sz w:val="24"/>
          <w:szCs w:val="24"/>
          <w:lang w:eastAsia="hu-HU"/>
          <w14:ligatures w14:val="none"/>
        </w:rPr>
        <w:t>Korm. rendelet)</w:t>
      </w:r>
      <w:r w:rsidRPr="00222D21">
        <w:rPr>
          <w:rFonts w:ascii="Times New Roman" w:eastAsia="Times New Roman" w:hAnsi="Times New Roman" w:cs="Times New Roman"/>
          <w:color w:val="000000"/>
          <w:kern w:val="0"/>
          <w:sz w:val="24"/>
          <w:szCs w:val="24"/>
          <w:lang w:eastAsia="hu-HU"/>
          <w14:ligatures w14:val="none"/>
        </w:rPr>
        <w:t>,</w:t>
      </w:r>
    </w:p>
    <w:p w14:paraId="48DC0FC3" w14:textId="77777777" w:rsidR="00222D21" w:rsidRPr="00222D21" w:rsidRDefault="00222D21" w:rsidP="00222D21">
      <w:pPr>
        <w:numPr>
          <w:ilvl w:val="0"/>
          <w:numId w:val="1"/>
        </w:numPr>
        <w:spacing w:after="0" w:line="240" w:lineRule="auto"/>
        <w:contextualSpacing/>
        <w:jc w:val="both"/>
        <w:rPr>
          <w:rFonts w:ascii="Times New Roman" w:eastAsia="Times New Roman" w:hAnsi="Times New Roman" w:cs="Times New Roman"/>
          <w:color w:val="000000"/>
          <w:kern w:val="0"/>
          <w:sz w:val="24"/>
          <w:szCs w:val="24"/>
          <w:lang w:eastAsia="hu-HU"/>
          <w14:ligatures w14:val="none"/>
        </w:rPr>
      </w:pPr>
      <w:r w:rsidRPr="00222D21">
        <w:rPr>
          <w:rFonts w:ascii="Times New Roman" w:eastAsia="Times New Roman" w:hAnsi="Times New Roman" w:cs="Times New Roman"/>
          <w:color w:val="000000"/>
          <w:kern w:val="0"/>
          <w:sz w:val="24"/>
          <w:szCs w:val="24"/>
          <w:lang w:eastAsia="hu-HU"/>
          <w14:ligatures w14:val="none"/>
        </w:rPr>
        <w:t>a Nemzeti Közszolgálati Egyetemről, valamint a közigazgatási, rendészeti és katonai felsőoktatásról szóló 2011. évi CXXXII. törvény,</w:t>
      </w:r>
    </w:p>
    <w:p w14:paraId="3D5595A4" w14:textId="77777777" w:rsidR="00222D21" w:rsidRPr="00222D21" w:rsidRDefault="00222D21" w:rsidP="00222D21">
      <w:pPr>
        <w:numPr>
          <w:ilvl w:val="0"/>
          <w:numId w:val="1"/>
        </w:numPr>
        <w:spacing w:after="0" w:line="240" w:lineRule="auto"/>
        <w:contextualSpacing/>
        <w:jc w:val="both"/>
        <w:rPr>
          <w:rFonts w:ascii="Times New Roman" w:eastAsia="Times New Roman" w:hAnsi="Times New Roman" w:cs="Times New Roman"/>
          <w:color w:val="000000"/>
          <w:kern w:val="0"/>
          <w:sz w:val="24"/>
          <w:szCs w:val="24"/>
          <w:lang w:eastAsia="hu-HU"/>
          <w14:ligatures w14:val="none"/>
        </w:rPr>
      </w:pPr>
      <w:r w:rsidRPr="00222D21">
        <w:rPr>
          <w:rFonts w:ascii="Times New Roman" w:eastAsia="Times New Roman" w:hAnsi="Times New Roman" w:cs="Times New Roman"/>
          <w:color w:val="000000"/>
          <w:kern w:val="0"/>
          <w:sz w:val="24"/>
          <w:szCs w:val="24"/>
          <w:lang w:eastAsia="hu-HU"/>
          <w14:ligatures w14:val="none"/>
        </w:rPr>
        <w:t>a Nemzeti Közszolgálati Egyetemről, valamint a közigazgatási, rendészeti és katonai felsőoktatásról szóló 2011. évi CXXXII. törvény egyes rendelkezéseinek végrehajtásáról szóló 363/2011. (XII. 30.) Korm. rendelet,</w:t>
      </w:r>
    </w:p>
    <w:p w14:paraId="175A7A57" w14:textId="77777777" w:rsidR="00222D21" w:rsidRPr="00222D21" w:rsidRDefault="00222D21" w:rsidP="00222D21">
      <w:pPr>
        <w:numPr>
          <w:ilvl w:val="0"/>
          <w:numId w:val="1"/>
        </w:numPr>
        <w:spacing w:after="0" w:line="240" w:lineRule="auto"/>
        <w:contextualSpacing/>
        <w:jc w:val="both"/>
        <w:rPr>
          <w:rFonts w:ascii="Times New Roman" w:eastAsia="Times New Roman" w:hAnsi="Times New Roman" w:cs="Times New Roman"/>
          <w:color w:val="000000"/>
          <w:kern w:val="0"/>
          <w:sz w:val="24"/>
          <w:szCs w:val="24"/>
          <w:lang w:eastAsia="hu-HU"/>
          <w14:ligatures w14:val="none"/>
        </w:rPr>
      </w:pPr>
      <w:r w:rsidRPr="00222D21">
        <w:rPr>
          <w:rFonts w:ascii="Times New Roman" w:eastAsia="Times New Roman" w:hAnsi="Times New Roman" w:cs="Times New Roman"/>
          <w:color w:val="000000"/>
          <w:kern w:val="0"/>
          <w:sz w:val="24"/>
          <w:szCs w:val="24"/>
          <w:lang w:eastAsia="hu-HU"/>
          <w14:ligatures w14:val="none"/>
        </w:rPr>
        <w:t>a szociális igazgatásról és szociális ellátásokról szóló 1993. évi III. törvény,</w:t>
      </w:r>
    </w:p>
    <w:p w14:paraId="05141335" w14:textId="77777777" w:rsidR="00222D21" w:rsidRPr="00222D21" w:rsidRDefault="00222D21" w:rsidP="00222D21">
      <w:pPr>
        <w:numPr>
          <w:ilvl w:val="0"/>
          <w:numId w:val="1"/>
        </w:numPr>
        <w:autoSpaceDE w:val="0"/>
        <w:autoSpaceDN w:val="0"/>
        <w:spacing w:after="0" w:line="276" w:lineRule="auto"/>
        <w:contextualSpacing/>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 xml:space="preserve">az államháztartásról szóló 2011. évi CXCV. törvény, </w:t>
      </w:r>
    </w:p>
    <w:p w14:paraId="6E31832F" w14:textId="77777777" w:rsidR="00222D21" w:rsidRPr="00222D21" w:rsidRDefault="00222D21" w:rsidP="00222D21">
      <w:pPr>
        <w:numPr>
          <w:ilvl w:val="0"/>
          <w:numId w:val="1"/>
        </w:numPr>
        <w:autoSpaceDE w:val="0"/>
        <w:autoSpaceDN w:val="0"/>
        <w:spacing w:after="0" w:line="276" w:lineRule="auto"/>
        <w:contextualSpacing/>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 xml:space="preserve">az államháztartásról szóló törvény végrehajtásáról szóló 368/2011. (XII. 31.) Korm. rendelet, </w:t>
      </w:r>
    </w:p>
    <w:p w14:paraId="7C82A558" w14:textId="77777777" w:rsidR="00222D21" w:rsidRPr="00222D21" w:rsidRDefault="00222D21" w:rsidP="00222D21">
      <w:pPr>
        <w:numPr>
          <w:ilvl w:val="0"/>
          <w:numId w:val="1"/>
        </w:numPr>
        <w:autoSpaceDE w:val="0"/>
        <w:autoSpaceDN w:val="0"/>
        <w:spacing w:after="0" w:line="276" w:lineRule="auto"/>
        <w:contextualSpacing/>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Magyarország helyi önkormányzatairól szóló 2011. évi CLXXXIX. törvény,</w:t>
      </w:r>
    </w:p>
    <w:p w14:paraId="3B0E2A2A" w14:textId="77777777" w:rsidR="00222D21" w:rsidRPr="00222D21" w:rsidRDefault="00222D21" w:rsidP="00222D21">
      <w:pPr>
        <w:numPr>
          <w:ilvl w:val="0"/>
          <w:numId w:val="1"/>
        </w:numPr>
        <w:autoSpaceDE w:val="0"/>
        <w:autoSpaceDN w:val="0"/>
        <w:spacing w:after="0" w:line="276" w:lineRule="auto"/>
        <w:contextualSpacing/>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a polgárok személyi adatainak és lakcímének nyilvántartásáról szóló 1992. évi LXVI. törvény,</w:t>
      </w:r>
    </w:p>
    <w:p w14:paraId="29745737" w14:textId="77777777" w:rsidR="00222D21" w:rsidRPr="00222D21" w:rsidRDefault="00222D21" w:rsidP="00222D21">
      <w:pPr>
        <w:numPr>
          <w:ilvl w:val="0"/>
          <w:numId w:val="1"/>
        </w:numPr>
        <w:spacing w:after="0" w:line="240" w:lineRule="auto"/>
        <w:contextualSpacing/>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a digitális államról és a digitális szolgáltatások nyújtásának egyes szabályairól szóló 2023. évi CIII. törvény,</w:t>
      </w:r>
    </w:p>
    <w:p w14:paraId="6F42972B" w14:textId="77777777" w:rsidR="00222D21" w:rsidRPr="00222D21" w:rsidRDefault="00222D21" w:rsidP="00222D21">
      <w:pPr>
        <w:numPr>
          <w:ilvl w:val="0"/>
          <w:numId w:val="1"/>
        </w:numPr>
        <w:spacing w:after="0" w:line="240" w:lineRule="auto"/>
        <w:contextualSpacing/>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a digitális állampolgárság egyes szabályairól szóló 321/2024. (XI.6.) Korm. rendelet,</w:t>
      </w:r>
    </w:p>
    <w:p w14:paraId="68AE43AE" w14:textId="77777777" w:rsidR="00222D21" w:rsidRPr="00222D21" w:rsidRDefault="00222D21" w:rsidP="00222D21">
      <w:pPr>
        <w:numPr>
          <w:ilvl w:val="0"/>
          <w:numId w:val="1"/>
        </w:numPr>
        <w:spacing w:after="0" w:line="240" w:lineRule="auto"/>
        <w:contextualSpacing/>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az információs önrendelkezési jogról és az információszabadságról szóló 2011. évi CXII. törvény,</w:t>
      </w:r>
    </w:p>
    <w:p w14:paraId="00675C2E" w14:textId="77777777" w:rsidR="00222D21" w:rsidRPr="00222D21" w:rsidRDefault="00222D21" w:rsidP="00222D21">
      <w:pPr>
        <w:numPr>
          <w:ilvl w:val="0"/>
          <w:numId w:val="1"/>
        </w:numPr>
        <w:spacing w:after="0" w:line="240" w:lineRule="auto"/>
        <w:contextualSpacing/>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a természetes személyeknek a személyes adatok kezelése tekintetében történő védelméről és az ilyen adatok szabad áramlásáról, valamint a 95/46/EK irányelv hatályon kívül helyezéséről szóló az Európai Parlament és a Tanács 2016. április 27-i (EU) 2016/679 rendelete (továbbiakban: GDPR),</w:t>
      </w:r>
    </w:p>
    <w:p w14:paraId="18480EC1" w14:textId="77777777" w:rsidR="00222D21" w:rsidRPr="00222D21" w:rsidRDefault="00222D21" w:rsidP="00222D21">
      <w:pPr>
        <w:numPr>
          <w:ilvl w:val="0"/>
          <w:numId w:val="1"/>
        </w:numPr>
        <w:spacing w:after="0" w:line="240" w:lineRule="auto"/>
        <w:contextualSpacing/>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a Büntető Törvénykönyvről szóló 2012. évi C. törvény,</w:t>
      </w:r>
    </w:p>
    <w:p w14:paraId="1F6AC4E1" w14:textId="77777777" w:rsidR="00222D21" w:rsidRPr="00222D21" w:rsidRDefault="00222D21" w:rsidP="00222D21">
      <w:pPr>
        <w:numPr>
          <w:ilvl w:val="0"/>
          <w:numId w:val="1"/>
        </w:numPr>
        <w:spacing w:after="0" w:line="240" w:lineRule="auto"/>
        <w:contextualSpacing/>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a közfeladatot ellátó közérdekű vagyonkezelő alapítványokról szóló 2021. évi IX. törvény</w:t>
      </w:r>
    </w:p>
    <w:p w14:paraId="5E0FA783" w14:textId="77777777" w:rsidR="00222D21" w:rsidRPr="00222D21" w:rsidRDefault="00222D21" w:rsidP="00222D21">
      <w:pPr>
        <w:spacing w:after="0" w:line="240" w:lineRule="auto"/>
        <w:ind w:left="1077"/>
        <w:contextualSpacing/>
        <w:jc w:val="both"/>
        <w:rPr>
          <w:rFonts w:ascii="Times New Roman" w:eastAsia="Times New Roman" w:hAnsi="Times New Roman" w:cs="Times New Roman"/>
          <w:kern w:val="0"/>
          <w:sz w:val="24"/>
          <w:szCs w:val="24"/>
          <w:lang w:eastAsia="hu-HU"/>
          <w14:ligatures w14:val="none"/>
        </w:rPr>
      </w:pPr>
    </w:p>
    <w:p w14:paraId="199A2C5A" w14:textId="77777777" w:rsidR="00222D21" w:rsidRPr="00222D21" w:rsidRDefault="00222D21" w:rsidP="00222D21">
      <w:pPr>
        <w:autoSpaceDE w:val="0"/>
        <w:autoSpaceDN w:val="0"/>
        <w:adjustRightInd w:val="0"/>
        <w:spacing w:after="0" w:line="276" w:lineRule="auto"/>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vonatkozó rendelkezéseivel.</w:t>
      </w:r>
    </w:p>
    <w:p w14:paraId="18089C9B" w14:textId="77777777" w:rsidR="00222D21" w:rsidRPr="00222D21" w:rsidRDefault="00222D21" w:rsidP="00222D21">
      <w:pPr>
        <w:autoSpaceDE w:val="0"/>
        <w:autoSpaceDN w:val="0"/>
        <w:adjustRightInd w:val="0"/>
        <w:spacing w:after="0" w:line="276" w:lineRule="auto"/>
        <w:jc w:val="both"/>
        <w:rPr>
          <w:rFonts w:ascii="Times New Roman" w:eastAsia="Times New Roman" w:hAnsi="Times New Roman" w:cs="Times New Roman"/>
          <w:kern w:val="0"/>
          <w:sz w:val="24"/>
          <w:szCs w:val="24"/>
          <w:lang w:eastAsia="hu-HU"/>
          <w14:ligatures w14:val="none"/>
        </w:rPr>
      </w:pPr>
    </w:p>
    <w:p w14:paraId="1D6CABC5" w14:textId="77777777" w:rsidR="00222D21" w:rsidRPr="00222D21" w:rsidRDefault="00222D21" w:rsidP="00222D21">
      <w:pPr>
        <w:numPr>
          <w:ilvl w:val="0"/>
          <w:numId w:val="2"/>
        </w:numPr>
        <w:spacing w:after="0" w:line="240" w:lineRule="auto"/>
        <w:ind w:left="284" w:hanging="284"/>
        <w:contextualSpacing/>
        <w:jc w:val="both"/>
        <w:rPr>
          <w:rFonts w:ascii="Times New Roman" w:eastAsia="Times New Roman" w:hAnsi="Times New Roman" w:cs="Times New Roman"/>
          <w:b/>
          <w:kern w:val="0"/>
          <w:sz w:val="24"/>
          <w:szCs w:val="24"/>
          <w:lang w:eastAsia="hu-HU"/>
          <w14:ligatures w14:val="none"/>
        </w:rPr>
      </w:pPr>
      <w:r w:rsidRPr="00222D21">
        <w:rPr>
          <w:rFonts w:ascii="Times New Roman" w:eastAsia="Times New Roman" w:hAnsi="Times New Roman" w:cs="Times New Roman"/>
          <w:b/>
          <w:kern w:val="0"/>
          <w:sz w:val="24"/>
          <w:szCs w:val="24"/>
          <w:lang w:eastAsia="hu-HU"/>
          <w14:ligatures w14:val="none"/>
        </w:rPr>
        <w:t>A pályázat célja</w:t>
      </w:r>
    </w:p>
    <w:p w14:paraId="6D0666A7" w14:textId="77777777" w:rsidR="00222D21" w:rsidRPr="00222D21" w:rsidRDefault="00222D21" w:rsidP="00222D21">
      <w:pPr>
        <w:spacing w:after="0" w:line="240" w:lineRule="auto"/>
        <w:ind w:left="720"/>
        <w:contextualSpacing/>
        <w:jc w:val="both"/>
        <w:rPr>
          <w:rFonts w:ascii="Times New Roman" w:eastAsia="Times New Roman" w:hAnsi="Times New Roman" w:cs="Times New Roman"/>
          <w:b/>
          <w:kern w:val="0"/>
          <w:sz w:val="24"/>
          <w:szCs w:val="24"/>
          <w:lang w:eastAsia="hu-HU"/>
          <w14:ligatures w14:val="none"/>
        </w:rPr>
      </w:pPr>
    </w:p>
    <w:p w14:paraId="299CF673"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 xml:space="preserve">A Bursa Hungarica Felsőoktatási Önkormányzati Ösztöndíjrendszer (a továbbiakban: Bursa Hungarica Ösztöndíjrendszer) célja az esélyteremtés érdekében a hátrányos helyzetű, </w:t>
      </w:r>
      <w:r w:rsidRPr="00222D21">
        <w:rPr>
          <w:rFonts w:ascii="Times New Roman" w:eastAsia="Times New Roman" w:hAnsi="Times New Roman" w:cs="Times New Roman"/>
          <w:kern w:val="0"/>
          <w:sz w:val="24"/>
          <w:szCs w:val="24"/>
          <w:lang w:eastAsia="hu-HU"/>
          <w14:ligatures w14:val="none"/>
        </w:rPr>
        <w:lastRenderedPageBreak/>
        <w:t>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vármegyei önkormányzatok által nyújtott támogatás és a felsőoktatási intézményi támogatás. Az ösztöndíjpályázattal kapcsolatos adatbázis-kezelői, koordinációs, a települési és vármegyei ösztöndíjjal kapcsolatos pénzkezelési feladatokat a Nemzeti Kulturális Támogatáskezelő (továbbiakban: NKTK) végzi, míg az elbírálási feladatokat az ösztöndíjpályázathoz csatlakozó települési és vármegyei önkormányzatok látják el.</w:t>
      </w:r>
    </w:p>
    <w:p w14:paraId="05A77545"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p>
    <w:p w14:paraId="044A833B" w14:textId="77777777" w:rsidR="00222D21" w:rsidRPr="00222D21" w:rsidRDefault="00222D21" w:rsidP="00222D21">
      <w:pPr>
        <w:tabs>
          <w:tab w:val="num" w:pos="0"/>
        </w:tabs>
        <w:spacing w:after="0" w:line="240" w:lineRule="auto"/>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b/>
          <w:bCs/>
          <w:kern w:val="0"/>
          <w:sz w:val="24"/>
          <w:szCs w:val="24"/>
          <w14:ligatures w14:val="none"/>
        </w:rPr>
        <w:t xml:space="preserve">A Bursa Hungarica Ösztöndíjrendszer jogszabályi hátteréül a </w:t>
      </w:r>
      <w:r w:rsidRPr="00222D21">
        <w:rPr>
          <w:rFonts w:ascii="Times New Roman" w:eastAsia="Times New Roman" w:hAnsi="Times New Roman" w:cs="Times New Roman"/>
          <w:b/>
          <w:kern w:val="0"/>
          <w:sz w:val="24"/>
          <w:szCs w:val="24"/>
          <w:lang w:eastAsia="hu-HU"/>
          <w14:ligatures w14:val="none"/>
        </w:rPr>
        <w:t xml:space="preserve">Korm. rendelet </w:t>
      </w:r>
      <w:r w:rsidRPr="00222D21">
        <w:rPr>
          <w:rFonts w:ascii="Times New Roman" w:eastAsia="Times New Roman" w:hAnsi="Times New Roman" w:cs="Times New Roman"/>
          <w:b/>
          <w:bCs/>
          <w:kern w:val="0"/>
          <w:sz w:val="24"/>
          <w:szCs w:val="24"/>
          <w14:ligatures w14:val="none"/>
        </w:rPr>
        <w:t>és az Nftv. szolgál.</w:t>
      </w:r>
    </w:p>
    <w:p w14:paraId="408ED226"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p>
    <w:p w14:paraId="4220C6CF" w14:textId="77777777" w:rsidR="00222D21" w:rsidRPr="00222D21" w:rsidRDefault="00222D21" w:rsidP="00222D21">
      <w:pPr>
        <w:numPr>
          <w:ilvl w:val="0"/>
          <w:numId w:val="3"/>
        </w:numPr>
        <w:spacing w:after="0" w:line="240" w:lineRule="auto"/>
        <w:ind w:left="284" w:hanging="284"/>
        <w:jc w:val="both"/>
        <w:rPr>
          <w:rFonts w:ascii="Times New Roman" w:eastAsia="Times New Roman" w:hAnsi="Times New Roman" w:cs="Times New Roman"/>
          <w:b/>
          <w:kern w:val="0"/>
          <w:sz w:val="24"/>
          <w:szCs w:val="24"/>
          <w:lang w:eastAsia="hu-HU"/>
          <w14:ligatures w14:val="none"/>
        </w:rPr>
      </w:pPr>
      <w:r w:rsidRPr="00222D21">
        <w:rPr>
          <w:rFonts w:ascii="Times New Roman" w:eastAsia="Times New Roman" w:hAnsi="Times New Roman" w:cs="Times New Roman"/>
          <w:b/>
          <w:kern w:val="0"/>
          <w:sz w:val="24"/>
          <w:szCs w:val="24"/>
          <w:lang w:eastAsia="hu-HU"/>
          <w14:ligatures w14:val="none"/>
        </w:rPr>
        <w:t>Pályázók köre</w:t>
      </w:r>
    </w:p>
    <w:p w14:paraId="7E77C637" w14:textId="77777777" w:rsidR="00222D21" w:rsidRPr="00222D21" w:rsidRDefault="00222D21" w:rsidP="00222D21">
      <w:pPr>
        <w:spacing w:after="0" w:line="240" w:lineRule="auto"/>
        <w:jc w:val="both"/>
        <w:rPr>
          <w:rFonts w:ascii="Times New Roman" w:eastAsia="Times New Roman" w:hAnsi="Times New Roman" w:cs="Times New Roman"/>
          <w:b/>
          <w:kern w:val="0"/>
          <w:sz w:val="24"/>
          <w:szCs w:val="24"/>
          <w:lang w:eastAsia="hu-HU"/>
          <w14:ligatures w14:val="none"/>
        </w:rPr>
      </w:pPr>
    </w:p>
    <w:p w14:paraId="53FC3613"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 xml:space="preserve">A Bursa Hungarica Ösztöndíjban a Korm.rendelet 18. § (2) bekezdése alapján kizárólag a települési önkormányzat területén </w:t>
      </w:r>
      <w:r w:rsidRPr="00222D21">
        <w:rPr>
          <w:rFonts w:ascii="Times New Roman" w:eastAsia="Times New Roman" w:hAnsi="Times New Roman" w:cs="Times New Roman"/>
          <w:b/>
          <w:kern w:val="0"/>
          <w:sz w:val="24"/>
          <w:szCs w:val="24"/>
          <w:lang w:eastAsia="hu-HU"/>
          <w14:ligatures w14:val="none"/>
        </w:rPr>
        <w:t>állandó lakóhellyel</w:t>
      </w:r>
      <w:r w:rsidRPr="00222D21">
        <w:rPr>
          <w:rFonts w:ascii="Times New Roman" w:eastAsia="Times New Roman" w:hAnsi="Times New Roman" w:cs="Times New Roman"/>
          <w:kern w:val="0"/>
          <w:sz w:val="24"/>
          <w:szCs w:val="24"/>
          <w:lang w:eastAsia="hu-HU"/>
          <w14:ligatures w14:val="none"/>
        </w:rPr>
        <w:t xml:space="preserve"> (a továbbiakban: lakóhely) rendelkezők részesülhetnek. [A Korm. rendelet „állandó lakóhely” fogalma a polgárok személyi adatainak és lakcímének nyilvántartásáról szóló 1992. évi LXVI. törvény „lakóhely” fogalmának feleltethető meg, amelyet a pályázó a lakcímkártyájával tud igazolni.]</w:t>
      </w:r>
    </w:p>
    <w:p w14:paraId="0DB347C1" w14:textId="77777777" w:rsidR="00222D21" w:rsidRPr="00222D21" w:rsidRDefault="00222D21" w:rsidP="00222D21">
      <w:pPr>
        <w:spacing w:after="0" w:line="240" w:lineRule="auto"/>
        <w:jc w:val="both"/>
        <w:rPr>
          <w:rFonts w:ascii="Times New Roman" w:eastAsia="Times New Roman" w:hAnsi="Times New Roman" w:cs="Times New Roman"/>
          <w:b/>
          <w:kern w:val="0"/>
          <w:sz w:val="24"/>
          <w:szCs w:val="24"/>
          <w:lang w:eastAsia="hu-HU"/>
          <w14:ligatures w14:val="none"/>
        </w:rPr>
      </w:pPr>
    </w:p>
    <w:p w14:paraId="31D46A37"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 xml:space="preserve">Az ösztöndíjpályázatra azok </w:t>
      </w:r>
      <w:r w:rsidRPr="00222D21">
        <w:rPr>
          <w:rFonts w:ascii="Times New Roman" w:eastAsia="Times New Roman" w:hAnsi="Times New Roman" w:cs="Times New Roman"/>
          <w:b/>
          <w:bCs/>
          <w:kern w:val="0"/>
          <w:sz w:val="24"/>
          <w:szCs w:val="24"/>
          <w:lang w:eastAsia="hu-HU"/>
          <w14:ligatures w14:val="none"/>
        </w:rPr>
        <w:t>a települési önkormányzat területén lakóhellyel rendelkező, hátrányos szociális helyzetű fiatalok</w:t>
      </w:r>
      <w:r w:rsidRPr="00222D21">
        <w:rPr>
          <w:rFonts w:ascii="Times New Roman" w:eastAsia="Times New Roman" w:hAnsi="Times New Roman" w:cs="Times New Roman"/>
          <w:kern w:val="0"/>
          <w:sz w:val="24"/>
          <w:szCs w:val="24"/>
          <w:lang w:eastAsia="hu-HU"/>
          <w14:ligatures w14:val="none"/>
        </w:rPr>
        <w:t xml:space="preserve"> jelentkezhetnek, akik:</w:t>
      </w:r>
    </w:p>
    <w:p w14:paraId="3CFB952D"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p>
    <w:p w14:paraId="1A96A6FB" w14:textId="77777777" w:rsidR="00222D21" w:rsidRPr="00222D21" w:rsidRDefault="00222D21" w:rsidP="00222D21">
      <w:pPr>
        <w:spacing w:after="0" w:line="240" w:lineRule="auto"/>
        <w:jc w:val="both"/>
        <w:rPr>
          <w:rFonts w:ascii="Times New Roman" w:eastAsia="Times New Roman" w:hAnsi="Times New Roman" w:cs="Times New Roman"/>
          <w:b/>
          <w:bCs/>
          <w:kern w:val="0"/>
          <w:sz w:val="24"/>
          <w:szCs w:val="24"/>
          <w:lang w:eastAsia="hu-HU"/>
          <w14:ligatures w14:val="none"/>
        </w:rPr>
      </w:pPr>
      <w:r w:rsidRPr="00222D21">
        <w:rPr>
          <w:rFonts w:ascii="Times New Roman" w:eastAsia="Times New Roman" w:hAnsi="Times New Roman" w:cs="Times New Roman"/>
          <w:b/>
          <w:bCs/>
          <w:kern w:val="0"/>
          <w:sz w:val="24"/>
          <w:szCs w:val="24"/>
          <w:lang w:eastAsia="hu-HU"/>
          <w14:ligatures w14:val="none"/>
        </w:rPr>
        <w:t>a) a 2026/2027. tanévben utolsó éves, érettségi előtt álló középiskolások;</w:t>
      </w:r>
    </w:p>
    <w:p w14:paraId="2090B78A" w14:textId="77777777" w:rsidR="00222D21" w:rsidRPr="00222D21" w:rsidRDefault="00222D21" w:rsidP="00222D21">
      <w:pPr>
        <w:spacing w:before="120" w:after="0" w:line="240" w:lineRule="auto"/>
        <w:jc w:val="both"/>
        <w:rPr>
          <w:rFonts w:ascii="Times New Roman" w:eastAsia="Times New Roman" w:hAnsi="Times New Roman" w:cs="Times New Roman"/>
          <w:b/>
          <w:bCs/>
          <w:kern w:val="0"/>
          <w:sz w:val="24"/>
          <w:szCs w:val="24"/>
          <w:lang w:eastAsia="hu-HU"/>
          <w14:ligatures w14:val="none"/>
        </w:rPr>
      </w:pPr>
      <w:r w:rsidRPr="00222D21">
        <w:rPr>
          <w:rFonts w:ascii="Times New Roman" w:eastAsia="Times New Roman" w:hAnsi="Times New Roman" w:cs="Times New Roman"/>
          <w:b/>
          <w:bCs/>
          <w:kern w:val="0"/>
          <w:sz w:val="24"/>
          <w:szCs w:val="24"/>
          <w:lang w:eastAsia="hu-HU"/>
          <w14:ligatures w14:val="none"/>
        </w:rPr>
        <w:t>vagy</w:t>
      </w:r>
    </w:p>
    <w:p w14:paraId="6ADDE021" w14:textId="77777777" w:rsidR="00222D21" w:rsidRPr="00222D21" w:rsidRDefault="00222D21" w:rsidP="00222D21">
      <w:pPr>
        <w:spacing w:before="120" w:after="0" w:line="240" w:lineRule="auto"/>
        <w:jc w:val="both"/>
        <w:rPr>
          <w:rFonts w:ascii="Times New Roman" w:eastAsia="Times New Roman" w:hAnsi="Times New Roman" w:cs="Times New Roman"/>
          <w:b/>
          <w:bCs/>
          <w:kern w:val="0"/>
          <w:sz w:val="24"/>
          <w:szCs w:val="24"/>
          <w:lang w:eastAsia="hu-HU"/>
          <w14:ligatures w14:val="none"/>
        </w:rPr>
      </w:pPr>
      <w:r w:rsidRPr="00222D21">
        <w:rPr>
          <w:rFonts w:ascii="Times New Roman" w:eastAsia="Times New Roman" w:hAnsi="Times New Roman" w:cs="Times New Roman"/>
          <w:b/>
          <w:bCs/>
          <w:kern w:val="0"/>
          <w:sz w:val="24"/>
          <w:szCs w:val="24"/>
          <w:lang w:eastAsia="hu-HU"/>
          <w14:ligatures w14:val="none"/>
        </w:rPr>
        <w:t>b) felsőfokú végzettséggel nem rendelkező, felsőoktatási intézménybe még felvételt nem nyert érettségizettek;</w:t>
      </w:r>
    </w:p>
    <w:p w14:paraId="5CEC3844" w14:textId="77777777" w:rsidR="00222D21" w:rsidRPr="00222D21" w:rsidRDefault="00222D21" w:rsidP="00222D21">
      <w:pPr>
        <w:spacing w:after="0" w:line="240" w:lineRule="auto"/>
        <w:jc w:val="both"/>
        <w:rPr>
          <w:rFonts w:ascii="Times New Roman" w:eastAsia="Times New Roman" w:hAnsi="Times New Roman" w:cs="Times New Roman"/>
          <w:b/>
          <w:bCs/>
          <w:kern w:val="0"/>
          <w:sz w:val="24"/>
          <w:szCs w:val="24"/>
          <w:lang w:eastAsia="hu-HU"/>
          <w14:ligatures w14:val="none"/>
        </w:rPr>
      </w:pPr>
    </w:p>
    <w:p w14:paraId="6D37604B"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 xml:space="preserve">és </w:t>
      </w:r>
      <w:r w:rsidRPr="00222D21">
        <w:rPr>
          <w:rFonts w:ascii="Times New Roman" w:eastAsia="Times New Roman" w:hAnsi="Times New Roman" w:cs="Times New Roman"/>
          <w:bCs/>
          <w:kern w:val="0"/>
          <w:sz w:val="24"/>
          <w:szCs w:val="24"/>
          <w:lang w:eastAsia="hu-HU"/>
          <w14:ligatures w14:val="none"/>
        </w:rPr>
        <w:t>a</w:t>
      </w:r>
      <w:r w:rsidRPr="00222D21">
        <w:rPr>
          <w:rFonts w:ascii="Times New Roman" w:eastAsia="Times New Roman" w:hAnsi="Times New Roman" w:cs="Times New Roman"/>
          <w:b/>
          <w:bCs/>
          <w:kern w:val="0"/>
          <w:sz w:val="24"/>
          <w:szCs w:val="24"/>
          <w:lang w:eastAsia="hu-HU"/>
          <w14:ligatures w14:val="none"/>
        </w:rPr>
        <w:t xml:space="preserve"> 2027/2028. tanévtől kezdődően</w:t>
      </w:r>
      <w:r w:rsidRPr="00222D21">
        <w:rPr>
          <w:rFonts w:ascii="Times New Roman" w:eastAsia="Times New Roman" w:hAnsi="Times New Roman" w:cs="Times New Roman"/>
          <w:kern w:val="0"/>
          <w:sz w:val="24"/>
          <w:szCs w:val="24"/>
          <w:lang w:eastAsia="hu-HU"/>
          <w14:ligatures w14:val="none"/>
        </w:rPr>
        <w:t xml:space="preserve"> a nemzeti felsőoktatásról szóló 2011. évi CCIV. törvény 1. mellékletében szereplő felsőoktatási intézmény keretében </w:t>
      </w:r>
      <w:r w:rsidRPr="00222D21">
        <w:rPr>
          <w:rFonts w:ascii="Times New Roman" w:eastAsia="Times New Roman" w:hAnsi="Times New Roman" w:cs="Times New Roman"/>
          <w:b/>
          <w:bCs/>
          <w:snapToGrid w:val="0"/>
          <w:kern w:val="0"/>
          <w:sz w:val="24"/>
          <w:szCs w:val="24"/>
          <w:lang w:eastAsia="hu-HU"/>
          <w14:ligatures w14:val="none"/>
        </w:rPr>
        <w:t>teljes idejű (nappali munkarend</w:t>
      </w:r>
      <w:r w:rsidRPr="00222D21">
        <w:rPr>
          <w:rFonts w:ascii="Times New Roman" w:eastAsia="Times New Roman" w:hAnsi="Times New Roman" w:cs="Times New Roman"/>
          <w:snapToGrid w:val="0"/>
          <w:kern w:val="0"/>
          <w:sz w:val="24"/>
          <w:szCs w:val="24"/>
          <w:lang w:eastAsia="hu-HU"/>
          <w14:ligatures w14:val="none"/>
        </w:rPr>
        <w:t>) alapfokozatot és szakképzettséget eredményező alapképzésben, osztatlan képzésben vagy felsőoktatási szakképzésben kívánnak részt</w:t>
      </w:r>
      <w:r w:rsidRPr="00222D21">
        <w:rPr>
          <w:rFonts w:ascii="Times New Roman" w:eastAsia="Times New Roman" w:hAnsi="Times New Roman" w:cs="Times New Roman"/>
          <w:kern w:val="0"/>
          <w:sz w:val="24"/>
          <w:szCs w:val="24"/>
          <w:lang w:eastAsia="hu-HU"/>
          <w14:ligatures w14:val="none"/>
        </w:rPr>
        <w:t xml:space="preserve"> venni. </w:t>
      </w:r>
    </w:p>
    <w:p w14:paraId="0076040D"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p>
    <w:p w14:paraId="4A86224A" w14:textId="77777777" w:rsidR="00222D21" w:rsidRPr="00222D21" w:rsidRDefault="00222D21" w:rsidP="00222D21">
      <w:pPr>
        <w:spacing w:after="0" w:line="240" w:lineRule="auto"/>
        <w:jc w:val="both"/>
        <w:rPr>
          <w:rFonts w:ascii="Times New Roman" w:eastAsia="Times New Roman" w:hAnsi="Times New Roman" w:cs="Times New Roman"/>
          <w:b/>
          <w:bCs/>
          <w:kern w:val="0"/>
          <w:sz w:val="24"/>
          <w:szCs w:val="24"/>
          <w:lang w:eastAsia="hu-HU"/>
          <w14:ligatures w14:val="none"/>
        </w:rPr>
      </w:pPr>
      <w:r w:rsidRPr="00222D21">
        <w:rPr>
          <w:rFonts w:ascii="Times New Roman" w:eastAsia="Times New Roman" w:hAnsi="Times New Roman" w:cs="Times New Roman"/>
          <w:b/>
          <w:kern w:val="0"/>
          <w:sz w:val="24"/>
          <w:szCs w:val="24"/>
          <w:lang w:eastAsia="hu-HU"/>
          <w14:ligatures w14:val="none"/>
        </w:rPr>
        <w:t xml:space="preserve">Nem részesülhet ösztöndíjban az a pályázó, </w:t>
      </w:r>
      <w:r w:rsidRPr="00222D21">
        <w:rPr>
          <w:rFonts w:ascii="Times New Roman" w:eastAsia="Times New Roman" w:hAnsi="Times New Roman" w:cs="Times New Roman"/>
          <w:b/>
          <w:bCs/>
          <w:kern w:val="0"/>
          <w:sz w:val="24"/>
          <w:szCs w:val="24"/>
          <w:lang w:eastAsia="hu-HU"/>
          <w14:ligatures w14:val="none"/>
        </w:rPr>
        <w:t>aki:</w:t>
      </w:r>
    </w:p>
    <w:p w14:paraId="16DE5A3C" w14:textId="77777777" w:rsidR="00222D21" w:rsidRPr="00222D21" w:rsidRDefault="00222D21" w:rsidP="00222D21">
      <w:pPr>
        <w:spacing w:after="0" w:line="240" w:lineRule="auto"/>
        <w:jc w:val="both"/>
        <w:rPr>
          <w:rFonts w:ascii="Times New Roman" w:eastAsia="Times New Roman" w:hAnsi="Times New Roman" w:cs="Times New Roman"/>
          <w:b/>
          <w:bCs/>
          <w:kern w:val="0"/>
          <w:sz w:val="24"/>
          <w:szCs w:val="24"/>
          <w:lang w:eastAsia="hu-HU"/>
          <w14:ligatures w14:val="none"/>
        </w:rPr>
      </w:pPr>
    </w:p>
    <w:p w14:paraId="6B387D92" w14:textId="77777777" w:rsidR="00222D21" w:rsidRPr="00222D21" w:rsidRDefault="00222D21" w:rsidP="00222D21">
      <w:pPr>
        <w:numPr>
          <w:ilvl w:val="0"/>
          <w:numId w:val="4"/>
        </w:numPr>
        <w:spacing w:after="0" w:line="240" w:lineRule="auto"/>
        <w:jc w:val="both"/>
        <w:rPr>
          <w:rFonts w:ascii="Times New Roman" w:eastAsia="Times New Roman" w:hAnsi="Times New Roman" w:cs="Times New Roman"/>
          <w:bCs/>
          <w:kern w:val="0"/>
          <w:sz w:val="24"/>
          <w:szCs w:val="24"/>
          <w:lang w:eastAsia="hu-HU"/>
          <w14:ligatures w14:val="none"/>
        </w:rPr>
      </w:pPr>
      <w:r w:rsidRPr="00222D21">
        <w:rPr>
          <w:rFonts w:ascii="Times New Roman" w:eastAsia="Times New Roman" w:hAnsi="Times New Roman" w:cs="Times New Roman"/>
          <w:bCs/>
          <w:kern w:val="0"/>
          <w:sz w:val="24"/>
          <w:szCs w:val="24"/>
          <w:lang w:eastAsia="hu-HU"/>
          <w14:ligatures w14:val="none"/>
        </w:rPr>
        <w:t xml:space="preserve">honvéd tisztjelölt, </w:t>
      </w:r>
      <w:r w:rsidRPr="00222D21">
        <w:rPr>
          <w:rFonts w:ascii="Times New Roman" w:eastAsia="Times New Roman" w:hAnsi="Times New Roman" w:cs="Times New Roman"/>
          <w:kern w:val="0"/>
          <w:sz w:val="24"/>
          <w:szCs w:val="24"/>
          <w:lang w:eastAsia="hu-HU"/>
          <w14:ligatures w14:val="none"/>
        </w:rPr>
        <w:t xml:space="preserve">rendvédelmi oktatási intézmény tisztjelöltje, </w:t>
      </w:r>
      <w:r w:rsidRPr="00222D21">
        <w:rPr>
          <w:rFonts w:ascii="Times New Roman" w:eastAsia="Times New Roman" w:hAnsi="Times New Roman" w:cs="Times New Roman"/>
          <w:bCs/>
          <w:kern w:val="0"/>
          <w:sz w:val="24"/>
          <w:szCs w:val="24"/>
          <w:lang w:eastAsia="hu-HU"/>
          <w14:ligatures w14:val="none"/>
        </w:rPr>
        <w:t xml:space="preserve">a Magyar Honvédség </w:t>
      </w:r>
      <w:r w:rsidRPr="00222D21">
        <w:rPr>
          <w:rFonts w:ascii="Times New Roman" w:eastAsia="Times New Roman" w:hAnsi="Times New Roman" w:cs="Times New Roman"/>
          <w:kern w:val="0"/>
          <w:sz w:val="24"/>
          <w:szCs w:val="24"/>
          <w:lang w:eastAsia="hu-HU"/>
          <w14:ligatures w14:val="none"/>
        </w:rPr>
        <w:t xml:space="preserve">hivatásos és szerződéses állományú, valamint </w:t>
      </w:r>
      <w:r w:rsidRPr="00222D21">
        <w:rPr>
          <w:rFonts w:ascii="Times New Roman" w:eastAsia="Times New Roman" w:hAnsi="Times New Roman" w:cs="Times New Roman"/>
          <w:bCs/>
          <w:kern w:val="0"/>
          <w:sz w:val="24"/>
          <w:szCs w:val="24"/>
          <w:lang w:eastAsia="hu-HU"/>
          <w14:ligatures w14:val="none"/>
        </w:rPr>
        <w:t xml:space="preserve">a rendvédelmi feladatokat ellátó szervek hivatásos állományú hallgatója, a polgári nemzetbiztonsági szolgálatok hivatásos állományú hallgatója, </w:t>
      </w:r>
      <w:r w:rsidRPr="00222D21">
        <w:rPr>
          <w:rFonts w:ascii="Times New Roman" w:eastAsia="Times New Roman" w:hAnsi="Times New Roman" w:cs="Times New Roman"/>
          <w:kern w:val="0"/>
          <w:sz w:val="24"/>
          <w:szCs w:val="24"/>
          <w:lang w:eastAsia="hu-HU"/>
          <w14:ligatures w14:val="none"/>
        </w:rPr>
        <w:t>rendészeti képzésben részt vevő ösztöndíjas hallgató</w:t>
      </w:r>
      <w:r w:rsidRPr="00222D21">
        <w:rPr>
          <w:rFonts w:ascii="Times New Roman" w:eastAsia="Times New Roman" w:hAnsi="Times New Roman" w:cs="Times New Roman"/>
          <w:bCs/>
          <w:kern w:val="0"/>
          <w:sz w:val="24"/>
          <w:szCs w:val="24"/>
          <w:lang w:eastAsia="hu-HU"/>
          <w14:ligatures w14:val="none"/>
        </w:rPr>
        <w:t>;</w:t>
      </w:r>
    </w:p>
    <w:p w14:paraId="713638B5" w14:textId="77777777" w:rsidR="00222D21" w:rsidRPr="00222D21" w:rsidRDefault="00222D21" w:rsidP="00222D21">
      <w:pPr>
        <w:numPr>
          <w:ilvl w:val="0"/>
          <w:numId w:val="4"/>
        </w:numPr>
        <w:spacing w:after="0" w:line="240" w:lineRule="auto"/>
        <w:jc w:val="both"/>
        <w:rPr>
          <w:rFonts w:ascii="Times New Roman" w:eastAsia="Times New Roman" w:hAnsi="Times New Roman" w:cs="Times New Roman"/>
          <w:bCs/>
          <w:kern w:val="0"/>
          <w:sz w:val="24"/>
          <w:szCs w:val="24"/>
          <w:lang w:eastAsia="hu-HU"/>
          <w14:ligatures w14:val="none"/>
        </w:rPr>
      </w:pPr>
      <w:r w:rsidRPr="00222D21">
        <w:rPr>
          <w:rFonts w:ascii="Times New Roman" w:eastAsia="Times New Roman" w:hAnsi="Times New Roman" w:cs="Times New Roman"/>
          <w:bCs/>
          <w:kern w:val="0"/>
          <w:sz w:val="24"/>
          <w:szCs w:val="24"/>
          <w:lang w:eastAsia="hu-HU"/>
          <w14:ligatures w14:val="none"/>
        </w:rPr>
        <w:t xml:space="preserve">doktori (PhD) képzésben vesz részt; </w:t>
      </w:r>
    </w:p>
    <w:p w14:paraId="482A5C88" w14:textId="77777777" w:rsidR="00222D21" w:rsidRPr="00222D21" w:rsidRDefault="00222D21" w:rsidP="00222D21">
      <w:pPr>
        <w:numPr>
          <w:ilvl w:val="0"/>
          <w:numId w:val="4"/>
        </w:numPr>
        <w:spacing w:after="0" w:line="240" w:lineRule="auto"/>
        <w:jc w:val="both"/>
        <w:rPr>
          <w:rFonts w:ascii="Times New Roman" w:eastAsia="Times New Roman" w:hAnsi="Times New Roman" w:cs="Times New Roman"/>
          <w:bCs/>
          <w:kern w:val="0"/>
          <w:sz w:val="24"/>
          <w:szCs w:val="24"/>
          <w:lang w:eastAsia="hu-HU"/>
          <w14:ligatures w14:val="none"/>
        </w:rPr>
      </w:pPr>
      <w:r w:rsidRPr="00222D21">
        <w:rPr>
          <w:rFonts w:ascii="Times New Roman" w:eastAsia="Times New Roman" w:hAnsi="Times New Roman" w:cs="Times New Roman"/>
          <w:bCs/>
          <w:kern w:val="0"/>
          <w:sz w:val="24"/>
          <w:szCs w:val="24"/>
          <w:lang w:eastAsia="hu-HU"/>
          <w14:ligatures w14:val="none"/>
        </w:rPr>
        <w:t>kizárólag külföldi intézménnyel áll hallgatói jogviszonyban és/vagy vendéghallgatói képzésben vesz részt;</w:t>
      </w:r>
    </w:p>
    <w:p w14:paraId="1C2CB316" w14:textId="77777777" w:rsidR="00222D21" w:rsidRPr="00222D21" w:rsidRDefault="00222D21" w:rsidP="00222D21">
      <w:pPr>
        <w:numPr>
          <w:ilvl w:val="0"/>
          <w:numId w:val="4"/>
        </w:numPr>
        <w:spacing w:after="0" w:line="240" w:lineRule="auto"/>
        <w:jc w:val="both"/>
        <w:rPr>
          <w:rFonts w:ascii="Times New Roman" w:eastAsia="Times New Roman" w:hAnsi="Times New Roman" w:cs="Times New Roman"/>
          <w:bCs/>
          <w:kern w:val="0"/>
          <w:sz w:val="24"/>
          <w:szCs w:val="24"/>
          <w:lang w:eastAsia="hu-HU"/>
          <w14:ligatures w14:val="none"/>
        </w:rPr>
      </w:pPr>
      <w:r w:rsidRPr="00222D21">
        <w:rPr>
          <w:rFonts w:ascii="Times New Roman" w:eastAsia="Times New Roman" w:hAnsi="Times New Roman" w:cs="Times New Roman"/>
          <w:bCs/>
          <w:kern w:val="0"/>
          <w:sz w:val="24"/>
          <w:szCs w:val="24"/>
          <w:lang w:eastAsia="hu-HU"/>
          <w14:ligatures w14:val="none"/>
        </w:rPr>
        <w:t>akiről hitelt érdemlően bebizonyosodik, hogy a pályázat benyújtásakor a támogatási döntés tartalmát érdemben befolyásoló, valótlan, hamis vagy megtévesztő adatot szolgáltatott, vagy ilyen nyilatkozatot tett;</w:t>
      </w:r>
    </w:p>
    <w:p w14:paraId="79DF191F" w14:textId="77777777" w:rsidR="00222D21" w:rsidRPr="00222D21" w:rsidRDefault="00222D21" w:rsidP="00222D21">
      <w:pPr>
        <w:numPr>
          <w:ilvl w:val="0"/>
          <w:numId w:val="4"/>
        </w:numPr>
        <w:spacing w:after="0" w:line="240" w:lineRule="auto"/>
        <w:jc w:val="both"/>
        <w:rPr>
          <w:rFonts w:ascii="Times New Roman" w:eastAsia="Times New Roman" w:hAnsi="Times New Roman" w:cs="Times New Roman"/>
          <w:bCs/>
          <w:kern w:val="0"/>
          <w:sz w:val="24"/>
          <w:szCs w:val="24"/>
          <w:lang w:eastAsia="hu-HU"/>
          <w14:ligatures w14:val="none"/>
        </w:rPr>
      </w:pPr>
      <w:r w:rsidRPr="00222D21">
        <w:rPr>
          <w:rFonts w:ascii="Times New Roman" w:eastAsia="Times New Roman" w:hAnsi="Times New Roman" w:cs="Times New Roman"/>
          <w:bCs/>
          <w:kern w:val="0"/>
          <w:sz w:val="24"/>
          <w:szCs w:val="24"/>
          <w:lang w:eastAsia="hu-HU"/>
          <w14:ligatures w14:val="none"/>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7ED3BB0F" w14:textId="77777777" w:rsidR="00222D21" w:rsidRPr="00222D21" w:rsidRDefault="00222D21" w:rsidP="00222D21">
      <w:pPr>
        <w:spacing w:after="0" w:line="240" w:lineRule="auto"/>
        <w:jc w:val="both"/>
        <w:rPr>
          <w:rFonts w:ascii="Times New Roman" w:eastAsia="Times New Roman" w:hAnsi="Times New Roman" w:cs="Times New Roman"/>
          <w:b/>
          <w:bCs/>
          <w:kern w:val="0"/>
          <w:sz w:val="24"/>
          <w:szCs w:val="24"/>
          <w:lang w:eastAsia="hu-HU"/>
          <w14:ligatures w14:val="none"/>
        </w:rPr>
      </w:pPr>
    </w:p>
    <w:p w14:paraId="1BBC37F2"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b/>
          <w:bCs/>
          <w:kern w:val="0"/>
          <w:sz w:val="24"/>
          <w:szCs w:val="24"/>
          <w:lang w:eastAsia="hu-HU"/>
          <w14:ligatures w14:val="none"/>
        </w:rPr>
        <w:t xml:space="preserve">A pályázók közül csak azok részesülhetnek ösztöndíjban, akik </w:t>
      </w:r>
      <w:r w:rsidRPr="00222D21">
        <w:rPr>
          <w:rFonts w:ascii="Times New Roman" w:eastAsia="Times New Roman" w:hAnsi="Times New Roman" w:cs="Times New Roman"/>
          <w:b/>
          <w:bCs/>
          <w:kern w:val="0"/>
          <w:sz w:val="24"/>
          <w:szCs w:val="24"/>
          <w:u w:val="single"/>
          <w:lang w:eastAsia="hu-HU"/>
          <w14:ligatures w14:val="none"/>
        </w:rPr>
        <w:t>a 2027. évi felsőoktatási felvételi eljárásban először nyernek felvételt</w:t>
      </w:r>
      <w:r w:rsidRPr="00222D21">
        <w:rPr>
          <w:rFonts w:ascii="Times New Roman" w:eastAsia="Times New Roman" w:hAnsi="Times New Roman" w:cs="Times New Roman"/>
          <w:b/>
          <w:bCs/>
          <w:kern w:val="0"/>
          <w:sz w:val="24"/>
          <w:szCs w:val="24"/>
          <w:lang w:eastAsia="hu-HU"/>
          <w14:ligatures w14:val="none"/>
        </w:rPr>
        <w:t xml:space="preserve"> felsőoktatási intézménybe és tanulmányaikat a 2027/2028. tanévben ténylegesen megkezdik</w:t>
      </w:r>
      <w:r w:rsidRPr="00222D21">
        <w:rPr>
          <w:rFonts w:ascii="Times New Roman" w:eastAsia="Times New Roman" w:hAnsi="Times New Roman" w:cs="Times New Roman"/>
          <w:kern w:val="0"/>
          <w:sz w:val="24"/>
          <w:szCs w:val="24"/>
          <w:lang w:eastAsia="hu-HU"/>
          <w14:ligatures w14:val="none"/>
        </w:rPr>
        <w:t>.</w:t>
      </w:r>
    </w:p>
    <w:p w14:paraId="1EBAFE61"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p>
    <w:p w14:paraId="7E519C9C"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p>
    <w:p w14:paraId="1BF20CE0" w14:textId="77777777" w:rsidR="00222D21" w:rsidRPr="00222D21" w:rsidRDefault="00222D21" w:rsidP="00222D21">
      <w:pPr>
        <w:numPr>
          <w:ilvl w:val="0"/>
          <w:numId w:val="3"/>
        </w:numPr>
        <w:spacing w:after="0" w:line="240" w:lineRule="auto"/>
        <w:ind w:left="284" w:hanging="284"/>
        <w:jc w:val="both"/>
        <w:rPr>
          <w:rFonts w:ascii="Times New Roman" w:eastAsia="Times New Roman" w:hAnsi="Times New Roman" w:cs="Times New Roman"/>
          <w:b/>
          <w:bCs/>
          <w:snapToGrid w:val="0"/>
          <w:kern w:val="0"/>
          <w:sz w:val="24"/>
          <w:szCs w:val="24"/>
          <w:lang w:eastAsia="hu-HU"/>
          <w14:ligatures w14:val="none"/>
        </w:rPr>
      </w:pPr>
      <w:r w:rsidRPr="00222D21">
        <w:rPr>
          <w:rFonts w:ascii="Times New Roman" w:eastAsia="Times New Roman" w:hAnsi="Times New Roman" w:cs="Times New Roman"/>
          <w:b/>
          <w:bCs/>
          <w:snapToGrid w:val="0"/>
          <w:kern w:val="0"/>
          <w:sz w:val="24"/>
          <w:szCs w:val="24"/>
          <w:lang w:eastAsia="hu-HU"/>
          <w14:ligatures w14:val="none"/>
        </w:rPr>
        <w:t>A pályázat benyújtásának módja és határideje</w:t>
      </w:r>
    </w:p>
    <w:p w14:paraId="2FE4BF20" w14:textId="77777777" w:rsidR="00222D21" w:rsidRPr="00222D21" w:rsidRDefault="00222D21" w:rsidP="00222D21">
      <w:pPr>
        <w:spacing w:after="0" w:line="240" w:lineRule="auto"/>
        <w:ind w:left="426"/>
        <w:jc w:val="both"/>
        <w:rPr>
          <w:rFonts w:ascii="Times New Roman" w:eastAsia="Times New Roman" w:hAnsi="Times New Roman" w:cs="Times New Roman"/>
          <w:b/>
          <w:bCs/>
          <w:snapToGrid w:val="0"/>
          <w:kern w:val="0"/>
          <w:sz w:val="24"/>
          <w:szCs w:val="24"/>
          <w:lang w:eastAsia="hu-HU"/>
          <w14:ligatures w14:val="none"/>
        </w:rPr>
      </w:pPr>
    </w:p>
    <w:p w14:paraId="7584E89E"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 xml:space="preserve">A pályázatbeadáshoz a Bursa Hungarica Elektronikus Pályázatkezelési és Együttműködési Rendszerben (a továbbiakban: EPER-Bursa rendszer) egyszeri pályázói regisztráció szükséges, melynek elérése: </w:t>
      </w:r>
    </w:p>
    <w:p w14:paraId="06DCE5DF"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p>
    <w:p w14:paraId="636B41D9" w14:textId="77777777" w:rsidR="00222D21" w:rsidRPr="00222D21" w:rsidRDefault="00222D21" w:rsidP="00222D21">
      <w:pPr>
        <w:spacing w:after="0" w:line="240" w:lineRule="auto"/>
        <w:jc w:val="center"/>
        <w:rPr>
          <w:rFonts w:ascii="Times New Roman" w:eastAsia="Times New Roman" w:hAnsi="Times New Roman" w:cs="Times New Roman"/>
          <w:kern w:val="0"/>
          <w:sz w:val="24"/>
          <w:szCs w:val="24"/>
          <w:lang w:eastAsia="hu-HU"/>
          <w14:ligatures w14:val="none"/>
        </w:rPr>
      </w:pPr>
      <w:hyperlink r:id="rId5" w:history="1">
        <w:r w:rsidRPr="00222D21">
          <w:rPr>
            <w:rFonts w:ascii="Times New Roman" w:eastAsia="Times New Roman" w:hAnsi="Times New Roman" w:cs="Times New Roman"/>
            <w:color w:val="0000FF"/>
            <w:kern w:val="0"/>
            <w:sz w:val="24"/>
            <w:szCs w:val="24"/>
            <w:u w:val="single"/>
            <w:lang w:eastAsia="hu-HU"/>
            <w14:ligatures w14:val="none"/>
          </w:rPr>
          <w:t>https://bursa.emet.hu/paly/palybelep.aspx</w:t>
        </w:r>
      </w:hyperlink>
      <w:r w:rsidRPr="00222D21">
        <w:rPr>
          <w:rFonts w:ascii="Times New Roman" w:eastAsia="Times New Roman" w:hAnsi="Times New Roman" w:cs="Times New Roman"/>
          <w:kern w:val="0"/>
          <w:sz w:val="24"/>
          <w:szCs w:val="24"/>
          <w:lang w:eastAsia="hu-HU"/>
          <w14:ligatures w14:val="none"/>
        </w:rPr>
        <w:t xml:space="preserve"> </w:t>
      </w:r>
    </w:p>
    <w:p w14:paraId="24CA179F" w14:textId="77777777" w:rsidR="00222D21" w:rsidRPr="00222D21" w:rsidRDefault="00222D21" w:rsidP="00222D21">
      <w:pPr>
        <w:spacing w:after="0" w:line="240" w:lineRule="auto"/>
        <w:jc w:val="center"/>
        <w:rPr>
          <w:rFonts w:ascii="Times New Roman" w:eastAsia="Times New Roman" w:hAnsi="Times New Roman" w:cs="Times New Roman"/>
          <w:kern w:val="0"/>
          <w:sz w:val="24"/>
          <w:szCs w:val="24"/>
          <w:lang w:eastAsia="hu-HU"/>
          <w14:ligatures w14:val="none"/>
        </w:rPr>
      </w:pPr>
    </w:p>
    <w:p w14:paraId="77F8F6EA"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 xml:space="preserve">Azok a pályázók, akik a korábbi pályázati években regisztráltak a rendszerben, már nem regisztrálhatnak újra, ők a meglévő felhasználónév és jelszó birtokában léphetnek be az EPER-Bursa rendszerbe. Amennyiben jelszavukat elfelejtették, az </w:t>
      </w:r>
      <w:r w:rsidRPr="00222D21">
        <w:rPr>
          <w:rFonts w:ascii="Times New Roman" w:eastAsia="Times New Roman" w:hAnsi="Times New Roman" w:cs="Times New Roman"/>
          <w:i/>
          <w:kern w:val="0"/>
          <w:sz w:val="24"/>
          <w:szCs w:val="24"/>
          <w:lang w:eastAsia="hu-HU"/>
          <w14:ligatures w14:val="none"/>
        </w:rPr>
        <w:t>Elfelejtett jelszó</w:t>
      </w:r>
      <w:r w:rsidRPr="00222D21">
        <w:rPr>
          <w:rFonts w:ascii="Times New Roman" w:eastAsia="Times New Roman" w:hAnsi="Times New Roman" w:cs="Times New Roman"/>
          <w:kern w:val="0"/>
          <w:sz w:val="24"/>
          <w:szCs w:val="24"/>
          <w:lang w:eastAsia="hu-HU"/>
          <w14:ligatures w14:val="none"/>
        </w:rPr>
        <w:t xml:space="preserve"> funkcióval kérhetnek új jelszót. A pályázói regisztrációt követően lehetséges a pályázati adatok rögzítése a </w:t>
      </w:r>
      <w:r w:rsidRPr="00222D21">
        <w:rPr>
          <w:rFonts w:ascii="Times New Roman" w:eastAsia="Times New Roman" w:hAnsi="Times New Roman" w:cs="Times New Roman"/>
          <w:kern w:val="0"/>
          <w:sz w:val="24"/>
          <w:szCs w:val="24"/>
          <w:u w:val="single"/>
          <w:lang w:eastAsia="hu-HU"/>
          <w14:ligatures w14:val="none"/>
        </w:rPr>
        <w:t>csatlakozott önkormányzatok</w:t>
      </w:r>
      <w:r w:rsidRPr="00222D21">
        <w:rPr>
          <w:rFonts w:ascii="Times New Roman" w:eastAsia="Times New Roman" w:hAnsi="Times New Roman" w:cs="Times New Roman"/>
          <w:kern w:val="0"/>
          <w:sz w:val="24"/>
          <w:szCs w:val="24"/>
          <w:lang w:eastAsia="hu-HU"/>
          <w14:ligatures w14:val="none"/>
        </w:rPr>
        <w:t xml:space="preserve"> pályázói részére. A személyes és pályázati adatok ellenőrzését, rögzítését követően a </w:t>
      </w:r>
      <w:r w:rsidRPr="00222D21">
        <w:rPr>
          <w:rFonts w:ascii="Times New Roman" w:eastAsia="Times New Roman" w:hAnsi="Times New Roman" w:cs="Times New Roman"/>
          <w:kern w:val="0"/>
          <w:sz w:val="24"/>
          <w:szCs w:val="24"/>
          <w:u w:val="single"/>
          <w:lang w:eastAsia="hu-HU"/>
          <w14:ligatures w14:val="none"/>
        </w:rPr>
        <w:t>pályázati űrlapot kinyomtatva és aláírva</w:t>
      </w:r>
      <w:r w:rsidRPr="00222D21">
        <w:rPr>
          <w:rFonts w:ascii="Times New Roman" w:eastAsia="Times New Roman" w:hAnsi="Times New Roman" w:cs="Times New Roman"/>
          <w:kern w:val="0"/>
          <w:sz w:val="24"/>
          <w:szCs w:val="24"/>
          <w:lang w:eastAsia="hu-HU"/>
          <w14:ligatures w14:val="none"/>
        </w:rPr>
        <w:t xml:space="preserve"> a települési önkormányzathoz kell benyújtaniuk a pályázóknak. A pályázat csak a pályázati kiírásban meghatározott csatolandó mellékletekkel együtt érvényes. A pályázati kiírásban meghatározott valamely melléklet hiányában a pályázat formai hibásnak minősül, amely esetben a települési önkormányzat hiánypótlási felhívást ad ki. A benyújtott pályázatok befogadását az önkormányzat köteles az EPER-Bursa rendszerben igazolni. A be nem fogadott pályázatok a bírálatban nem vesznek részt.</w:t>
      </w:r>
    </w:p>
    <w:p w14:paraId="25256C24" w14:textId="77777777" w:rsidR="00222D21" w:rsidRPr="00222D21" w:rsidRDefault="00222D21" w:rsidP="00222D21">
      <w:pPr>
        <w:spacing w:after="0" w:line="240" w:lineRule="auto"/>
        <w:jc w:val="center"/>
        <w:rPr>
          <w:rFonts w:ascii="Times New Roman" w:eastAsia="Times New Roman" w:hAnsi="Times New Roman" w:cs="Times New Roman"/>
          <w:b/>
          <w:bCs/>
          <w:kern w:val="0"/>
          <w:sz w:val="24"/>
          <w:szCs w:val="24"/>
          <w:lang w:eastAsia="hu-HU"/>
          <w14:ligatures w14:val="none"/>
        </w:rPr>
      </w:pPr>
    </w:p>
    <w:p w14:paraId="27B261BE" w14:textId="77777777" w:rsidR="00222D21" w:rsidRPr="00222D21" w:rsidRDefault="00222D21" w:rsidP="00222D21">
      <w:pPr>
        <w:spacing w:after="0" w:line="240" w:lineRule="auto"/>
        <w:jc w:val="center"/>
        <w:rPr>
          <w:rFonts w:ascii="Times New Roman" w:eastAsia="Times New Roman" w:hAnsi="Times New Roman" w:cs="Times New Roman"/>
          <w:b/>
          <w:bCs/>
          <w:kern w:val="0"/>
          <w:sz w:val="24"/>
          <w:szCs w:val="24"/>
          <w:lang w:eastAsia="hu-HU"/>
          <w14:ligatures w14:val="none"/>
        </w:rPr>
      </w:pPr>
      <w:r w:rsidRPr="00222D21">
        <w:rPr>
          <w:rFonts w:ascii="Times New Roman" w:eastAsia="Times New Roman" w:hAnsi="Times New Roman" w:cs="Times New Roman"/>
          <w:b/>
          <w:bCs/>
          <w:kern w:val="0"/>
          <w:sz w:val="24"/>
          <w:szCs w:val="24"/>
          <w:lang w:eastAsia="hu-HU"/>
          <w14:ligatures w14:val="none"/>
        </w:rPr>
        <w:t>A pályázat rögzítésének és az önkormányzathoz történő benyújtásának</w:t>
      </w:r>
    </w:p>
    <w:p w14:paraId="015C8680" w14:textId="77777777" w:rsidR="00222D21" w:rsidRPr="00222D21" w:rsidRDefault="00222D21" w:rsidP="00222D21">
      <w:pPr>
        <w:spacing w:after="0" w:line="240" w:lineRule="auto"/>
        <w:jc w:val="center"/>
        <w:rPr>
          <w:rFonts w:ascii="Times New Roman" w:eastAsia="Times New Roman" w:hAnsi="Times New Roman" w:cs="Times New Roman"/>
          <w:b/>
          <w:bCs/>
          <w:kern w:val="0"/>
          <w:sz w:val="24"/>
          <w:szCs w:val="24"/>
          <w:lang w:eastAsia="hu-HU"/>
          <w14:ligatures w14:val="none"/>
        </w:rPr>
      </w:pPr>
      <w:r w:rsidRPr="00222D21">
        <w:rPr>
          <w:rFonts w:ascii="Times New Roman" w:eastAsia="Times New Roman" w:hAnsi="Times New Roman" w:cs="Times New Roman"/>
          <w:b/>
          <w:bCs/>
          <w:kern w:val="0"/>
          <w:sz w:val="24"/>
          <w:szCs w:val="24"/>
          <w:lang w:eastAsia="hu-HU"/>
          <w14:ligatures w14:val="none"/>
        </w:rPr>
        <w:t>határideje: 2026. november 5.</w:t>
      </w:r>
    </w:p>
    <w:p w14:paraId="55A0931F" w14:textId="77777777" w:rsidR="00222D21" w:rsidRPr="00222D21" w:rsidRDefault="00222D21" w:rsidP="00222D21">
      <w:pPr>
        <w:spacing w:after="0" w:line="240" w:lineRule="auto"/>
        <w:jc w:val="both"/>
        <w:rPr>
          <w:rFonts w:ascii="Times New Roman" w:eastAsia="Times New Roman" w:hAnsi="Times New Roman" w:cs="Times New Roman"/>
          <w:bCs/>
          <w:kern w:val="0"/>
          <w:sz w:val="24"/>
          <w:szCs w:val="24"/>
          <w:lang w:eastAsia="hu-HU"/>
          <w14:ligatures w14:val="none"/>
        </w:rPr>
      </w:pPr>
    </w:p>
    <w:p w14:paraId="0C38F611" w14:textId="77777777" w:rsidR="00222D21" w:rsidRPr="00222D21" w:rsidRDefault="00222D21" w:rsidP="00222D21">
      <w:pPr>
        <w:spacing w:after="0" w:line="240" w:lineRule="auto"/>
        <w:jc w:val="both"/>
        <w:rPr>
          <w:rFonts w:ascii="Times New Roman" w:eastAsia="Times New Roman" w:hAnsi="Times New Roman" w:cs="Times New Roman"/>
          <w:bCs/>
          <w:kern w:val="0"/>
          <w:sz w:val="24"/>
          <w:szCs w:val="24"/>
          <w:lang w:eastAsia="hu-HU"/>
          <w14:ligatures w14:val="none"/>
        </w:rPr>
      </w:pPr>
      <w:r w:rsidRPr="00222D21">
        <w:rPr>
          <w:rFonts w:ascii="Times New Roman" w:eastAsia="Times New Roman" w:hAnsi="Times New Roman" w:cs="Times New Roman"/>
          <w:bCs/>
          <w:kern w:val="0"/>
          <w:sz w:val="24"/>
          <w:szCs w:val="24"/>
          <w:lang w:eastAsia="hu-HU"/>
          <w14:ligatures w14:val="none"/>
        </w:rPr>
        <w:t>A pályázatot az EPER-Bursa rendszerben kitöltve, véglegesítve, onnan kinyomtatva, aláírva kizárólag a lakóhely szerint illetékes települési önkormányzat polgármesteri hivatalához kell benyújtani.</w:t>
      </w:r>
    </w:p>
    <w:p w14:paraId="0044950A"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 xml:space="preserve"> </w:t>
      </w:r>
    </w:p>
    <w:p w14:paraId="62165036" w14:textId="77777777" w:rsidR="00222D21" w:rsidRPr="00222D21" w:rsidRDefault="00222D21" w:rsidP="00222D21">
      <w:pPr>
        <w:spacing w:after="0" w:line="240" w:lineRule="auto"/>
        <w:rPr>
          <w:rFonts w:ascii="Times New Roman" w:eastAsia="Times New Roman" w:hAnsi="Times New Roman" w:cs="Times New Roman"/>
          <w:b/>
          <w:bCs/>
          <w:kern w:val="0"/>
          <w:sz w:val="24"/>
          <w:szCs w:val="24"/>
          <w:u w:val="single"/>
          <w:lang w:eastAsia="hu-HU"/>
          <w14:ligatures w14:val="none"/>
        </w:rPr>
      </w:pPr>
      <w:r w:rsidRPr="00222D21">
        <w:rPr>
          <w:rFonts w:ascii="Times New Roman" w:eastAsia="Times New Roman" w:hAnsi="Times New Roman" w:cs="Times New Roman"/>
          <w:b/>
          <w:bCs/>
          <w:kern w:val="0"/>
          <w:sz w:val="24"/>
          <w:szCs w:val="24"/>
          <w:u w:val="single"/>
          <w:lang w:eastAsia="hu-HU"/>
          <w14:ligatures w14:val="none"/>
        </w:rPr>
        <w:t>A pályázat kötelező mellékletei:</w:t>
      </w:r>
    </w:p>
    <w:p w14:paraId="0D100E93" w14:textId="77777777" w:rsidR="00222D21" w:rsidRPr="00222D21" w:rsidRDefault="00222D21" w:rsidP="00222D21">
      <w:pPr>
        <w:spacing w:after="0" w:line="240" w:lineRule="auto"/>
        <w:rPr>
          <w:rFonts w:ascii="Times New Roman" w:eastAsia="Times New Roman" w:hAnsi="Times New Roman" w:cs="Times New Roman"/>
          <w:b/>
          <w:bCs/>
          <w:kern w:val="0"/>
          <w:sz w:val="24"/>
          <w:szCs w:val="24"/>
          <w:u w:val="single"/>
          <w:lang w:eastAsia="hu-HU"/>
          <w14:ligatures w14:val="none"/>
        </w:rPr>
      </w:pPr>
    </w:p>
    <w:p w14:paraId="3C0BCEEE" w14:textId="77777777" w:rsidR="00222D21" w:rsidRPr="00222D21" w:rsidRDefault="00222D21" w:rsidP="00222D21">
      <w:pPr>
        <w:spacing w:after="0" w:line="240" w:lineRule="auto"/>
        <w:jc w:val="both"/>
        <w:rPr>
          <w:rFonts w:ascii="Times New Roman" w:eastAsia="Times New Roman" w:hAnsi="Times New Roman" w:cs="Times New Roman"/>
          <w:b/>
          <w:bCs/>
          <w:kern w:val="0"/>
          <w:sz w:val="24"/>
          <w:szCs w:val="24"/>
          <w:lang w:eastAsia="hu-HU"/>
          <w14:ligatures w14:val="none"/>
        </w:rPr>
      </w:pPr>
      <w:r w:rsidRPr="00222D21">
        <w:rPr>
          <w:rFonts w:ascii="Times New Roman" w:eastAsia="Times New Roman" w:hAnsi="Times New Roman" w:cs="Times New Roman"/>
          <w:b/>
          <w:bCs/>
          <w:kern w:val="0"/>
          <w:sz w:val="24"/>
          <w:szCs w:val="24"/>
          <w:lang w:eastAsia="hu-HU"/>
          <w14:ligatures w14:val="none"/>
        </w:rPr>
        <w:t>a)</w:t>
      </w:r>
      <w:r w:rsidRPr="00222D21">
        <w:rPr>
          <w:rFonts w:ascii="Times New Roman" w:eastAsia="Times New Roman" w:hAnsi="Times New Roman" w:cs="Times New Roman"/>
          <w:b/>
          <w:bCs/>
          <w:kern w:val="0"/>
          <w:sz w:val="24"/>
          <w:szCs w:val="24"/>
          <w:lang w:eastAsia="hu-HU"/>
          <w14:ligatures w14:val="none"/>
        </w:rPr>
        <w:tab/>
        <w:t>Igazolás a pályázó és a pályázóval egy háztartásban élők egy főre jutó havi nettó jövedelméről.</w:t>
      </w:r>
    </w:p>
    <w:p w14:paraId="5EEAA382" w14:textId="77777777" w:rsidR="00E066AA" w:rsidRPr="00C528CB" w:rsidRDefault="00E066AA" w:rsidP="00E066AA">
      <w:pPr>
        <w:pStyle w:val="Szvegtrzs"/>
        <w:rPr>
          <w:strike/>
          <w:color w:val="00B050"/>
        </w:rPr>
      </w:pPr>
      <w:r w:rsidRPr="00C528CB">
        <w:t xml:space="preserve">A háztartásban élő valamennyi személy nettó jövedelmének igazolása: a havi rendszerességgel járó jövedelem esetén a kérelme benyújtását megelőző hónap jövedelmét, a nem havi rendszerességgel szerzett, illetve vállalkozásból, </w:t>
      </w:r>
      <w:r w:rsidRPr="00C528CB">
        <w:rPr>
          <w:u w:val="single"/>
        </w:rPr>
        <w:t>ösztöndíjból</w:t>
      </w:r>
      <w:r w:rsidRPr="00C528CB">
        <w:t xml:space="preserve"> származó jövedelem esetén a kérelem benyújtásának hónapját közvetlenül megelőző tizenkét hónap alatt szerzett jövedelmet kell igazolni. A kitöltendő jövedelemnyilatkozat letölthető az EPER-Bursa rendszerből. </w:t>
      </w:r>
    </w:p>
    <w:p w14:paraId="2C0E5CC6" w14:textId="77777777" w:rsidR="00222D21" w:rsidRPr="00222D21" w:rsidRDefault="00222D21" w:rsidP="00222D21">
      <w:pPr>
        <w:spacing w:after="0" w:line="240" w:lineRule="auto"/>
        <w:jc w:val="both"/>
        <w:rPr>
          <w:rFonts w:ascii="Times New Roman" w:eastAsia="Times New Roman" w:hAnsi="Times New Roman" w:cs="Times New Roman"/>
          <w:b/>
          <w:bCs/>
          <w:kern w:val="0"/>
          <w:sz w:val="24"/>
          <w:szCs w:val="24"/>
          <w:lang w:eastAsia="hu-HU"/>
          <w14:ligatures w14:val="none"/>
        </w:rPr>
      </w:pPr>
    </w:p>
    <w:p w14:paraId="3E09E961" w14:textId="77777777" w:rsidR="00222D21" w:rsidRPr="00222D21" w:rsidRDefault="00222D21" w:rsidP="00222D21">
      <w:pPr>
        <w:spacing w:after="0" w:line="240" w:lineRule="auto"/>
        <w:jc w:val="both"/>
        <w:rPr>
          <w:rFonts w:ascii="Times New Roman" w:eastAsia="Times New Roman" w:hAnsi="Times New Roman" w:cs="Times New Roman"/>
          <w:b/>
          <w:bCs/>
          <w:kern w:val="0"/>
          <w:sz w:val="24"/>
          <w:szCs w:val="24"/>
          <w:lang w:eastAsia="hu-HU"/>
          <w14:ligatures w14:val="none"/>
        </w:rPr>
      </w:pPr>
      <w:r w:rsidRPr="00222D21">
        <w:rPr>
          <w:rFonts w:ascii="Times New Roman" w:eastAsia="Times New Roman" w:hAnsi="Times New Roman" w:cs="Times New Roman"/>
          <w:b/>
          <w:bCs/>
          <w:kern w:val="0"/>
          <w:sz w:val="24"/>
          <w:szCs w:val="24"/>
          <w:lang w:eastAsia="hu-HU"/>
          <w14:ligatures w14:val="none"/>
        </w:rPr>
        <w:t>b)</w:t>
      </w:r>
      <w:r w:rsidRPr="00222D21">
        <w:rPr>
          <w:rFonts w:ascii="Times New Roman" w:eastAsia="Times New Roman" w:hAnsi="Times New Roman" w:cs="Times New Roman"/>
          <w:b/>
          <w:bCs/>
          <w:kern w:val="0"/>
          <w:sz w:val="24"/>
          <w:szCs w:val="24"/>
          <w:lang w:eastAsia="hu-HU"/>
          <w14:ligatures w14:val="none"/>
        </w:rPr>
        <w:tab/>
        <w:t>A szociális rászorultság igazolására az alábbi okiratok:</w:t>
      </w:r>
    </w:p>
    <w:p w14:paraId="7F3348F4" w14:textId="77777777" w:rsidR="003755C0" w:rsidRPr="00C528CB" w:rsidRDefault="003755C0" w:rsidP="003755C0">
      <w:pPr>
        <w:pStyle w:val="Szvegtrzs"/>
        <w:numPr>
          <w:ilvl w:val="0"/>
          <w:numId w:val="7"/>
        </w:numPr>
      </w:pPr>
      <w:r w:rsidRPr="00C528CB">
        <w:rPr>
          <w:iCs/>
        </w:rPr>
        <w:t xml:space="preserve">a pályázó és a vele egy háztartásban élők vagyonáról kitöltött </w:t>
      </w:r>
      <w:r w:rsidRPr="00C528CB">
        <w:rPr>
          <w:i/>
        </w:rPr>
        <w:t>Vagyonnyilatkozat</w:t>
      </w:r>
      <w:r w:rsidRPr="00C528CB">
        <w:t xml:space="preserve"> nyomtatvány (A kitöltendő vagyonnyilatkozat letölthető az EPER-Bursa rendszerből.)</w:t>
      </w:r>
    </w:p>
    <w:p w14:paraId="6D82A8F5" w14:textId="77777777" w:rsidR="003755C0" w:rsidRPr="00C528CB" w:rsidRDefault="003755C0" w:rsidP="003755C0">
      <w:pPr>
        <w:pStyle w:val="Szvegtrzs"/>
        <w:numPr>
          <w:ilvl w:val="0"/>
          <w:numId w:val="7"/>
        </w:numPr>
      </w:pPr>
      <w:r w:rsidRPr="00C528CB">
        <w:t>pályázóval egy háztartásban élő eltartottak iskolalátogatási igazolása, 6 éven aluli gyermeknél születési anyakönyvi kivonat,</w:t>
      </w:r>
    </w:p>
    <w:p w14:paraId="4898A3A2" w14:textId="77777777" w:rsidR="003755C0" w:rsidRPr="00C528CB" w:rsidRDefault="003755C0" w:rsidP="003755C0">
      <w:pPr>
        <w:pStyle w:val="Szvegtrzs"/>
        <w:numPr>
          <w:ilvl w:val="0"/>
          <w:numId w:val="7"/>
        </w:numPr>
      </w:pPr>
      <w:r w:rsidRPr="00C528CB">
        <w:lastRenderedPageBreak/>
        <w:t>elvált szülők esetében a válást kimondó bírói végzés/ítélet fénymásolata és a gyermektartásdíj megállapításáról szóló végzés fénymásolata,</w:t>
      </w:r>
    </w:p>
    <w:p w14:paraId="22CA5598" w14:textId="77777777" w:rsidR="003755C0" w:rsidRPr="00C528CB" w:rsidRDefault="003755C0" w:rsidP="003755C0">
      <w:pPr>
        <w:pStyle w:val="Szvegtrzs"/>
        <w:numPr>
          <w:ilvl w:val="0"/>
          <w:numId w:val="7"/>
        </w:numPr>
      </w:pPr>
      <w:r w:rsidRPr="00C528CB">
        <w:t>külön élő szülők esetén 2 tanúval hitelesített nyilatkozat a különélésről, illetve mindkét szülő lakcímkártyáját be kell mutatni,</w:t>
      </w:r>
    </w:p>
    <w:p w14:paraId="47427698" w14:textId="77777777" w:rsidR="003755C0" w:rsidRPr="00C528CB" w:rsidRDefault="003755C0" w:rsidP="003755C0">
      <w:pPr>
        <w:pStyle w:val="Szvegtrzs"/>
        <w:numPr>
          <w:ilvl w:val="0"/>
          <w:numId w:val="7"/>
        </w:numPr>
      </w:pPr>
      <w:r w:rsidRPr="00C528CB">
        <w:t>ha a pályázó árva/félárva: az árvaellátást megállapító határozat,</w:t>
      </w:r>
    </w:p>
    <w:p w14:paraId="5BCC7EE8" w14:textId="77777777" w:rsidR="003755C0" w:rsidRPr="00C528CB" w:rsidRDefault="003755C0" w:rsidP="003755C0">
      <w:pPr>
        <w:pStyle w:val="Szvegtrzs"/>
        <w:numPr>
          <w:ilvl w:val="0"/>
          <w:numId w:val="7"/>
        </w:numPr>
      </w:pPr>
      <w:r w:rsidRPr="00C528CB">
        <w:t>ha pályázó gyámolt, a gyámhatóság határozata,</w:t>
      </w:r>
    </w:p>
    <w:p w14:paraId="4F2D7461" w14:textId="77777777" w:rsidR="003755C0" w:rsidRPr="00C528CB" w:rsidRDefault="003755C0" w:rsidP="003755C0">
      <w:pPr>
        <w:pStyle w:val="Szvegtrzs"/>
        <w:numPr>
          <w:ilvl w:val="0"/>
          <w:numId w:val="7"/>
        </w:numPr>
      </w:pPr>
      <w:r w:rsidRPr="00C528CB">
        <w:t>ha a pályázó gyermekvédelmi szakellátásban részesül, az erről szóló igazolás,</w:t>
      </w:r>
    </w:p>
    <w:p w14:paraId="1DD68EDF" w14:textId="77777777" w:rsidR="003755C0" w:rsidRPr="00C528CB" w:rsidRDefault="003755C0" w:rsidP="003755C0">
      <w:pPr>
        <w:pStyle w:val="Szvegtrzs"/>
        <w:numPr>
          <w:ilvl w:val="0"/>
          <w:numId w:val="7"/>
        </w:numPr>
      </w:pPr>
      <w:r w:rsidRPr="00C528CB">
        <w:t>ha a pályázó tartósan beteg vagy fogyatékossággal élő: szakorvosi igazolás, vagy szakvélemény a fogyatékosságról, betegségről,</w:t>
      </w:r>
    </w:p>
    <w:p w14:paraId="4B33CE7D" w14:textId="77777777" w:rsidR="003755C0" w:rsidRPr="00C528CB" w:rsidRDefault="003755C0" w:rsidP="003755C0">
      <w:pPr>
        <w:pStyle w:val="Szvegtrzs"/>
        <w:numPr>
          <w:ilvl w:val="0"/>
          <w:numId w:val="7"/>
        </w:numPr>
      </w:pPr>
      <w:r w:rsidRPr="00C528CB">
        <w:t>ha a pályázóval egy háztartásban élők között tartósan beteg, vagy rokkant él: szakorvosi igazolás, vagy szakvélemény a fogyatékosságról, betegségről,</w:t>
      </w:r>
    </w:p>
    <w:p w14:paraId="1D856435" w14:textId="77777777" w:rsidR="003755C0" w:rsidRPr="00C528CB" w:rsidRDefault="003755C0" w:rsidP="003755C0">
      <w:pPr>
        <w:pStyle w:val="Szvegtrzs"/>
        <w:numPr>
          <w:ilvl w:val="0"/>
          <w:numId w:val="7"/>
        </w:numPr>
      </w:pPr>
      <w:r w:rsidRPr="00C528CB">
        <w:t xml:space="preserve">ha a pályázóval egy háztartásban élők között munkanélküli van: a Bács-Kiskun Vármegyei Kormányhivatal Kiskőrösi Járási Hivatal Foglalkoztatási Osztály 3 hónapnál nem régebbi igazolását az álláskeresőként történő nyilvántartásba vételről, </w:t>
      </w:r>
    </w:p>
    <w:p w14:paraId="21621415" w14:textId="77777777" w:rsidR="003755C0" w:rsidRPr="00C528CB" w:rsidRDefault="003755C0" w:rsidP="003755C0">
      <w:pPr>
        <w:pStyle w:val="Szvegtrzs"/>
        <w:numPr>
          <w:ilvl w:val="0"/>
          <w:numId w:val="7"/>
        </w:numPr>
      </w:pPr>
      <w:r w:rsidRPr="00C528CB">
        <w:t>kollégiumi ellátásról igazolás.</w:t>
      </w:r>
    </w:p>
    <w:p w14:paraId="1D4AF2BA" w14:textId="77777777" w:rsidR="00222D21" w:rsidRPr="00222D21" w:rsidRDefault="00222D21" w:rsidP="00222D21">
      <w:pPr>
        <w:spacing w:after="0" w:line="240" w:lineRule="auto"/>
        <w:jc w:val="both"/>
        <w:rPr>
          <w:rFonts w:ascii="Times New Roman" w:eastAsia="Times New Roman" w:hAnsi="Times New Roman" w:cs="Times New Roman"/>
          <w:b/>
          <w:bCs/>
          <w:kern w:val="0"/>
          <w:sz w:val="24"/>
          <w:szCs w:val="24"/>
          <w:lang w:eastAsia="hu-HU"/>
          <w14:ligatures w14:val="none"/>
        </w:rPr>
      </w:pPr>
    </w:p>
    <w:p w14:paraId="5F4E7DCB"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 xml:space="preserve">Az a) pont szerinti jövedelemigazolás módját, a </w:t>
      </w:r>
      <w:r w:rsidRPr="00222D21">
        <w:rPr>
          <w:rFonts w:ascii="Times New Roman" w:eastAsia="Times New Roman" w:hAnsi="Times New Roman" w:cs="Times New Roman"/>
          <w:bCs/>
          <w:kern w:val="0"/>
          <w:sz w:val="24"/>
          <w:szCs w:val="24"/>
          <w:lang w:eastAsia="hu-HU"/>
          <w14:ligatures w14:val="none"/>
        </w:rPr>
        <w:t>b)</w:t>
      </w:r>
      <w:r w:rsidRPr="00222D21">
        <w:rPr>
          <w:rFonts w:ascii="Times New Roman" w:eastAsia="Times New Roman" w:hAnsi="Times New Roman" w:cs="Times New Roman"/>
          <w:kern w:val="0"/>
          <w:sz w:val="24"/>
          <w:szCs w:val="24"/>
          <w:lang w:eastAsia="hu-HU"/>
          <w14:ligatures w14:val="none"/>
        </w:rPr>
        <w:t xml:space="preserve"> pont szerinti okiratokat, illetve az ezeken túl elvárt további mellékleteket az elbíráló települési önkormányzat határozza meg.</w:t>
      </w:r>
    </w:p>
    <w:p w14:paraId="613CC5BC" w14:textId="77777777" w:rsidR="00222D21" w:rsidRPr="00222D21" w:rsidRDefault="00222D21" w:rsidP="00222D21">
      <w:pPr>
        <w:spacing w:after="0" w:line="240" w:lineRule="auto"/>
        <w:rPr>
          <w:rFonts w:ascii="Times New Roman" w:eastAsia="Times New Roman" w:hAnsi="Times New Roman" w:cs="Times New Roman"/>
          <w:b/>
          <w:bCs/>
          <w:kern w:val="0"/>
          <w:sz w:val="24"/>
          <w:szCs w:val="24"/>
          <w:u w:val="single"/>
          <w:lang w:eastAsia="hu-HU"/>
          <w14:ligatures w14:val="none"/>
        </w:rPr>
      </w:pPr>
    </w:p>
    <w:p w14:paraId="737ABA33" w14:textId="77777777" w:rsidR="00222D21" w:rsidRPr="00222D21" w:rsidRDefault="00222D21" w:rsidP="00222D21">
      <w:pPr>
        <w:spacing w:after="0" w:line="240" w:lineRule="auto"/>
        <w:jc w:val="both"/>
        <w:rPr>
          <w:rFonts w:ascii="Times New Roman" w:eastAsia="Times New Roman" w:hAnsi="Times New Roman" w:cs="Times New Roman"/>
          <w:b/>
          <w:bCs/>
          <w:kern w:val="0"/>
          <w:sz w:val="24"/>
          <w:szCs w:val="24"/>
          <w:lang w:eastAsia="hu-HU"/>
          <w14:ligatures w14:val="none"/>
        </w:rPr>
      </w:pPr>
      <w:r w:rsidRPr="00222D21">
        <w:rPr>
          <w:rFonts w:ascii="Times New Roman" w:eastAsia="Times New Roman" w:hAnsi="Times New Roman" w:cs="Times New Roman"/>
          <w:b/>
          <w:bCs/>
          <w:kern w:val="0"/>
          <w:sz w:val="24"/>
          <w:szCs w:val="24"/>
          <w:lang w:eastAsia="hu-HU"/>
          <w14:ligatures w14:val="none"/>
        </w:rPr>
        <w:t>A pályázati űrlap csak a fent meghatározott kötelező mellékletekkel együtt érvényes, valamely melléklet hiányában a pályázat formai hibásnak minősül, amely hiánypótlási kötelezettséget von maga után.</w:t>
      </w:r>
    </w:p>
    <w:p w14:paraId="46462EDD"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p>
    <w:p w14:paraId="0D80A357"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b/>
          <w:kern w:val="0"/>
          <w:sz w:val="24"/>
          <w:szCs w:val="24"/>
          <w:u w:val="single"/>
          <w:lang w:eastAsia="hu-HU"/>
          <w14:ligatures w14:val="none"/>
        </w:rPr>
        <w:t>Egy háztartásban élők:</w:t>
      </w:r>
      <w:r w:rsidRPr="00222D21">
        <w:rPr>
          <w:rFonts w:ascii="Times New Roman" w:eastAsia="Times New Roman" w:hAnsi="Times New Roman" w:cs="Times New Roman"/>
          <w:b/>
          <w:kern w:val="0"/>
          <w:sz w:val="24"/>
          <w:szCs w:val="24"/>
          <w:lang w:eastAsia="hu-HU"/>
          <w14:ligatures w14:val="none"/>
        </w:rPr>
        <w:t xml:space="preserve"> </w:t>
      </w:r>
      <w:r w:rsidRPr="00222D21">
        <w:rPr>
          <w:rFonts w:ascii="Times New Roman" w:eastAsia="Times New Roman" w:hAnsi="Times New Roman" w:cs="Times New Roman"/>
          <w:kern w:val="0"/>
          <w:sz w:val="24"/>
          <w:szCs w:val="24"/>
          <w:lang w:eastAsia="hu-HU"/>
          <w14:ligatures w14:val="none"/>
        </w:rPr>
        <w:t>a pályázó állandó lakóhelye szerinti lakásban életvitelszerűen együttlakó, ott bejelentett vagy tartózkodási hellyel rendelkező személyek.</w:t>
      </w:r>
    </w:p>
    <w:p w14:paraId="1B06E5EC"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p>
    <w:p w14:paraId="72AF53BE"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b/>
          <w:kern w:val="0"/>
          <w:sz w:val="24"/>
          <w:szCs w:val="24"/>
          <w:u w:val="single"/>
          <w:lang w:eastAsia="hu-HU"/>
          <w14:ligatures w14:val="none"/>
        </w:rPr>
        <w:t>Jövedelem:</w:t>
      </w:r>
      <w:r w:rsidRPr="00222D21">
        <w:rPr>
          <w:rFonts w:ascii="Times New Roman" w:eastAsia="Times New Roman" w:hAnsi="Times New Roman" w:cs="Times New Roman"/>
          <w:kern w:val="0"/>
          <w:sz w:val="24"/>
          <w:szCs w:val="24"/>
          <w:lang w:eastAsia="hu-HU"/>
          <w14:ligatures w14:val="none"/>
        </w:rPr>
        <w:t xml:space="preserve"> a</w:t>
      </w:r>
      <w:r w:rsidRPr="00222D21">
        <w:rPr>
          <w:rFonts w:ascii="Times New Roman" w:eastAsia="Times New Roman" w:hAnsi="Times New Roman" w:cs="Times New Roman"/>
          <w:b/>
          <w:kern w:val="0"/>
          <w:sz w:val="24"/>
          <w:szCs w:val="24"/>
          <w:u w:val="single"/>
          <w:lang w:eastAsia="hu-HU"/>
          <w14:ligatures w14:val="none"/>
        </w:rPr>
        <w:t xml:space="preserve"> </w:t>
      </w:r>
      <w:r w:rsidRPr="00222D21">
        <w:rPr>
          <w:rFonts w:ascii="Times New Roman" w:eastAsia="Times New Roman" w:hAnsi="Times New Roman" w:cs="Times New Roman"/>
          <w:kern w:val="0"/>
          <w:sz w:val="24"/>
          <w:szCs w:val="24"/>
          <w:lang w:eastAsia="hu-HU"/>
          <w14:ligatures w14:val="none"/>
        </w:rPr>
        <w:t xml:space="preserve">szociális igazgatásról és szociális ellátásokról szóló 1993. évi III. törvény 4. § (1) bekezdés a) pontja alapján az </w:t>
      </w:r>
      <w:r w:rsidRPr="00222D21">
        <w:rPr>
          <w:rFonts w:ascii="Times New Roman" w:eastAsia="Times New Roman" w:hAnsi="Times New Roman" w:cs="Times New Roman"/>
          <w:bCs/>
          <w:kern w:val="0"/>
          <w:sz w:val="24"/>
          <w:szCs w:val="24"/>
          <w:lang w:eastAsia="hu-HU"/>
          <w14:ligatures w14:val="none"/>
        </w:rPr>
        <w:t>elismert költségekkel és a befizetési kötelezettséggel csökkentett</w:t>
      </w:r>
    </w:p>
    <w:p w14:paraId="4B2C8507" w14:textId="77777777" w:rsidR="00222D21" w:rsidRPr="00222D21" w:rsidRDefault="00222D21" w:rsidP="00222D21">
      <w:pPr>
        <w:autoSpaceDE w:val="0"/>
        <w:autoSpaceDN w:val="0"/>
        <w:adjustRightInd w:val="0"/>
        <w:spacing w:after="0" w:line="240" w:lineRule="auto"/>
        <w:ind w:left="900" w:hanging="191"/>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iCs/>
          <w:kern w:val="0"/>
          <w:sz w:val="24"/>
          <w:szCs w:val="24"/>
          <w:lang w:eastAsia="hu-HU"/>
          <w14:ligatures w14:val="none"/>
        </w:rPr>
        <w:t xml:space="preserve">- aa) </w:t>
      </w:r>
      <w:r w:rsidRPr="00222D21">
        <w:rPr>
          <w:rFonts w:ascii="Times New Roman" w:eastAsia="Times New Roman" w:hAnsi="Times New Roman" w:cs="Times New Roman"/>
          <w:kern w:val="0"/>
          <w:sz w:val="24"/>
          <w:szCs w:val="24"/>
          <w:lang w:eastAsia="hu-HU"/>
          <w14:ligatures w14:val="none"/>
        </w:rPr>
        <w:t>a személyi jövedelemadóról szóló 1995. évi CXVII. törvény (a továbbiakban: Szjatv.) szerint meghatározott, belföldről vagy külföldről származó - megszerzett - vagyoni érték (bevétel), ideértve az Szjatv. 1. számú melléklete szerinti adómentes bevételt, és</w:t>
      </w:r>
    </w:p>
    <w:p w14:paraId="05F831B1" w14:textId="77777777" w:rsidR="00222D21" w:rsidRPr="00222D21" w:rsidRDefault="00222D21" w:rsidP="00222D21">
      <w:pPr>
        <w:autoSpaceDE w:val="0"/>
        <w:autoSpaceDN w:val="0"/>
        <w:adjustRightInd w:val="0"/>
        <w:spacing w:after="0" w:line="240" w:lineRule="auto"/>
        <w:ind w:left="900" w:hanging="191"/>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 ab) az a bevétel, amely után a kisadózó vállalkozások tételes adójáról szóló 2022. évi XIII. törvény, a kisadózó vállalkozások tételes adójáról és a kisvállalati adóról szóló 2012. évi CXLVII. törvény, vagy az egyszerűsített közteherviselési hozzájárulásról szóló 2005. évi CXX. törvény szerint adót, illetve hozzájárulást kell fizetni.</w:t>
      </w:r>
    </w:p>
    <w:p w14:paraId="1D97061B" w14:textId="77777777" w:rsidR="00222D21" w:rsidRPr="00222D21" w:rsidRDefault="00222D21" w:rsidP="00222D21">
      <w:pPr>
        <w:autoSpaceDE w:val="0"/>
        <w:autoSpaceDN w:val="0"/>
        <w:adjustRightInd w:val="0"/>
        <w:spacing w:after="0" w:line="240" w:lineRule="auto"/>
        <w:ind w:left="900" w:hanging="191"/>
        <w:jc w:val="both"/>
        <w:rPr>
          <w:rFonts w:ascii="Times New Roman" w:eastAsia="Times New Roman" w:hAnsi="Times New Roman" w:cs="Times New Roman"/>
          <w:kern w:val="0"/>
          <w:sz w:val="24"/>
          <w:szCs w:val="24"/>
          <w:lang w:eastAsia="hu-HU"/>
          <w14:ligatures w14:val="none"/>
        </w:rPr>
      </w:pPr>
    </w:p>
    <w:p w14:paraId="45D1F321" w14:textId="77777777" w:rsidR="00222D21" w:rsidRPr="00222D21" w:rsidRDefault="00222D21" w:rsidP="00222D21">
      <w:pPr>
        <w:autoSpaceDE w:val="0"/>
        <w:autoSpaceDN w:val="0"/>
        <w:adjustRightInd w:val="0"/>
        <w:spacing w:after="0" w:line="240" w:lineRule="auto"/>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b/>
          <w:kern w:val="0"/>
          <w:sz w:val="24"/>
          <w:szCs w:val="24"/>
          <w:u w:val="single"/>
          <w:lang w:eastAsia="hu-HU"/>
          <w14:ligatures w14:val="none"/>
        </w:rPr>
        <w:t>Elismert költségnek</w:t>
      </w:r>
      <w:r w:rsidRPr="00222D21">
        <w:rPr>
          <w:rFonts w:ascii="Times New Roman" w:eastAsia="Times New Roman" w:hAnsi="Times New Roman" w:cs="Times New Roman"/>
          <w:kern w:val="0"/>
          <w:sz w:val="24"/>
          <w:szCs w:val="24"/>
          <w:lang w:eastAsia="hu-HU"/>
          <w14:ligatures w14:val="none"/>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2269111B" w14:textId="77777777" w:rsidR="00222D21" w:rsidRPr="00222D21" w:rsidRDefault="00222D21" w:rsidP="00222D21">
      <w:pPr>
        <w:autoSpaceDE w:val="0"/>
        <w:autoSpaceDN w:val="0"/>
        <w:adjustRightInd w:val="0"/>
        <w:spacing w:after="0" w:line="240" w:lineRule="auto"/>
        <w:jc w:val="both"/>
        <w:rPr>
          <w:rFonts w:ascii="Times New Roman" w:eastAsia="Times New Roman" w:hAnsi="Times New Roman" w:cs="Times New Roman"/>
          <w:kern w:val="0"/>
          <w:sz w:val="24"/>
          <w:szCs w:val="24"/>
          <w:lang w:eastAsia="hu-HU"/>
          <w14:ligatures w14:val="none"/>
        </w:rPr>
      </w:pPr>
    </w:p>
    <w:p w14:paraId="351355D8" w14:textId="15DF61A0" w:rsidR="00222D21" w:rsidRPr="00222D21" w:rsidRDefault="00222D21" w:rsidP="00222D21">
      <w:pPr>
        <w:autoSpaceDE w:val="0"/>
        <w:autoSpaceDN w:val="0"/>
        <w:adjustRightInd w:val="0"/>
        <w:spacing w:after="0" w:line="240" w:lineRule="auto"/>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b/>
          <w:kern w:val="0"/>
          <w:sz w:val="24"/>
          <w:szCs w:val="24"/>
          <w:u w:val="single"/>
          <w:lang w:eastAsia="hu-HU"/>
          <w14:ligatures w14:val="none"/>
        </w:rPr>
        <w:t>Befizetési kötelezettségnek</w:t>
      </w:r>
      <w:r w:rsidRPr="00222D21">
        <w:rPr>
          <w:rFonts w:ascii="Times New Roman" w:eastAsia="Times New Roman" w:hAnsi="Times New Roman" w:cs="Times New Roman"/>
          <w:kern w:val="0"/>
          <w:sz w:val="24"/>
          <w:szCs w:val="24"/>
          <w:lang w:eastAsia="hu-HU"/>
          <w14:ligatures w14:val="none"/>
        </w:rPr>
        <w:t xml:space="preserve"> minősül a személyi jövedelemadó, a magánszemélyt terhelő egyszerűsített közteherviselési hozzájárulás, társadalombiztosítási járulék, és az egészségügyi szolgáltatási járulék.</w:t>
      </w:r>
    </w:p>
    <w:p w14:paraId="41D10514" w14:textId="77777777" w:rsidR="00222D21" w:rsidRPr="00222D21" w:rsidRDefault="00222D21" w:rsidP="00222D21">
      <w:pPr>
        <w:autoSpaceDE w:val="0"/>
        <w:autoSpaceDN w:val="0"/>
        <w:adjustRightInd w:val="0"/>
        <w:spacing w:after="0" w:line="240" w:lineRule="auto"/>
        <w:jc w:val="both"/>
        <w:rPr>
          <w:rFonts w:ascii="Times New Roman" w:eastAsia="Times New Roman" w:hAnsi="Times New Roman" w:cs="Times New Roman"/>
          <w:b/>
          <w:kern w:val="0"/>
          <w:sz w:val="24"/>
          <w:szCs w:val="24"/>
          <w:u w:val="single"/>
          <w:lang w:eastAsia="hu-HU"/>
          <w14:ligatures w14:val="none"/>
        </w:rPr>
      </w:pPr>
    </w:p>
    <w:p w14:paraId="0ABCA04B" w14:textId="77777777" w:rsidR="00222D21" w:rsidRPr="00222D21" w:rsidRDefault="00222D21" w:rsidP="00222D21">
      <w:pPr>
        <w:autoSpaceDE w:val="0"/>
        <w:autoSpaceDN w:val="0"/>
        <w:adjustRightInd w:val="0"/>
        <w:spacing w:after="0" w:line="240" w:lineRule="auto"/>
        <w:jc w:val="both"/>
        <w:rPr>
          <w:rFonts w:ascii="Times New Roman" w:eastAsia="Times New Roman" w:hAnsi="Times New Roman" w:cs="Times New Roman"/>
          <w:b/>
          <w:kern w:val="0"/>
          <w:sz w:val="24"/>
          <w:szCs w:val="24"/>
          <w:u w:val="single"/>
          <w:lang w:eastAsia="hu-HU"/>
          <w14:ligatures w14:val="none"/>
        </w:rPr>
      </w:pPr>
      <w:r w:rsidRPr="00222D21">
        <w:rPr>
          <w:rFonts w:ascii="Times New Roman" w:eastAsia="Times New Roman" w:hAnsi="Times New Roman" w:cs="Times New Roman"/>
          <w:b/>
          <w:kern w:val="0"/>
          <w:sz w:val="24"/>
          <w:szCs w:val="24"/>
          <w:u w:val="single"/>
          <w:lang w:eastAsia="hu-HU"/>
          <w14:ligatures w14:val="none"/>
        </w:rPr>
        <w:t>Nem minősül jövedelemnek:</w:t>
      </w:r>
    </w:p>
    <w:p w14:paraId="015E106D" w14:textId="77777777" w:rsidR="00222D21" w:rsidRPr="00222D21" w:rsidRDefault="00222D21" w:rsidP="00222D21">
      <w:pPr>
        <w:numPr>
          <w:ilvl w:val="0"/>
          <w:numId w:val="5"/>
        </w:numPr>
        <w:spacing w:after="0" w:line="240" w:lineRule="auto"/>
        <w:ind w:left="567" w:hanging="283"/>
        <w:contextualSpacing/>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color w:val="222222"/>
          <w:kern w:val="0"/>
          <w:sz w:val="24"/>
          <w:szCs w:val="24"/>
          <w:lang w:val="en" w:eastAsia="hu-HU"/>
          <w14:ligatures w14:val="none"/>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222D21">
        <w:rPr>
          <w:rFonts w:ascii="Times New Roman" w:eastAsia="Times New Roman" w:hAnsi="Times New Roman" w:cs="Times New Roman"/>
          <w:kern w:val="0"/>
          <w:sz w:val="24"/>
          <w:szCs w:val="24"/>
          <w:lang w:eastAsia="hu-HU"/>
          <w14:ligatures w14:val="none"/>
        </w:rPr>
        <w:t xml:space="preserve">, </w:t>
      </w:r>
    </w:p>
    <w:p w14:paraId="10A8DB66" w14:textId="77777777" w:rsidR="00222D21" w:rsidRPr="00222D21" w:rsidRDefault="00222D21" w:rsidP="00222D21">
      <w:pPr>
        <w:numPr>
          <w:ilvl w:val="0"/>
          <w:numId w:val="5"/>
        </w:numPr>
        <w:spacing w:after="0" w:line="240" w:lineRule="auto"/>
        <w:ind w:left="567" w:hanging="283"/>
        <w:contextualSpacing/>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a gyermekek védelméről és a gyámügyi igazgatásról szóló 1997. évi XXXI. törvény 20/A. §-a szerinti támogatás, a 20/B. §-ának (4)-(5) bekezdése szerinti pótlék, a nevelőszülők számára fizetett nevelési díj és külön ellátmány,</w:t>
      </w:r>
    </w:p>
    <w:p w14:paraId="38F59B91" w14:textId="77777777" w:rsidR="00222D21" w:rsidRPr="00222D21" w:rsidRDefault="00222D21" w:rsidP="00222D21">
      <w:pPr>
        <w:numPr>
          <w:ilvl w:val="0"/>
          <w:numId w:val="5"/>
        </w:numPr>
        <w:spacing w:after="0" w:line="240" w:lineRule="auto"/>
        <w:ind w:left="567" w:hanging="283"/>
        <w:contextualSpacing/>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az anyasági támogatás,</w:t>
      </w:r>
    </w:p>
    <w:p w14:paraId="415DE1E7" w14:textId="77777777" w:rsidR="00222D21" w:rsidRPr="00222D21" w:rsidRDefault="00222D21" w:rsidP="00222D21">
      <w:pPr>
        <w:numPr>
          <w:ilvl w:val="0"/>
          <w:numId w:val="5"/>
        </w:numPr>
        <w:spacing w:after="0" w:line="240" w:lineRule="auto"/>
        <w:ind w:left="567" w:hanging="283"/>
        <w:contextualSpacing/>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a nyugdíjprémium, az egyszeri juttatás, a tizenharmadik havi nyugdíj, a tizennegyedik havi nyugdíj, a tizenharmadik havi ellátás, a tizennegyedik havi ellátás és a szépkorúak jubileumi juttatása,</w:t>
      </w:r>
    </w:p>
    <w:p w14:paraId="49B0435E" w14:textId="77777777" w:rsidR="00222D21" w:rsidRPr="00222D21" w:rsidRDefault="00222D21" w:rsidP="00222D21">
      <w:pPr>
        <w:numPr>
          <w:ilvl w:val="0"/>
          <w:numId w:val="5"/>
        </w:numPr>
        <w:spacing w:after="0" w:line="240" w:lineRule="auto"/>
        <w:ind w:left="567" w:hanging="283"/>
        <w:contextualSpacing/>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a személyes gondoskodásért fizetendő személyi térítési díj megállapítása kivételével a súlyos mozgáskorlátozott személyek pénzbeli közlekedési kedvezményei, a vakok személyi járadéka és a fogyatékossági támogatás,</w:t>
      </w:r>
    </w:p>
    <w:p w14:paraId="0A154EEF" w14:textId="77777777" w:rsidR="00222D21" w:rsidRPr="00222D21" w:rsidRDefault="00222D21" w:rsidP="00222D21">
      <w:pPr>
        <w:numPr>
          <w:ilvl w:val="0"/>
          <w:numId w:val="5"/>
        </w:numPr>
        <w:spacing w:after="0" w:line="240" w:lineRule="auto"/>
        <w:ind w:left="567" w:hanging="283"/>
        <w:contextualSpacing/>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a fogadó szervezet által az önkéntesnek külön törvény alapján biztosított juttatás,</w:t>
      </w:r>
    </w:p>
    <w:p w14:paraId="6E81DBDF" w14:textId="77777777" w:rsidR="00222D21" w:rsidRPr="00222D21" w:rsidRDefault="00222D21" w:rsidP="00222D21">
      <w:pPr>
        <w:numPr>
          <w:ilvl w:val="0"/>
          <w:numId w:val="5"/>
        </w:numPr>
        <w:spacing w:after="0" w:line="240" w:lineRule="auto"/>
        <w:ind w:left="567" w:hanging="283"/>
        <w:contextualSpacing/>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6DCEAEF" w14:textId="77777777" w:rsidR="00222D21" w:rsidRPr="00222D21" w:rsidRDefault="00222D21" w:rsidP="00222D21">
      <w:pPr>
        <w:numPr>
          <w:ilvl w:val="0"/>
          <w:numId w:val="5"/>
        </w:numPr>
        <w:spacing w:after="0" w:line="240" w:lineRule="auto"/>
        <w:ind w:left="567" w:hanging="283"/>
        <w:contextualSpacing/>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a házi segítségnyújtás keretében társadalmi gondozásért kapott tiszteletdíj,</w:t>
      </w:r>
    </w:p>
    <w:p w14:paraId="642D7C1C" w14:textId="77777777" w:rsidR="00222D21" w:rsidRPr="00222D21" w:rsidRDefault="00222D21" w:rsidP="00222D21">
      <w:pPr>
        <w:numPr>
          <w:ilvl w:val="0"/>
          <w:numId w:val="5"/>
        </w:numPr>
        <w:spacing w:after="0" w:line="240" w:lineRule="auto"/>
        <w:ind w:left="567" w:hanging="283"/>
        <w:contextualSpacing/>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az energiafelhasználáshoz nyújtott támogatás,</w:t>
      </w:r>
    </w:p>
    <w:p w14:paraId="3FFF1B3C" w14:textId="77777777" w:rsidR="00222D21" w:rsidRPr="00222D21" w:rsidRDefault="00222D21" w:rsidP="00222D21">
      <w:pPr>
        <w:numPr>
          <w:ilvl w:val="0"/>
          <w:numId w:val="5"/>
        </w:numPr>
        <w:spacing w:after="0" w:line="240" w:lineRule="auto"/>
        <w:ind w:left="567" w:hanging="283"/>
        <w:contextualSpacing/>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8C49734" w14:textId="77777777" w:rsidR="00222D21" w:rsidRPr="00222D21" w:rsidRDefault="00222D21" w:rsidP="00222D21">
      <w:pPr>
        <w:numPr>
          <w:ilvl w:val="0"/>
          <w:numId w:val="5"/>
        </w:numPr>
        <w:spacing w:after="0" w:line="240" w:lineRule="auto"/>
        <w:ind w:left="567" w:hanging="283"/>
        <w:contextualSpacing/>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68E96787" w14:textId="77777777" w:rsidR="00222D21" w:rsidRPr="00222D21" w:rsidRDefault="00222D21" w:rsidP="00222D21">
      <w:pPr>
        <w:numPr>
          <w:ilvl w:val="0"/>
          <w:numId w:val="5"/>
        </w:numPr>
        <w:spacing w:after="0" w:line="240" w:lineRule="auto"/>
        <w:ind w:left="567" w:hanging="283"/>
        <w:contextualSpacing/>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5D358460" w14:textId="77777777" w:rsidR="00222D21" w:rsidRPr="00222D21" w:rsidRDefault="00222D21" w:rsidP="00222D21">
      <w:pPr>
        <w:numPr>
          <w:ilvl w:val="0"/>
          <w:numId w:val="5"/>
        </w:numPr>
        <w:spacing w:after="0" w:line="240" w:lineRule="auto"/>
        <w:ind w:left="567" w:hanging="283"/>
        <w:contextualSpacing/>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 xml:space="preserve">az Szjatv. 7. § (1) bekezdés </w:t>
      </w:r>
      <w:r w:rsidRPr="00222D21">
        <w:rPr>
          <w:rFonts w:ascii="Times New Roman" w:eastAsia="Times New Roman" w:hAnsi="Times New Roman" w:cs="Times New Roman"/>
          <w:iCs/>
          <w:kern w:val="0"/>
          <w:sz w:val="24"/>
          <w:szCs w:val="24"/>
          <w:lang w:eastAsia="hu-HU"/>
          <w14:ligatures w14:val="none"/>
        </w:rPr>
        <w:t>b)-z)</w:t>
      </w:r>
      <w:r w:rsidRPr="00222D21">
        <w:rPr>
          <w:rFonts w:ascii="Times New Roman" w:eastAsia="Times New Roman" w:hAnsi="Times New Roman" w:cs="Times New Roman"/>
          <w:i/>
          <w:iCs/>
          <w:kern w:val="0"/>
          <w:sz w:val="24"/>
          <w:szCs w:val="24"/>
          <w:lang w:eastAsia="hu-HU"/>
          <w14:ligatures w14:val="none"/>
        </w:rPr>
        <w:t xml:space="preserve"> </w:t>
      </w:r>
      <w:r w:rsidRPr="00222D21">
        <w:rPr>
          <w:rFonts w:ascii="Times New Roman" w:eastAsia="Times New Roman" w:hAnsi="Times New Roman" w:cs="Times New Roman"/>
          <w:kern w:val="0"/>
          <w:sz w:val="24"/>
          <w:szCs w:val="24"/>
          <w:lang w:eastAsia="hu-HU"/>
          <w14:ligatures w14:val="none"/>
        </w:rPr>
        <w:t>pontja szerinti bevétel.</w:t>
      </w:r>
    </w:p>
    <w:p w14:paraId="69244B03" w14:textId="77777777" w:rsidR="00222D21" w:rsidRPr="00222D21" w:rsidRDefault="00222D21" w:rsidP="00222D21">
      <w:pPr>
        <w:spacing w:before="120" w:after="0" w:line="240" w:lineRule="auto"/>
        <w:ind w:left="284"/>
        <w:jc w:val="both"/>
        <w:rPr>
          <w:rFonts w:ascii="Times New Roman" w:eastAsia="Times New Roman" w:hAnsi="Times New Roman" w:cs="Times New Roman"/>
          <w:b/>
          <w:snapToGrid w:val="0"/>
          <w:kern w:val="0"/>
          <w:sz w:val="24"/>
          <w:szCs w:val="24"/>
          <w:lang w:eastAsia="hu-HU"/>
          <w14:ligatures w14:val="none"/>
        </w:rPr>
      </w:pPr>
    </w:p>
    <w:p w14:paraId="394A172E" w14:textId="77777777" w:rsidR="00222D21" w:rsidRPr="00222D21" w:rsidRDefault="00222D21" w:rsidP="00C528CB">
      <w:pPr>
        <w:autoSpaceDE w:val="0"/>
        <w:autoSpaceDN w:val="0"/>
        <w:adjustRightInd w:val="0"/>
        <w:spacing w:after="0" w:line="240" w:lineRule="auto"/>
        <w:jc w:val="both"/>
        <w:rPr>
          <w:rFonts w:ascii="Times New Roman" w:eastAsia="Times New Roman" w:hAnsi="Times New Roman" w:cs="Times New Roman"/>
          <w:kern w:val="0"/>
          <w:sz w:val="24"/>
          <w:szCs w:val="24"/>
          <w:lang w:eastAsia="hu-HU"/>
          <w14:ligatures w14:val="none"/>
        </w:rPr>
      </w:pPr>
    </w:p>
    <w:p w14:paraId="6A681E58" w14:textId="77777777" w:rsidR="00222D21" w:rsidRPr="00222D21" w:rsidRDefault="00222D21" w:rsidP="00222D21">
      <w:pPr>
        <w:spacing w:after="0" w:line="240" w:lineRule="auto"/>
        <w:jc w:val="both"/>
        <w:rPr>
          <w:rFonts w:ascii="Times New Roman" w:eastAsia="Times New Roman" w:hAnsi="Times New Roman" w:cs="Times New Roman"/>
          <w:b/>
          <w:snapToGrid w:val="0"/>
          <w:kern w:val="0"/>
          <w:sz w:val="24"/>
          <w:szCs w:val="24"/>
          <w:lang w:eastAsia="hu-HU"/>
          <w14:ligatures w14:val="none"/>
        </w:rPr>
      </w:pPr>
      <w:r w:rsidRPr="00222D21">
        <w:rPr>
          <w:rFonts w:ascii="Times New Roman" w:eastAsia="Times New Roman" w:hAnsi="Times New Roman" w:cs="Times New Roman"/>
          <w:b/>
          <w:kern w:val="0"/>
          <w:sz w:val="24"/>
          <w:szCs w:val="24"/>
          <w:lang w:eastAsia="hu-HU"/>
          <w14:ligatures w14:val="none"/>
        </w:rPr>
        <w:t xml:space="preserve">4. </w:t>
      </w:r>
      <w:r w:rsidRPr="00222D21">
        <w:rPr>
          <w:rFonts w:ascii="Times New Roman" w:eastAsia="Times New Roman" w:hAnsi="Times New Roman" w:cs="Times New Roman"/>
          <w:b/>
          <w:snapToGrid w:val="0"/>
          <w:kern w:val="0"/>
          <w:sz w:val="24"/>
          <w:szCs w:val="24"/>
          <w:lang w:eastAsia="hu-HU"/>
          <w14:ligatures w14:val="none"/>
        </w:rPr>
        <w:t>Adatkezelés</w:t>
      </w:r>
    </w:p>
    <w:p w14:paraId="3760FF9E" w14:textId="77777777" w:rsidR="00222D21" w:rsidRPr="00222D21" w:rsidRDefault="00222D21" w:rsidP="00222D21">
      <w:pPr>
        <w:spacing w:after="0" w:line="240" w:lineRule="auto"/>
        <w:jc w:val="both"/>
        <w:rPr>
          <w:rFonts w:ascii="Times New Roman" w:eastAsia="Times New Roman" w:hAnsi="Times New Roman" w:cs="Times New Roman"/>
          <w:b/>
          <w:snapToGrid w:val="0"/>
          <w:kern w:val="0"/>
          <w:sz w:val="24"/>
          <w:szCs w:val="24"/>
          <w:lang w:eastAsia="hu-HU"/>
          <w14:ligatures w14:val="none"/>
        </w:rPr>
      </w:pPr>
    </w:p>
    <w:p w14:paraId="1F3B2E96" w14:textId="77777777" w:rsidR="00222D21" w:rsidRPr="00222D21" w:rsidRDefault="00222D21" w:rsidP="00222D21">
      <w:pPr>
        <w:spacing w:after="0" w:line="240" w:lineRule="auto"/>
        <w:jc w:val="both"/>
        <w:rPr>
          <w:rFonts w:ascii="Times New Roman" w:eastAsia="Times New Roman" w:hAnsi="Times New Roman" w:cs="Times New Roman"/>
          <w:snapToGrid w:val="0"/>
          <w:kern w:val="0"/>
          <w:sz w:val="24"/>
          <w:szCs w:val="24"/>
          <w:lang w:eastAsia="hu-HU"/>
          <w14:ligatures w14:val="none"/>
        </w:rPr>
      </w:pPr>
      <w:r w:rsidRPr="00222D21">
        <w:rPr>
          <w:rFonts w:ascii="Times New Roman" w:eastAsia="Times New Roman" w:hAnsi="Times New Roman" w:cs="Times New Roman"/>
          <w:snapToGrid w:val="0"/>
          <w:kern w:val="0"/>
          <w:sz w:val="24"/>
          <w:szCs w:val="24"/>
          <w:lang w:eastAsia="hu-HU"/>
          <w14:ligatures w14:val="none"/>
        </w:rPr>
        <w:t xml:space="preserve">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w:t>
      </w:r>
      <w:r w:rsidRPr="00222D21">
        <w:rPr>
          <w:rFonts w:ascii="Times New Roman" w:eastAsia="Times New Roman" w:hAnsi="Times New Roman" w:cs="Times New Roman"/>
          <w:snapToGrid w:val="0"/>
          <w:kern w:val="0"/>
          <w:sz w:val="24"/>
          <w:szCs w:val="24"/>
          <w:lang w:eastAsia="hu-HU"/>
          <w14:ligatures w14:val="none"/>
        </w:rPr>
        <w:lastRenderedPageBreak/>
        <w:t>mellékleteiben nem a valóságnak megfelelő adatokat tüntet fel, úgy a Bursa Hungarica Ösztöndíjrendszerből pályázata kizárható, a megítélt támogatás visszavonható.</w:t>
      </w:r>
    </w:p>
    <w:p w14:paraId="3C76F055" w14:textId="77777777" w:rsidR="00222D21" w:rsidRPr="00222D21" w:rsidRDefault="00222D21" w:rsidP="00222D21">
      <w:pPr>
        <w:spacing w:after="0" w:line="240" w:lineRule="auto"/>
        <w:jc w:val="both"/>
        <w:rPr>
          <w:rFonts w:ascii="Times New Roman" w:eastAsia="Times New Roman" w:hAnsi="Times New Roman" w:cs="Times New Roman"/>
          <w:snapToGrid w:val="0"/>
          <w:kern w:val="0"/>
          <w:sz w:val="24"/>
          <w:szCs w:val="24"/>
          <w:highlight w:val="lightGray"/>
          <w:lang w:eastAsia="hu-HU"/>
          <w14:ligatures w14:val="none"/>
        </w:rPr>
      </w:pPr>
    </w:p>
    <w:p w14:paraId="39EEBD6D"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 xml:space="preserve">A pályázat benyújtásával a pályázó tudomásul veszi, hogy az NKTK, az önkormányzatok és a felsőoktatási intézmény a pályázati dokumentációban foglalt személyes adatait az ösztöndíjpályázat lebonyolítása és a támogatásra való jogosultság ellenőrzése céljából az ösztöndíj támogatás időtartama alatt kezelheti a GDPR 6. cikk (1) bekezdésének a) és e) pontjában, valamint a 9. cikk (2) bekezdésének b) pontjában foglaltak szerint. Az adatkezelésről, az adatkezeléssel kapcsolatos jogairól, az általa igénybe vehető jogorvoslati lehetőségekről részletes tájékoztatás található az NKTK honlapján az Adatvédelmi tájékoztatóban az alábbi elérhetőségen:  </w:t>
      </w:r>
    </w:p>
    <w:p w14:paraId="16E5E28E"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p>
    <w:p w14:paraId="0C3120E7"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hyperlink r:id="rId6" w:history="1">
        <w:r w:rsidRPr="00222D21">
          <w:rPr>
            <w:rFonts w:ascii="Times New Roman" w:eastAsia="Times New Roman" w:hAnsi="Times New Roman" w:cs="Times New Roman"/>
            <w:color w:val="0000FF"/>
            <w:kern w:val="0"/>
            <w:sz w:val="24"/>
            <w:szCs w:val="24"/>
            <w:u w:val="single"/>
            <w:lang w:eastAsia="hu-HU"/>
            <w14:ligatures w14:val="none"/>
          </w:rPr>
          <w:t>https://nktk.gov.hu/app/uploads/2026/07/Adatkezelesi-tajekoztato-Palyazatokhoz-es-tamogatasokhoz-kapcsolodo-adatkezelesrol_2026.pdf</w:t>
        </w:r>
      </w:hyperlink>
    </w:p>
    <w:p w14:paraId="53C8040D"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p>
    <w:p w14:paraId="3B504129" w14:textId="77777777" w:rsidR="00222D21" w:rsidRPr="00222D21" w:rsidRDefault="00222D21" w:rsidP="00222D21">
      <w:pPr>
        <w:spacing w:after="0" w:line="240" w:lineRule="auto"/>
        <w:jc w:val="both"/>
        <w:rPr>
          <w:rFonts w:ascii="Times New Roman" w:eastAsia="Times New Roman" w:hAnsi="Times New Roman" w:cs="Times New Roman"/>
          <w:snapToGrid w:val="0"/>
          <w:kern w:val="0"/>
          <w:sz w:val="24"/>
          <w:szCs w:val="24"/>
          <w:lang w:eastAsia="hu-HU"/>
          <w14:ligatures w14:val="none"/>
        </w:rPr>
      </w:pPr>
      <w:r w:rsidRPr="00222D21">
        <w:rPr>
          <w:rFonts w:ascii="Times New Roman" w:eastAsia="Times New Roman" w:hAnsi="Times New Roman" w:cs="Times New Roman"/>
          <w:snapToGrid w:val="0"/>
          <w:kern w:val="0"/>
          <w:sz w:val="24"/>
          <w:szCs w:val="24"/>
          <w:lang w:eastAsia="hu-HU"/>
          <w14:ligatures w14:val="none"/>
        </w:rPr>
        <w:t xml:space="preserve">A pályázók büntetőjogi felelősségük tudatában kijelentik, hogy a pályázati űrlap benyújtásakor felsőfokú végzettséggel nem rendelkeznek, felsőoktatási intézménybe még nem nyertek felvételt. </w:t>
      </w:r>
    </w:p>
    <w:p w14:paraId="10E0A4F4" w14:textId="77777777" w:rsidR="00222D21" w:rsidRPr="00222D21" w:rsidRDefault="00222D21" w:rsidP="00222D21">
      <w:pPr>
        <w:spacing w:after="0" w:line="240" w:lineRule="auto"/>
        <w:jc w:val="both"/>
        <w:rPr>
          <w:rFonts w:ascii="Times New Roman" w:eastAsia="Times New Roman" w:hAnsi="Times New Roman" w:cs="Times New Roman"/>
          <w:snapToGrid w:val="0"/>
          <w:kern w:val="0"/>
          <w:sz w:val="24"/>
          <w:szCs w:val="24"/>
          <w:lang w:eastAsia="hu-HU"/>
          <w14:ligatures w14:val="none"/>
        </w:rPr>
      </w:pPr>
    </w:p>
    <w:p w14:paraId="1524DD11"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p>
    <w:p w14:paraId="42418009" w14:textId="77777777" w:rsidR="00222D21" w:rsidRPr="00222D21" w:rsidRDefault="00222D21" w:rsidP="00222D21">
      <w:pPr>
        <w:spacing w:after="0" w:line="240" w:lineRule="auto"/>
        <w:jc w:val="both"/>
        <w:rPr>
          <w:rFonts w:ascii="Times New Roman" w:eastAsia="Times New Roman" w:hAnsi="Times New Roman" w:cs="Times New Roman"/>
          <w:b/>
          <w:kern w:val="0"/>
          <w:sz w:val="24"/>
          <w:szCs w:val="24"/>
          <w:lang w:eastAsia="hu-HU"/>
          <w14:ligatures w14:val="none"/>
        </w:rPr>
      </w:pPr>
      <w:r w:rsidRPr="00222D21">
        <w:rPr>
          <w:rFonts w:ascii="Times New Roman" w:eastAsia="Times New Roman" w:hAnsi="Times New Roman" w:cs="Times New Roman"/>
          <w:b/>
          <w:kern w:val="0"/>
          <w:sz w:val="24"/>
          <w:szCs w:val="24"/>
          <w:lang w:eastAsia="hu-HU"/>
          <w14:ligatures w14:val="none"/>
        </w:rPr>
        <w:t>5. A pályázat elbírálása</w:t>
      </w:r>
    </w:p>
    <w:p w14:paraId="65D9AF36"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p>
    <w:p w14:paraId="6B239191"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A beérkezett pályázatokat az illetékes települési önkormányzat bírálja el 2026. december 7. napjáig:</w:t>
      </w:r>
    </w:p>
    <w:p w14:paraId="4E94578B"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p>
    <w:p w14:paraId="2BEF50AE" w14:textId="41278FB9" w:rsidR="00222D21" w:rsidRPr="00222D21" w:rsidRDefault="00222D21" w:rsidP="00222D21">
      <w:pPr>
        <w:spacing w:after="0" w:line="240" w:lineRule="auto"/>
        <w:ind w:left="426"/>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 xml:space="preserve">a) az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A hiánypótlási határidő: </w:t>
      </w:r>
      <w:r w:rsidR="003755C0" w:rsidRPr="00C528CB">
        <w:rPr>
          <w:rFonts w:ascii="Times New Roman" w:eastAsia="Times New Roman" w:hAnsi="Times New Roman" w:cs="Times New Roman"/>
          <w:kern w:val="0"/>
          <w:sz w:val="24"/>
          <w:szCs w:val="24"/>
          <w:lang w:eastAsia="hu-HU"/>
          <w14:ligatures w14:val="none"/>
        </w:rPr>
        <w:t>4</w:t>
      </w:r>
      <w:r w:rsidRPr="00222D21">
        <w:rPr>
          <w:rFonts w:ascii="Times New Roman" w:eastAsia="Times New Roman" w:hAnsi="Times New Roman" w:cs="Times New Roman"/>
          <w:kern w:val="0"/>
          <w:sz w:val="24"/>
          <w:szCs w:val="24"/>
          <w:lang w:eastAsia="hu-HU"/>
          <w14:ligatures w14:val="none"/>
        </w:rPr>
        <w:t xml:space="preserve"> nap;</w:t>
      </w:r>
    </w:p>
    <w:p w14:paraId="16F6ED3E" w14:textId="77777777" w:rsidR="00222D21" w:rsidRPr="00222D21" w:rsidRDefault="00222D21" w:rsidP="00222D21">
      <w:pPr>
        <w:spacing w:before="120" w:after="0" w:line="240" w:lineRule="auto"/>
        <w:ind w:left="420"/>
        <w:jc w:val="both"/>
        <w:rPr>
          <w:rFonts w:ascii="Times New Roman" w:eastAsia="Times New Roman" w:hAnsi="Times New Roman" w:cs="Times New Roman"/>
          <w:snapToGrid w:val="0"/>
          <w:kern w:val="0"/>
          <w:sz w:val="24"/>
          <w:szCs w:val="24"/>
          <w:lang w:eastAsia="hu-HU"/>
          <w14:ligatures w14:val="none"/>
        </w:rPr>
      </w:pPr>
      <w:r w:rsidRPr="00222D21">
        <w:rPr>
          <w:rFonts w:ascii="Times New Roman" w:eastAsia="Times New Roman" w:hAnsi="Times New Roman" w:cs="Times New Roman"/>
          <w:snapToGrid w:val="0"/>
          <w:kern w:val="0"/>
          <w:sz w:val="24"/>
          <w:szCs w:val="24"/>
          <w:lang w:eastAsia="hu-HU"/>
          <w14:ligatures w14:val="none"/>
        </w:rPr>
        <w:t>b) az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p>
    <w:p w14:paraId="19F828AF" w14:textId="77777777" w:rsidR="00222D21" w:rsidRPr="00222D21" w:rsidRDefault="00222D21" w:rsidP="00222D21">
      <w:pPr>
        <w:spacing w:before="120" w:after="0" w:line="240" w:lineRule="auto"/>
        <w:ind w:left="420"/>
        <w:jc w:val="both"/>
        <w:rPr>
          <w:rFonts w:ascii="Times New Roman" w:eastAsia="Times New Roman" w:hAnsi="Times New Roman" w:cs="Times New Roman"/>
          <w:snapToGrid w:val="0"/>
          <w:kern w:val="0"/>
          <w:sz w:val="24"/>
          <w:szCs w:val="24"/>
          <w:lang w:eastAsia="hu-HU"/>
          <w14:ligatures w14:val="none"/>
        </w:rPr>
      </w:pPr>
      <w:r w:rsidRPr="00222D21">
        <w:rPr>
          <w:rFonts w:ascii="Times New Roman" w:eastAsia="Times New Roman" w:hAnsi="Times New Roman" w:cs="Times New Roman"/>
          <w:snapToGrid w:val="0"/>
          <w:kern w:val="0"/>
          <w:sz w:val="24"/>
          <w:szCs w:val="24"/>
          <w:lang w:eastAsia="hu-HU"/>
          <w14:ligatures w14:val="none"/>
        </w:rPr>
        <w:t>c) az EPER-Bursa rendszerben nem rögzített, nem a rendszerből nyomtatott pályázati űrlapon, a határidőn túl benyújtott, vagy</w:t>
      </w:r>
      <w:r w:rsidRPr="00222D21">
        <w:rPr>
          <w:rFonts w:ascii="Times New Roman" w:eastAsia="Times New Roman" w:hAnsi="Times New Roman" w:cs="Times New Roman"/>
          <w:kern w:val="0"/>
          <w:sz w:val="24"/>
          <w:szCs w:val="24"/>
          <w:lang w:eastAsia="hu-HU"/>
          <w14:ligatures w14:val="none"/>
        </w:rPr>
        <w:t xml:space="preserve"> a </w:t>
      </w:r>
      <w:r w:rsidRPr="00222D21">
        <w:rPr>
          <w:rFonts w:ascii="Times New Roman" w:eastAsia="Times New Roman" w:hAnsi="Times New Roman" w:cs="Times New Roman"/>
          <w:snapToGrid w:val="0"/>
          <w:kern w:val="0"/>
          <w:sz w:val="24"/>
          <w:szCs w:val="24"/>
          <w:lang w:eastAsia="hu-HU"/>
          <w14:ligatures w14:val="none"/>
        </w:rPr>
        <w:t>hiánypótlási felhívás ellenére formailag továbbra sem megfelelő pályázatokat a bírálatból kizárja, és kizárását írásban indokolja;</w:t>
      </w:r>
    </w:p>
    <w:p w14:paraId="603D8E26" w14:textId="77777777" w:rsidR="00222D21" w:rsidRPr="00222D21" w:rsidRDefault="00222D21" w:rsidP="00222D21">
      <w:pPr>
        <w:spacing w:before="120" w:after="0" w:line="240" w:lineRule="auto"/>
        <w:ind w:left="420"/>
        <w:jc w:val="both"/>
        <w:rPr>
          <w:rFonts w:ascii="Times New Roman" w:eastAsia="Times New Roman" w:hAnsi="Times New Roman" w:cs="Times New Roman"/>
          <w:snapToGrid w:val="0"/>
          <w:kern w:val="0"/>
          <w:sz w:val="24"/>
          <w:szCs w:val="24"/>
          <w:lang w:eastAsia="hu-HU"/>
          <w14:ligatures w14:val="none"/>
        </w:rPr>
      </w:pPr>
      <w:r w:rsidRPr="00222D21">
        <w:rPr>
          <w:rFonts w:ascii="Times New Roman" w:eastAsia="Times New Roman" w:hAnsi="Times New Roman" w:cs="Times New Roman"/>
          <w:snapToGrid w:val="0"/>
          <w:kern w:val="0"/>
          <w:sz w:val="24"/>
          <w:szCs w:val="24"/>
          <w:lang w:eastAsia="hu-HU"/>
          <w14:ligatures w14:val="none"/>
        </w:rPr>
        <w:t xml:space="preserve">d) </w:t>
      </w:r>
      <w:r w:rsidRPr="00222D21">
        <w:rPr>
          <w:rFonts w:ascii="Times New Roman" w:eastAsia="Times New Roman" w:hAnsi="Times New Roman" w:cs="Times New Roman"/>
          <w:kern w:val="0"/>
          <w:sz w:val="24"/>
          <w:szCs w:val="24"/>
          <w:lang w:eastAsia="hu-HU"/>
          <w14:ligatures w14:val="none"/>
        </w:rPr>
        <w:t>minden, határidőn belül, postai úton vagy személyesen benyújtott pályázatot befogad, minden, formailag megfelelő pályázatot érdemben elbírál, és döntését írásban indokolja;</w:t>
      </w:r>
    </w:p>
    <w:p w14:paraId="34833A12" w14:textId="77777777" w:rsidR="00222D21" w:rsidRPr="00222D21" w:rsidRDefault="00222D21" w:rsidP="00222D21">
      <w:pPr>
        <w:spacing w:before="120" w:after="0" w:line="240" w:lineRule="auto"/>
        <w:ind w:left="420"/>
        <w:jc w:val="both"/>
        <w:rPr>
          <w:rFonts w:ascii="Times New Roman" w:eastAsia="Times New Roman" w:hAnsi="Times New Roman" w:cs="Times New Roman"/>
          <w:snapToGrid w:val="0"/>
          <w:kern w:val="0"/>
          <w:sz w:val="24"/>
          <w:szCs w:val="24"/>
          <w:lang w:eastAsia="hu-HU"/>
          <w14:ligatures w14:val="none"/>
        </w:rPr>
      </w:pPr>
      <w:r w:rsidRPr="00222D21">
        <w:rPr>
          <w:rFonts w:ascii="Times New Roman" w:eastAsia="Times New Roman" w:hAnsi="Times New Roman" w:cs="Times New Roman"/>
          <w:snapToGrid w:val="0"/>
          <w:kern w:val="0"/>
          <w:sz w:val="24"/>
          <w:szCs w:val="24"/>
          <w:lang w:eastAsia="hu-HU"/>
          <w14:ligatures w14:val="none"/>
        </w:rPr>
        <w:t>e) csak az önkormányzat területén lakóhellyel rendelkező pályázókat részesítheti támogatásban;</w:t>
      </w:r>
    </w:p>
    <w:p w14:paraId="29579E74" w14:textId="77777777" w:rsidR="00222D21" w:rsidRPr="00222D21" w:rsidRDefault="00222D21" w:rsidP="00222D21">
      <w:pPr>
        <w:spacing w:before="120" w:after="0" w:line="240" w:lineRule="auto"/>
        <w:ind w:left="420"/>
        <w:jc w:val="both"/>
        <w:rPr>
          <w:rFonts w:ascii="Times New Roman" w:eastAsia="Times New Roman" w:hAnsi="Times New Roman" w:cs="Times New Roman"/>
          <w:snapToGrid w:val="0"/>
          <w:kern w:val="0"/>
          <w:sz w:val="24"/>
          <w:szCs w:val="24"/>
          <w:lang w:eastAsia="hu-HU"/>
          <w14:ligatures w14:val="none"/>
        </w:rPr>
      </w:pPr>
      <w:r w:rsidRPr="00222D21">
        <w:rPr>
          <w:rFonts w:ascii="Times New Roman" w:eastAsia="Times New Roman" w:hAnsi="Times New Roman" w:cs="Times New Roman"/>
          <w:snapToGrid w:val="0"/>
          <w:kern w:val="0"/>
          <w:sz w:val="24"/>
          <w:szCs w:val="24"/>
          <w:lang w:eastAsia="hu-HU"/>
          <w14:ligatures w14:val="none"/>
        </w:rPr>
        <w:t>f) 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2166A0C8" w14:textId="77777777" w:rsidR="00222D21" w:rsidRPr="00222D21" w:rsidRDefault="00222D21" w:rsidP="00222D21">
      <w:pPr>
        <w:spacing w:after="0" w:line="240" w:lineRule="auto"/>
        <w:jc w:val="both"/>
        <w:rPr>
          <w:rFonts w:ascii="Times New Roman" w:eastAsia="Times New Roman" w:hAnsi="Times New Roman" w:cs="Times New Roman"/>
          <w:snapToGrid w:val="0"/>
          <w:kern w:val="0"/>
          <w:sz w:val="24"/>
          <w:szCs w:val="24"/>
          <w:lang w:eastAsia="hu-HU"/>
          <w14:ligatures w14:val="none"/>
        </w:rPr>
      </w:pPr>
    </w:p>
    <w:p w14:paraId="7932EDEC"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A pályázó az elbíráló szerv döntése ellen fellebbezéssel nem élhet, a támogatói döntés ellen érdemben nincs helye jogorvoslatnak.</w:t>
      </w:r>
      <w:r w:rsidRPr="00222D21">
        <w:rPr>
          <w:rFonts w:ascii="Times New Roman" w:eastAsia="Times New Roman" w:hAnsi="Times New Roman" w:cs="Times New Roman"/>
          <w:b/>
          <w:bCs/>
          <w:kern w:val="0"/>
          <w:sz w:val="24"/>
          <w:szCs w:val="24"/>
          <w:lang w:eastAsia="hu-HU"/>
          <w14:ligatures w14:val="none"/>
        </w:rPr>
        <w:t xml:space="preserve"> A támogatási döntéssel szemben az államháztartási törvény végrehajtásáról szóló 368/2011. (XII.31.) Korm. rendelet 102/D. § szerinti kifogást </w:t>
      </w:r>
      <w:r w:rsidRPr="00222D21">
        <w:rPr>
          <w:rFonts w:ascii="Times New Roman" w:eastAsia="Times New Roman" w:hAnsi="Times New Roman" w:cs="Times New Roman"/>
          <w:b/>
          <w:bCs/>
          <w:kern w:val="0"/>
          <w:sz w:val="24"/>
          <w:szCs w:val="24"/>
          <w:lang w:eastAsia="hu-HU"/>
          <w14:ligatures w14:val="none"/>
        </w:rPr>
        <w:lastRenderedPageBreak/>
        <w:t>eljárásjogi jogszabálysértésre történő hivatkozással, a döntésről szóló értesítés kézhezvételét követő 5 napon belül lehet benyújtani az illetékes önkormányzat jegyzőjénél, aki érdemben megvizsgálja a kifogást és dönt arról. A felmerült kifogás beérkezését követő 5 napon belül az önkormányzat jegyzőjének értesítenie kell az NKTK-t.</w:t>
      </w:r>
    </w:p>
    <w:p w14:paraId="31DE6BB3"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p>
    <w:p w14:paraId="3CD67A55" w14:textId="77777777" w:rsidR="00222D21" w:rsidRPr="00222D21" w:rsidRDefault="00222D21" w:rsidP="00222D21">
      <w:pPr>
        <w:tabs>
          <w:tab w:val="num" w:pos="0"/>
        </w:tabs>
        <w:spacing w:after="0" w:line="240" w:lineRule="auto"/>
        <w:jc w:val="both"/>
        <w:rPr>
          <w:rFonts w:ascii="Times New Roman" w:eastAsia="Times New Roman" w:hAnsi="Times New Roman" w:cs="Times New Roman"/>
          <w:snapToGrid w:val="0"/>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az ösztöndíját elveszíti. </w:t>
      </w:r>
      <w:r w:rsidRPr="00222D21">
        <w:rPr>
          <w:rFonts w:ascii="Times New Roman" w:eastAsia="Times New Roman" w:hAnsi="Times New Roman" w:cs="Times New Roman"/>
          <w:snapToGrid w:val="0"/>
          <w:kern w:val="0"/>
          <w:sz w:val="24"/>
          <w:szCs w:val="24"/>
          <w:lang w:eastAsia="hu-HU"/>
          <w14:ligatures w14:val="none"/>
        </w:rPr>
        <w:t>A települési önkormányzat ebben az esetben, határozatban rendelkezik a támogatás megszüntetéséről. A határozat csak a meghozatalát követő tanulmányi félévtől ható hatállyal hozható meg.</w:t>
      </w:r>
    </w:p>
    <w:p w14:paraId="0B1FF396" w14:textId="77777777" w:rsidR="00222D21" w:rsidRPr="00222D21" w:rsidRDefault="00222D21" w:rsidP="00222D21">
      <w:pPr>
        <w:tabs>
          <w:tab w:val="num" w:pos="0"/>
        </w:tabs>
        <w:spacing w:after="0" w:line="240" w:lineRule="auto"/>
        <w:jc w:val="both"/>
        <w:rPr>
          <w:rFonts w:ascii="Times New Roman" w:eastAsia="Times New Roman" w:hAnsi="Times New Roman" w:cs="Times New Roman"/>
          <w:kern w:val="0"/>
          <w:sz w:val="24"/>
          <w:szCs w:val="24"/>
          <w:lang w:eastAsia="hu-HU"/>
          <w14:ligatures w14:val="none"/>
        </w:rPr>
      </w:pPr>
    </w:p>
    <w:p w14:paraId="63D079C3" w14:textId="77777777" w:rsidR="00222D21" w:rsidRPr="00222D21" w:rsidRDefault="00222D21" w:rsidP="00222D21">
      <w:pPr>
        <w:tabs>
          <w:tab w:val="num" w:pos="0"/>
        </w:tabs>
        <w:spacing w:after="0" w:line="240" w:lineRule="auto"/>
        <w:jc w:val="both"/>
        <w:rPr>
          <w:rFonts w:ascii="Times New Roman" w:eastAsia="Times New Roman" w:hAnsi="Times New Roman" w:cs="Times New Roman"/>
          <w:snapToGrid w:val="0"/>
          <w:kern w:val="0"/>
          <w:sz w:val="24"/>
          <w:szCs w:val="24"/>
          <w:lang w:eastAsia="hu-HU"/>
          <w14:ligatures w14:val="none"/>
        </w:rPr>
      </w:pPr>
      <w:r w:rsidRPr="00222D21">
        <w:rPr>
          <w:rFonts w:ascii="Times New Roman" w:eastAsia="Times New Roman" w:hAnsi="Times New Roman" w:cs="Times New Roman"/>
          <w:snapToGrid w:val="0"/>
          <w:kern w:val="0"/>
          <w:sz w:val="24"/>
          <w:szCs w:val="24"/>
          <w:lang w:eastAsia="hu-HU"/>
          <w14:ligatures w14:val="none"/>
        </w:rPr>
        <w:t>A felsőoktatási intézménybe jelentkezők számára megítélt támogatást az önkormányzat megszüntetheti abban az esetben is, ha az ösztöndíjas elköltözik a települési önkormányzat területéről. A települési önkormányzat ebben az esetben határozatban rendelkezik a támogatás megszüntetéséről. A határozat csak a meghozatalát követő tanulmányi félévtől ható hatállyal hozható meg.</w:t>
      </w:r>
    </w:p>
    <w:p w14:paraId="4FDC177D"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p>
    <w:p w14:paraId="497DF498"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p>
    <w:p w14:paraId="001D516D" w14:textId="77777777" w:rsidR="00222D21" w:rsidRPr="00222D21" w:rsidRDefault="00222D21" w:rsidP="00222D21">
      <w:pPr>
        <w:spacing w:after="0" w:line="240" w:lineRule="auto"/>
        <w:jc w:val="both"/>
        <w:rPr>
          <w:rFonts w:ascii="Times New Roman" w:eastAsia="Times New Roman" w:hAnsi="Times New Roman" w:cs="Times New Roman"/>
          <w:b/>
          <w:kern w:val="0"/>
          <w:sz w:val="24"/>
          <w:szCs w:val="24"/>
          <w:lang w:eastAsia="hu-HU"/>
          <w14:ligatures w14:val="none"/>
        </w:rPr>
      </w:pPr>
      <w:r w:rsidRPr="00222D21">
        <w:rPr>
          <w:rFonts w:ascii="Times New Roman" w:eastAsia="Times New Roman" w:hAnsi="Times New Roman" w:cs="Times New Roman"/>
          <w:b/>
          <w:kern w:val="0"/>
          <w:sz w:val="24"/>
          <w:szCs w:val="24"/>
          <w:lang w:eastAsia="hu-HU"/>
          <w14:ligatures w14:val="none"/>
        </w:rPr>
        <w:t>6. Értesítés a pályázati döntésről</w:t>
      </w:r>
    </w:p>
    <w:p w14:paraId="7FC96CC7" w14:textId="77777777" w:rsidR="00222D21" w:rsidRPr="00222D21" w:rsidRDefault="00222D21" w:rsidP="00222D21">
      <w:pPr>
        <w:spacing w:after="0" w:line="240" w:lineRule="auto"/>
        <w:jc w:val="both"/>
        <w:rPr>
          <w:rFonts w:ascii="Times New Roman" w:eastAsia="Times New Roman" w:hAnsi="Times New Roman" w:cs="Times New Roman"/>
          <w:b/>
          <w:kern w:val="0"/>
          <w:sz w:val="24"/>
          <w:szCs w:val="24"/>
          <w:lang w:eastAsia="hu-HU"/>
          <w14:ligatures w14:val="none"/>
        </w:rPr>
      </w:pPr>
    </w:p>
    <w:p w14:paraId="6D5F189C" w14:textId="77777777" w:rsidR="00222D21" w:rsidRPr="00222D21" w:rsidRDefault="00222D21" w:rsidP="00222D21">
      <w:pPr>
        <w:spacing w:after="0" w:line="240" w:lineRule="auto"/>
        <w:jc w:val="both"/>
        <w:rPr>
          <w:rFonts w:ascii="Times New Roman" w:eastAsia="Times New Roman" w:hAnsi="Times New Roman" w:cs="Times New Roman"/>
          <w:bCs/>
          <w:kern w:val="0"/>
          <w:sz w:val="24"/>
          <w:szCs w:val="24"/>
          <w:lang w:eastAsia="hu-HU"/>
          <w14:ligatures w14:val="none"/>
        </w:rPr>
      </w:pPr>
      <w:r w:rsidRPr="00222D21">
        <w:rPr>
          <w:rFonts w:ascii="Times New Roman" w:eastAsia="Times New Roman" w:hAnsi="Times New Roman" w:cs="Times New Roman"/>
          <w:bCs/>
          <w:kern w:val="0"/>
          <w:sz w:val="24"/>
          <w:szCs w:val="24"/>
          <w:lang w:eastAsia="hu-HU"/>
          <w14:ligatures w14:val="none"/>
        </w:rPr>
        <w:t>A települési önkormányzat a meghozott döntéséről és annak indokáról 2026. december 8.</w:t>
      </w:r>
      <w:r w:rsidRPr="00222D21">
        <w:rPr>
          <w:rFonts w:ascii="Times New Roman" w:eastAsia="Times New Roman" w:hAnsi="Times New Roman" w:cs="Times New Roman"/>
          <w:bCs/>
          <w:color w:val="FF0000"/>
          <w:kern w:val="0"/>
          <w:sz w:val="24"/>
          <w:szCs w:val="24"/>
          <w:lang w:eastAsia="hu-HU"/>
          <w14:ligatures w14:val="none"/>
        </w:rPr>
        <w:t xml:space="preserve"> </w:t>
      </w:r>
      <w:r w:rsidRPr="00222D21">
        <w:rPr>
          <w:rFonts w:ascii="Times New Roman" w:eastAsia="Times New Roman" w:hAnsi="Times New Roman" w:cs="Times New Roman"/>
          <w:bCs/>
          <w:kern w:val="0"/>
          <w:sz w:val="24"/>
          <w:szCs w:val="24"/>
          <w:lang w:eastAsia="hu-HU"/>
          <w14:ligatures w14:val="none"/>
        </w:rPr>
        <w:t>napjáig az EPER-Bursa rendszeren keresztül elektronikusan vagy postai úton küldött levélben értesíti a pályázókat.</w:t>
      </w:r>
    </w:p>
    <w:p w14:paraId="74400CBC" w14:textId="77777777" w:rsidR="00222D21" w:rsidRPr="00222D21" w:rsidRDefault="00222D21" w:rsidP="00222D21">
      <w:pPr>
        <w:spacing w:after="0" w:line="240" w:lineRule="auto"/>
        <w:jc w:val="both"/>
        <w:rPr>
          <w:rFonts w:ascii="Times New Roman" w:eastAsia="Times New Roman" w:hAnsi="Times New Roman" w:cs="Times New Roman"/>
          <w:bCs/>
          <w:kern w:val="0"/>
          <w:sz w:val="24"/>
          <w:szCs w:val="24"/>
          <w:lang w:eastAsia="hu-HU"/>
          <w14:ligatures w14:val="none"/>
        </w:rPr>
      </w:pPr>
    </w:p>
    <w:p w14:paraId="58357012" w14:textId="77777777" w:rsidR="00222D21" w:rsidRPr="00222D21" w:rsidRDefault="00222D21" w:rsidP="00222D21">
      <w:pPr>
        <w:spacing w:after="0" w:line="240" w:lineRule="auto"/>
        <w:jc w:val="both"/>
        <w:rPr>
          <w:rFonts w:ascii="Times New Roman" w:eastAsia="Times New Roman" w:hAnsi="Times New Roman" w:cs="Times New Roman"/>
          <w:bCs/>
          <w:kern w:val="0"/>
          <w:sz w:val="24"/>
          <w:szCs w:val="24"/>
          <w:lang w:eastAsia="hu-HU"/>
          <w14:ligatures w14:val="none"/>
        </w:rPr>
      </w:pPr>
      <w:r w:rsidRPr="00222D21">
        <w:rPr>
          <w:rFonts w:ascii="Times New Roman" w:eastAsia="Times New Roman" w:hAnsi="Times New Roman" w:cs="Times New Roman"/>
          <w:bCs/>
          <w:kern w:val="0"/>
          <w:sz w:val="24"/>
          <w:szCs w:val="24"/>
          <w:lang w:eastAsia="hu-HU"/>
          <w14:ligatures w14:val="none"/>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15195269" w14:textId="77777777" w:rsidR="00222D21" w:rsidRPr="00222D21" w:rsidRDefault="00222D21" w:rsidP="00222D21">
      <w:pPr>
        <w:spacing w:after="0" w:line="240" w:lineRule="auto"/>
        <w:jc w:val="both"/>
        <w:rPr>
          <w:rFonts w:ascii="Times New Roman" w:eastAsia="Times New Roman" w:hAnsi="Times New Roman" w:cs="Times New Roman"/>
          <w:bCs/>
          <w:kern w:val="0"/>
          <w:sz w:val="24"/>
          <w:szCs w:val="24"/>
          <w:lang w:eastAsia="hu-HU"/>
          <w14:ligatures w14:val="none"/>
        </w:rPr>
      </w:pPr>
    </w:p>
    <w:p w14:paraId="077B40E4"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bCs/>
          <w:kern w:val="0"/>
          <w:sz w:val="24"/>
          <w:szCs w:val="24"/>
          <w:lang w:eastAsia="hu-HU"/>
          <w14:ligatures w14:val="none"/>
        </w:rPr>
        <w:t>Az NKTK az elbírálás ellenőrzését és az intézményi ösztöndíjrészek megállapítását követően 2027. március 12. napjáig az EPER-Bursa rendszeren keresztül értesíti a települési önkormányzat által támogatásban részesített pályázókat a Bursa Hungarica Ösztöndíj teljes összegéről és az ösztöndíj-folyósítás módjáról</w:t>
      </w:r>
      <w:r w:rsidRPr="00222D21">
        <w:rPr>
          <w:rFonts w:ascii="Times New Roman" w:eastAsia="Times New Roman" w:hAnsi="Times New Roman" w:cs="Times New Roman"/>
          <w:kern w:val="0"/>
          <w:sz w:val="24"/>
          <w:szCs w:val="24"/>
          <w:lang w:eastAsia="hu-HU"/>
          <w14:ligatures w14:val="none"/>
        </w:rPr>
        <w:t>.</w:t>
      </w:r>
    </w:p>
    <w:p w14:paraId="1E752DE4" w14:textId="77777777" w:rsidR="00222D21" w:rsidRPr="00222D21" w:rsidRDefault="00222D21" w:rsidP="00222D21">
      <w:pPr>
        <w:spacing w:after="0" w:line="240" w:lineRule="auto"/>
        <w:jc w:val="both"/>
        <w:rPr>
          <w:rFonts w:ascii="Times New Roman" w:eastAsia="Times New Roman" w:hAnsi="Times New Roman" w:cs="Times New Roman"/>
          <w:snapToGrid w:val="0"/>
          <w:kern w:val="0"/>
          <w:sz w:val="24"/>
          <w:szCs w:val="24"/>
          <w:lang w:eastAsia="hu-HU"/>
          <w14:ligatures w14:val="none"/>
        </w:rPr>
      </w:pPr>
    </w:p>
    <w:p w14:paraId="106E4D1C" w14:textId="77777777" w:rsidR="00222D21" w:rsidRPr="00222D21" w:rsidRDefault="00222D21" w:rsidP="00222D21">
      <w:pPr>
        <w:spacing w:after="0" w:line="240" w:lineRule="auto"/>
        <w:jc w:val="both"/>
        <w:rPr>
          <w:rFonts w:ascii="Times New Roman" w:eastAsia="Times New Roman" w:hAnsi="Times New Roman" w:cs="Times New Roman"/>
          <w:b/>
          <w:bCs/>
          <w:snapToGrid w:val="0"/>
          <w:kern w:val="0"/>
          <w:sz w:val="24"/>
          <w:szCs w:val="24"/>
          <w:lang w:eastAsia="hu-HU"/>
          <w14:ligatures w14:val="none"/>
        </w:rPr>
      </w:pPr>
      <w:r w:rsidRPr="00222D21">
        <w:rPr>
          <w:rFonts w:ascii="Times New Roman" w:eastAsia="Times New Roman" w:hAnsi="Times New Roman" w:cs="Times New Roman"/>
          <w:b/>
          <w:bCs/>
          <w:snapToGrid w:val="0"/>
          <w:kern w:val="0"/>
          <w:sz w:val="24"/>
          <w:szCs w:val="24"/>
          <w:lang w:eastAsia="hu-HU"/>
          <w14:ligatures w14:val="none"/>
        </w:rPr>
        <w:t>A pályázó</w:t>
      </w:r>
      <w:r w:rsidRPr="00222D21">
        <w:rPr>
          <w:rFonts w:ascii="Times New Roman" w:eastAsia="Times New Roman" w:hAnsi="Times New Roman" w:cs="Times New Roman"/>
          <w:snapToGrid w:val="0"/>
          <w:kern w:val="0"/>
          <w:sz w:val="24"/>
          <w:szCs w:val="24"/>
          <w:lang w:eastAsia="hu-HU"/>
          <w14:ligatures w14:val="none"/>
        </w:rPr>
        <w:t xml:space="preserve"> </w:t>
      </w:r>
      <w:r w:rsidRPr="00222D21">
        <w:rPr>
          <w:rFonts w:ascii="Times New Roman" w:eastAsia="Times New Roman" w:hAnsi="Times New Roman" w:cs="Times New Roman"/>
          <w:b/>
          <w:snapToGrid w:val="0"/>
          <w:kern w:val="0"/>
          <w:sz w:val="24"/>
          <w:szCs w:val="24"/>
          <w:lang w:eastAsia="hu-HU"/>
          <w14:ligatures w14:val="none"/>
        </w:rPr>
        <w:t>a felsőoktatási intézmény felvételi döntésről szóló határozata vagy a</w:t>
      </w:r>
      <w:r w:rsidRPr="00222D21">
        <w:rPr>
          <w:rFonts w:ascii="Times New Roman" w:eastAsia="Times New Roman" w:hAnsi="Times New Roman" w:cs="Times New Roman"/>
          <w:b/>
          <w:bCs/>
          <w:snapToGrid w:val="0"/>
          <w:kern w:val="0"/>
          <w:sz w:val="24"/>
          <w:szCs w:val="24"/>
          <w:lang w:eastAsia="hu-HU"/>
          <w14:ligatures w14:val="none"/>
        </w:rPr>
        <w:t>z Oktatási Hivatal</w:t>
      </w:r>
      <w:r w:rsidRPr="00222D21">
        <w:rPr>
          <w:rFonts w:ascii="Times New Roman" w:eastAsia="Times New Roman" w:hAnsi="Times New Roman" w:cs="Times New Roman"/>
          <w:b/>
          <w:snapToGrid w:val="0"/>
          <w:kern w:val="0"/>
          <w:sz w:val="24"/>
          <w:szCs w:val="24"/>
          <w:lang w:eastAsia="hu-HU"/>
          <w14:ligatures w14:val="none"/>
        </w:rPr>
        <w:t xml:space="preserve"> besorolási határozata</w:t>
      </w:r>
      <w:r w:rsidRPr="00222D21">
        <w:rPr>
          <w:rFonts w:ascii="Times New Roman" w:eastAsia="Times New Roman" w:hAnsi="Times New Roman" w:cs="Times New Roman"/>
          <w:snapToGrid w:val="0"/>
          <w:kern w:val="0"/>
          <w:sz w:val="24"/>
          <w:szCs w:val="24"/>
          <w:lang w:eastAsia="hu-HU"/>
          <w14:ligatures w14:val="none"/>
        </w:rPr>
        <w:t xml:space="preserve"> </w:t>
      </w:r>
      <w:r w:rsidRPr="00222D21">
        <w:rPr>
          <w:rFonts w:ascii="Times New Roman" w:eastAsia="Times New Roman" w:hAnsi="Times New Roman" w:cs="Times New Roman"/>
          <w:b/>
          <w:bCs/>
          <w:snapToGrid w:val="0"/>
          <w:kern w:val="0"/>
          <w:sz w:val="24"/>
          <w:szCs w:val="24"/>
          <w:lang w:eastAsia="hu-HU"/>
          <w14:ligatures w14:val="none"/>
        </w:rPr>
        <w:t xml:space="preserve">másolatának megküldésével köteles 2027. augusztus 31. napjáig az </w:t>
      </w:r>
      <w:r w:rsidRPr="00222D21">
        <w:rPr>
          <w:rFonts w:ascii="Times New Roman" w:eastAsia="Times New Roman" w:hAnsi="Times New Roman" w:cs="Times New Roman"/>
          <w:b/>
          <w:kern w:val="0"/>
          <w:sz w:val="24"/>
          <w:szCs w:val="24"/>
          <w:lang w:eastAsia="hu-HU"/>
          <w14:ligatures w14:val="none"/>
        </w:rPr>
        <w:t>NKTK</w:t>
      </w:r>
      <w:r w:rsidRPr="00222D21">
        <w:rPr>
          <w:rFonts w:ascii="Times New Roman" w:eastAsia="Times New Roman" w:hAnsi="Times New Roman" w:cs="Times New Roman"/>
          <w:b/>
          <w:bCs/>
          <w:kern w:val="0"/>
          <w:sz w:val="24"/>
          <w:szCs w:val="24"/>
          <w:lang w:eastAsia="hu-HU"/>
          <w14:ligatures w14:val="none"/>
        </w:rPr>
        <w:t xml:space="preserve"> </w:t>
      </w:r>
      <w:r w:rsidRPr="00222D21">
        <w:rPr>
          <w:rFonts w:ascii="Times New Roman" w:eastAsia="Times New Roman" w:hAnsi="Times New Roman" w:cs="Times New Roman"/>
          <w:b/>
          <w:bCs/>
          <w:snapToGrid w:val="0"/>
          <w:kern w:val="0"/>
          <w:sz w:val="24"/>
          <w:szCs w:val="24"/>
          <w:lang w:eastAsia="hu-HU"/>
          <w14:ligatures w14:val="none"/>
        </w:rPr>
        <w:t xml:space="preserve">részére bejelenteni, hogy a </w:t>
      </w:r>
      <w:r w:rsidRPr="00222D21">
        <w:rPr>
          <w:rFonts w:ascii="Times New Roman" w:eastAsia="Times New Roman" w:hAnsi="Times New Roman" w:cs="Times New Roman"/>
          <w:b/>
          <w:bCs/>
          <w:kern w:val="0"/>
          <w:sz w:val="24"/>
          <w:szCs w:val="24"/>
          <w:lang w:eastAsia="hu-HU"/>
          <w14:ligatures w14:val="none"/>
        </w:rPr>
        <w:t>2027/2028. tanévben</w:t>
      </w:r>
      <w:r w:rsidRPr="00222D21">
        <w:rPr>
          <w:rFonts w:ascii="Times New Roman" w:eastAsia="Times New Roman" w:hAnsi="Times New Roman" w:cs="Times New Roman"/>
          <w:b/>
          <w:bCs/>
          <w:snapToGrid w:val="0"/>
          <w:kern w:val="0"/>
          <w:sz w:val="24"/>
          <w:szCs w:val="24"/>
          <w:lang w:eastAsia="hu-HU"/>
          <w14:ligatures w14:val="none"/>
        </w:rPr>
        <w:t xml:space="preserve"> melyik felsőoktatási intézményben kezdi meg tanulmányait. Továbbá a pályázó köteles nyilatkozni arról, hogy a 2027. évi felsőoktatási felvételi évet megelőzően nyert-e felvételt felsőoktatási intézménybe. Az a pályázó, aki értesítési kötelezettségének nem tesz eleget, az ösztöndíj folyósításából és az ösztöndíjrendszer következő évi fordulójából kizárható.</w:t>
      </w:r>
    </w:p>
    <w:p w14:paraId="7290F75F" w14:textId="77777777" w:rsidR="00222D21" w:rsidRPr="00222D21" w:rsidRDefault="00222D21" w:rsidP="00222D21">
      <w:pPr>
        <w:spacing w:after="0" w:line="240" w:lineRule="auto"/>
        <w:jc w:val="both"/>
        <w:rPr>
          <w:rFonts w:ascii="Times New Roman" w:eastAsia="Times New Roman" w:hAnsi="Times New Roman" w:cs="Times New Roman"/>
          <w:snapToGrid w:val="0"/>
          <w:kern w:val="0"/>
          <w:sz w:val="24"/>
          <w:szCs w:val="24"/>
          <w:lang w:eastAsia="hu-HU"/>
          <w14:ligatures w14:val="none"/>
        </w:rPr>
      </w:pPr>
    </w:p>
    <w:p w14:paraId="3E6EED4D" w14:textId="77777777" w:rsidR="00222D21" w:rsidRPr="00222D21" w:rsidRDefault="00222D21" w:rsidP="00222D21">
      <w:pPr>
        <w:spacing w:after="0" w:line="240" w:lineRule="auto"/>
        <w:jc w:val="both"/>
        <w:rPr>
          <w:rFonts w:ascii="Times New Roman" w:eastAsia="Times New Roman" w:hAnsi="Times New Roman" w:cs="Times New Roman"/>
          <w:snapToGrid w:val="0"/>
          <w:kern w:val="0"/>
          <w:sz w:val="24"/>
          <w:szCs w:val="24"/>
          <w:lang w:eastAsia="hu-HU"/>
          <w14:ligatures w14:val="none"/>
        </w:rPr>
      </w:pPr>
      <w:r w:rsidRPr="00222D21">
        <w:rPr>
          <w:rFonts w:ascii="Times New Roman" w:eastAsia="Times New Roman" w:hAnsi="Times New Roman" w:cs="Times New Roman"/>
          <w:snapToGrid w:val="0"/>
          <w:kern w:val="0"/>
          <w:sz w:val="24"/>
          <w:szCs w:val="24"/>
          <w:lang w:eastAsia="hu-HU"/>
          <w14:ligatures w14:val="none"/>
        </w:rPr>
        <w:t xml:space="preserve">Amennyiben a </w:t>
      </w:r>
      <w:r w:rsidRPr="00222D21">
        <w:rPr>
          <w:rFonts w:ascii="Times New Roman" w:eastAsia="Times New Roman" w:hAnsi="Times New Roman" w:cs="Times New Roman"/>
          <w:iCs/>
          <w:kern w:val="0"/>
          <w:sz w:val="24"/>
          <w:szCs w:val="24"/>
          <w:lang w:eastAsia="hu-HU"/>
          <w14:ligatures w14:val="none"/>
        </w:rPr>
        <w:t>"B"</w:t>
      </w:r>
      <w:r w:rsidRPr="00222D21">
        <w:rPr>
          <w:rFonts w:ascii="Times New Roman" w:eastAsia="Times New Roman" w:hAnsi="Times New Roman" w:cs="Times New Roman"/>
          <w:snapToGrid w:val="0"/>
          <w:kern w:val="0"/>
          <w:sz w:val="24"/>
          <w:szCs w:val="24"/>
          <w:lang w:eastAsia="hu-HU"/>
          <w14:ligatures w14:val="none"/>
        </w:rPr>
        <w:t xml:space="preserve"> típusú pályázat során támogatásban részesülő ösztöndíjas a támogatás időtartama alatt sikeresen pályázik </w:t>
      </w:r>
      <w:r w:rsidRPr="00222D21">
        <w:rPr>
          <w:rFonts w:ascii="Times New Roman" w:eastAsia="Times New Roman" w:hAnsi="Times New Roman" w:cs="Times New Roman"/>
          <w:iCs/>
          <w:kern w:val="0"/>
          <w:sz w:val="24"/>
          <w:szCs w:val="24"/>
          <w:lang w:eastAsia="hu-HU"/>
          <w14:ligatures w14:val="none"/>
        </w:rPr>
        <w:t>"A"</w:t>
      </w:r>
      <w:r w:rsidRPr="00222D21">
        <w:rPr>
          <w:rFonts w:ascii="Times New Roman" w:eastAsia="Times New Roman" w:hAnsi="Times New Roman" w:cs="Times New Roman"/>
          <w:snapToGrid w:val="0"/>
          <w:kern w:val="0"/>
          <w:sz w:val="24"/>
          <w:szCs w:val="24"/>
          <w:lang w:eastAsia="hu-HU"/>
          <w14:ligatures w14:val="none"/>
        </w:rPr>
        <w:t xml:space="preserve"> típusú ösztöndíjra (</w:t>
      </w:r>
      <w:r w:rsidRPr="00222D21">
        <w:rPr>
          <w:rFonts w:ascii="Times New Roman" w:eastAsia="Times New Roman" w:hAnsi="Times New Roman" w:cs="Times New Roman"/>
          <w:bCs/>
          <w:kern w:val="0"/>
          <w:sz w:val="24"/>
          <w:szCs w:val="24"/>
          <w:lang w:eastAsia="hu-HU"/>
          <w14:ligatures w14:val="none"/>
        </w:rPr>
        <w:t>Bursa Hungarica Ösztöndíjpályázat felsőoktatási hallgatók számára</w:t>
      </w:r>
      <w:r w:rsidRPr="00222D21">
        <w:rPr>
          <w:rFonts w:ascii="Times New Roman" w:eastAsia="Times New Roman" w:hAnsi="Times New Roman" w:cs="Times New Roman"/>
          <w:snapToGrid w:val="0"/>
          <w:kern w:val="0"/>
          <w:sz w:val="24"/>
          <w:szCs w:val="24"/>
          <w:lang w:eastAsia="hu-HU"/>
          <w14:ligatures w14:val="none"/>
        </w:rPr>
        <w:t xml:space="preserve">), </w:t>
      </w:r>
      <w:r w:rsidRPr="00222D21">
        <w:rPr>
          <w:rFonts w:ascii="Times New Roman" w:eastAsia="Times New Roman" w:hAnsi="Times New Roman" w:cs="Times New Roman"/>
          <w:iCs/>
          <w:kern w:val="0"/>
          <w:sz w:val="24"/>
          <w:szCs w:val="24"/>
          <w:lang w:eastAsia="hu-HU"/>
          <w14:ligatures w14:val="none"/>
        </w:rPr>
        <w:t>"B"</w:t>
      </w:r>
      <w:r w:rsidRPr="00222D21">
        <w:rPr>
          <w:rFonts w:ascii="Times New Roman" w:eastAsia="Times New Roman" w:hAnsi="Times New Roman" w:cs="Times New Roman"/>
          <w:snapToGrid w:val="0"/>
          <w:kern w:val="0"/>
          <w:sz w:val="24"/>
          <w:szCs w:val="24"/>
          <w:lang w:eastAsia="hu-HU"/>
          <w14:ligatures w14:val="none"/>
        </w:rPr>
        <w:t xml:space="preserve"> típusú ösztöndíját automatikusan elveszti.</w:t>
      </w:r>
    </w:p>
    <w:p w14:paraId="40926B21"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p>
    <w:p w14:paraId="4C24A7C1"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p>
    <w:p w14:paraId="35447DFE" w14:textId="77777777" w:rsidR="00222D21" w:rsidRPr="00222D21" w:rsidRDefault="00222D21" w:rsidP="00222D21">
      <w:pPr>
        <w:spacing w:after="0" w:line="240" w:lineRule="auto"/>
        <w:jc w:val="both"/>
        <w:rPr>
          <w:rFonts w:ascii="Times New Roman" w:eastAsia="Times New Roman" w:hAnsi="Times New Roman" w:cs="Times New Roman"/>
          <w:b/>
          <w:kern w:val="0"/>
          <w:sz w:val="24"/>
          <w:szCs w:val="24"/>
          <w:lang w:eastAsia="hu-HU"/>
          <w14:ligatures w14:val="none"/>
        </w:rPr>
      </w:pPr>
      <w:r w:rsidRPr="00222D21">
        <w:rPr>
          <w:rFonts w:ascii="Times New Roman" w:eastAsia="Times New Roman" w:hAnsi="Times New Roman" w:cs="Times New Roman"/>
          <w:b/>
          <w:kern w:val="0"/>
          <w:sz w:val="24"/>
          <w:szCs w:val="24"/>
          <w:lang w:eastAsia="hu-HU"/>
          <w14:ligatures w14:val="none"/>
        </w:rPr>
        <w:lastRenderedPageBreak/>
        <w:t>7. Az ösztöndíj folyósításának feltételei</w:t>
      </w:r>
    </w:p>
    <w:p w14:paraId="1FA23BD0"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p>
    <w:p w14:paraId="2DDD596E" w14:textId="77777777" w:rsidR="00222D21" w:rsidRPr="00222D21" w:rsidRDefault="00222D21" w:rsidP="00222D21">
      <w:pPr>
        <w:spacing w:after="0" w:line="240" w:lineRule="auto"/>
        <w:jc w:val="both"/>
        <w:rPr>
          <w:rFonts w:ascii="Times New Roman" w:eastAsia="Times New Roman" w:hAnsi="Times New Roman" w:cs="Times New Roman"/>
          <w:b/>
          <w:bCs/>
          <w:kern w:val="0"/>
          <w:sz w:val="24"/>
          <w:szCs w:val="24"/>
          <w:lang w:eastAsia="hu-HU"/>
          <w14:ligatures w14:val="none"/>
        </w:rPr>
      </w:pPr>
      <w:r w:rsidRPr="00222D21">
        <w:rPr>
          <w:rFonts w:ascii="Times New Roman" w:eastAsia="Times New Roman" w:hAnsi="Times New Roman" w:cs="Times New Roman"/>
          <w:b/>
          <w:bCs/>
          <w:kern w:val="0"/>
          <w:sz w:val="24"/>
          <w:szCs w:val="24"/>
          <w:lang w:eastAsia="hu-HU"/>
          <w14:ligatures w14:val="none"/>
        </w:rPr>
        <w:t xml:space="preserve">Az ösztöndíj-folyósítás feltétele, hogy a támogatott pályázó hallgatói jogviszonya a 2027/2028. tanév első félévében megfeleljen a pályázati kiírásnak. Amennyiben a támogatott pályázó hallgatói jogviszonya nem felel meg a pályázati kiírásnak, a támogatott az ösztöndíjra való jogosultságát elveszíti. </w:t>
      </w:r>
    </w:p>
    <w:p w14:paraId="1FBC93A6"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p>
    <w:p w14:paraId="2079141C"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 xml:space="preserve">Az ösztöndíj csak azokban a hónapokban kerül folyósításra, amelyekben a pályázó beiratkozott, aktív jogviszonnyal rendelkező hallgatója a felsőoktatási intézménynek. </w:t>
      </w:r>
    </w:p>
    <w:p w14:paraId="6005309D"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p>
    <w:p w14:paraId="4226EAF3"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 xml:space="preserve">A felsőoktatási intézményeknek az ösztöndíj kifizetést megelőzően az ösztöndíjra való jogosultságot az Nftv.-ben foglaltak figyelembevételével kell megállapítaniuk. A Korm. rendelet hatálya – amennyiben jogszabály másként nem rendelkezik – nem terjed ki a honvéd tisztjelöltekre, a rendvédelmi oktatási intézmény tisztjelöltjeire, a Magyar Honvédség hivatásos és szerződéses állományú, valamint a rendvédelmi feladatokat ellátó szervek hivatásos állományú hallgatóira és a polgári nemzetbiztonsági szolgálatok hivatásos állományú hallgatóira, továbbá a rendészeti képzésben részt vevő ösztöndíjas hallgatókra, részükre az ösztöndíj nem folyósítható.  </w:t>
      </w:r>
    </w:p>
    <w:p w14:paraId="6A10460A"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p>
    <w:p w14:paraId="0D5BDEB4" w14:textId="77777777" w:rsidR="00222D21" w:rsidRPr="00222D21" w:rsidRDefault="00222D21" w:rsidP="00222D2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Azokban a hónapokban, amelyekben a hallgató hallgatói jogviszonya szünetel, vagy nem felel meg a pályázati kiírás feltételeinek, kivéve, ha az a folyósítás első féléve, az ösztöndíj folyósítása - a folyósítás véghatáridejének módosítása nélkül - teljes egészében szünetel.</w:t>
      </w:r>
    </w:p>
    <w:p w14:paraId="187B568A"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p>
    <w:p w14:paraId="4EB3B9FC"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p>
    <w:p w14:paraId="5FF2C7D2" w14:textId="77777777" w:rsidR="00222D21" w:rsidRPr="00222D21" w:rsidRDefault="00222D21" w:rsidP="00222D21">
      <w:pPr>
        <w:spacing w:after="0" w:line="240" w:lineRule="auto"/>
        <w:jc w:val="both"/>
        <w:rPr>
          <w:rFonts w:ascii="Times New Roman" w:eastAsia="Times New Roman" w:hAnsi="Times New Roman" w:cs="Times New Roman"/>
          <w:b/>
          <w:kern w:val="0"/>
          <w:sz w:val="24"/>
          <w:szCs w:val="24"/>
          <w:lang w:eastAsia="hu-HU"/>
          <w14:ligatures w14:val="none"/>
        </w:rPr>
      </w:pPr>
      <w:r w:rsidRPr="00222D21">
        <w:rPr>
          <w:rFonts w:ascii="Times New Roman" w:eastAsia="Times New Roman" w:hAnsi="Times New Roman" w:cs="Times New Roman"/>
          <w:b/>
          <w:kern w:val="0"/>
          <w:sz w:val="24"/>
          <w:szCs w:val="24"/>
          <w:lang w:eastAsia="hu-HU"/>
          <w14:ligatures w14:val="none"/>
        </w:rPr>
        <w:t>8. Az ösztöndíj folyósítása</w:t>
      </w:r>
    </w:p>
    <w:p w14:paraId="7FE8A3DE"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p>
    <w:p w14:paraId="1AE38106"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 xml:space="preserve">Az ösztöndíj időtartama </w:t>
      </w:r>
      <w:r w:rsidRPr="00222D21">
        <w:rPr>
          <w:rFonts w:ascii="Times New Roman" w:eastAsia="Times New Roman" w:hAnsi="Times New Roman" w:cs="Times New Roman"/>
          <w:bCs/>
          <w:kern w:val="0"/>
          <w:sz w:val="24"/>
          <w:szCs w:val="24"/>
          <w:lang w:eastAsia="hu-HU"/>
          <w14:ligatures w14:val="none"/>
        </w:rPr>
        <w:t xml:space="preserve">3x10 hónap, azaz hat egymást követő tanulmányi félévben félévenként legfeljebb 5 hónap (Bursa tanulmányi félév): </w:t>
      </w:r>
      <w:r w:rsidRPr="00222D21">
        <w:rPr>
          <w:rFonts w:ascii="Times New Roman" w:eastAsia="Times New Roman" w:hAnsi="Times New Roman" w:cs="Times New Roman"/>
          <w:kern w:val="0"/>
          <w:sz w:val="24"/>
          <w:szCs w:val="24"/>
          <w:lang w:eastAsia="hu-HU"/>
          <w14:ligatures w14:val="none"/>
        </w:rPr>
        <w:t>a 2027/2028. tanév, a 2028/2029. tanév és a 2029/2030. tanév.</w:t>
      </w:r>
    </w:p>
    <w:p w14:paraId="24D982F2"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p>
    <w:p w14:paraId="4781477E" w14:textId="77777777" w:rsidR="00222D21" w:rsidRPr="00222D21" w:rsidRDefault="00222D21" w:rsidP="00222D21">
      <w:pPr>
        <w:spacing w:after="0" w:line="240" w:lineRule="auto"/>
        <w:jc w:val="both"/>
        <w:rPr>
          <w:rFonts w:ascii="Times New Roman" w:eastAsia="Times New Roman" w:hAnsi="Times New Roman" w:cs="Times New Roman"/>
          <w:bCs/>
          <w:kern w:val="0"/>
          <w:sz w:val="24"/>
          <w:szCs w:val="24"/>
          <w:lang w:eastAsia="hu-HU"/>
          <w14:ligatures w14:val="none"/>
        </w:rPr>
      </w:pPr>
      <w:r w:rsidRPr="00222D21">
        <w:rPr>
          <w:rFonts w:ascii="Times New Roman" w:eastAsia="Times New Roman" w:hAnsi="Times New Roman" w:cs="Times New Roman"/>
          <w:bCs/>
          <w:kern w:val="0"/>
          <w:sz w:val="24"/>
          <w:szCs w:val="24"/>
          <w:lang w:eastAsia="hu-HU"/>
          <w14:ligatures w14:val="none"/>
        </w:rPr>
        <w:t>Az ösztöndíj folyósításának kezdete a 2027/2028. tanév első féléve.</w:t>
      </w:r>
    </w:p>
    <w:p w14:paraId="45A094D9"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p>
    <w:p w14:paraId="3C7B2E23"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Az önkormányzatok egy Bursa tanulmányi félévre egy összegben utalják át az NKTK Bursa Hungarica számlájára a támogatott hallgatók öthavi önkormányzati támogatási összegét. Az NKTK a beérkezett önkormányzati ösztöndíjrészeket a kifizetőhelyek (felsőoktatási intézmények) szerint újracsoportosítja, majd a jogosult hallgatók után továbbutalja a kifizető felsőoktatási intézmények részére abban az esetben, ha a felsőoktatási intézmény a hallgatók jogosultságát visszaigazolta, és az önkormányzat utalási kötelezettségét teljesítve a pontos támogatási összeget átutalta az NKTK számlájára.</w:t>
      </w:r>
    </w:p>
    <w:p w14:paraId="5CA5BE5E"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p>
    <w:p w14:paraId="5D850B31"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 xml:space="preserve">Az intézményi ösztöndíjrész forrása a </w:t>
      </w:r>
      <w:r w:rsidRPr="00222D21">
        <w:rPr>
          <w:rFonts w:ascii="Times New Roman" w:eastAsia="Times New Roman" w:hAnsi="Times New Roman" w:cs="Times New Roman"/>
          <w:bCs/>
          <w:kern w:val="0"/>
          <w:sz w:val="24"/>
          <w:szCs w:val="24"/>
          <w:lang w:eastAsia="hu-HU"/>
          <w14:ligatures w14:val="none"/>
        </w:rPr>
        <w:t>Korm. rendelet</w:t>
      </w:r>
      <w:r w:rsidRPr="00222D21">
        <w:rPr>
          <w:rFonts w:ascii="Times New Roman" w:eastAsia="Times New Roman" w:hAnsi="Times New Roman" w:cs="Times New Roman"/>
          <w:kern w:val="0"/>
          <w:sz w:val="24"/>
          <w:szCs w:val="24"/>
          <w:lang w:eastAsia="hu-HU"/>
          <w14:ligatures w14:val="none"/>
        </w:rPr>
        <w:t xml:space="preserve"> 18. § (3) bekezdése értelmében az intézmények költségvetésében megjelölt elkülönített forrás.</w:t>
      </w:r>
    </w:p>
    <w:p w14:paraId="540B37FB"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p>
    <w:p w14:paraId="4D6F8893"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 xml:space="preserve">Az ösztöndíjat (mind az önkormányzati, mind az intézményi ösztöndíjrészt) az a felsőoktatási intézmény folyósítja a hallgatónak, amelytől a hallgató – az állami költségvetés terhére – a hallgatói juttatásokat kapja. Amennyiben a hallgató egy időben több felsőoktatási intézménnyel is hallgatói jogviszonyban áll, az a felsőoktatási intézmény folyósítja számára az ösztöndíjat, amellyel elsőként létesített hallgatói jogviszonyt. A felsőoktatási intézmények szerződése alapján folyó, közösen meghirdetett – egyik szakon nem hitéleti, a másik szakon hitoktató, illetve hittanár – kétszakos képzés esetében a hallgató számára a nem hitéleti képzést biztosító </w:t>
      </w:r>
      <w:r w:rsidRPr="00222D21">
        <w:rPr>
          <w:rFonts w:ascii="Times New Roman" w:eastAsia="Times New Roman" w:hAnsi="Times New Roman" w:cs="Times New Roman"/>
          <w:kern w:val="0"/>
          <w:sz w:val="24"/>
          <w:szCs w:val="24"/>
          <w:lang w:eastAsia="hu-HU"/>
          <w14:ligatures w14:val="none"/>
        </w:rPr>
        <w:lastRenderedPageBreak/>
        <w:t xml:space="preserve">felsőoktatási intézmény folyósítja az ösztöndíjat. A kifizetés előtt a jogosultságot, valamint a hallgatói jogviszony fennállását az intézmény megvizsgálja. </w:t>
      </w:r>
    </w:p>
    <w:p w14:paraId="4AD75AED"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p>
    <w:p w14:paraId="42C802AD" w14:textId="77777777" w:rsidR="00222D21" w:rsidRPr="00222D21" w:rsidRDefault="00222D21" w:rsidP="00222D21">
      <w:pPr>
        <w:spacing w:after="0" w:line="240" w:lineRule="auto"/>
        <w:jc w:val="both"/>
        <w:rPr>
          <w:rFonts w:ascii="Times New Roman" w:eastAsia="Times New Roman" w:hAnsi="Times New Roman" w:cs="Times New Roman"/>
          <w:b/>
          <w:kern w:val="0"/>
          <w:sz w:val="24"/>
          <w:szCs w:val="24"/>
          <w:lang w:eastAsia="hu-HU"/>
          <w14:ligatures w14:val="none"/>
        </w:rPr>
      </w:pPr>
      <w:r w:rsidRPr="00222D21">
        <w:rPr>
          <w:rFonts w:ascii="Times New Roman" w:eastAsia="Times New Roman" w:hAnsi="Times New Roman" w:cs="Times New Roman"/>
          <w:b/>
          <w:kern w:val="0"/>
          <w:sz w:val="24"/>
          <w:szCs w:val="24"/>
          <w:lang w:eastAsia="hu-HU"/>
          <w14:ligatures w14:val="none"/>
        </w:rPr>
        <w:t>Az ösztöndíj folyósításának kezdete legkorábban 2027. október hónap.</w:t>
      </w:r>
    </w:p>
    <w:p w14:paraId="0E1B72C1"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p>
    <w:p w14:paraId="4E0E09AA"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0B959767"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04DDF954"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p>
    <w:p w14:paraId="52B2B3C0"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Az elnyert ösztöndíjat közvetlen adó- és TB-járulékfizetési kötelezettség nem terheli (Szjatv. 1. számú melléklet 3.2.6. és 4.17. pontja). Az ösztöndíj teljes összege elszámolási kötelezettség terhe nélkül szabadon felhasználható.</w:t>
      </w:r>
    </w:p>
    <w:p w14:paraId="2CA6BB58" w14:textId="77777777" w:rsidR="00222D21" w:rsidRPr="00222D21" w:rsidRDefault="00222D21" w:rsidP="00222D21">
      <w:pPr>
        <w:spacing w:after="0" w:line="240" w:lineRule="auto"/>
        <w:rPr>
          <w:rFonts w:ascii="Times New Roman" w:eastAsia="Times New Roman" w:hAnsi="Times New Roman" w:cs="Times New Roman"/>
          <w:snapToGrid w:val="0"/>
          <w:kern w:val="0"/>
          <w:sz w:val="24"/>
          <w:szCs w:val="24"/>
          <w:lang w:eastAsia="hu-HU"/>
          <w14:ligatures w14:val="none"/>
        </w:rPr>
      </w:pPr>
    </w:p>
    <w:p w14:paraId="136DFCB5"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Az ösztöndíjas a Bursa tanulmányi félév lezárását követően (június 30., január 31.) a jogosultsági bejegyzéssel kapcsolatos kifogást nem tehet, illetve a ki nem fizetett ösztöndíjára már nem tarthat igényt.</w:t>
      </w:r>
    </w:p>
    <w:p w14:paraId="7D846825" w14:textId="77777777" w:rsidR="00222D21" w:rsidRPr="00222D21" w:rsidRDefault="00222D21" w:rsidP="00222D21">
      <w:pPr>
        <w:spacing w:after="0" w:line="240" w:lineRule="auto"/>
        <w:rPr>
          <w:rFonts w:ascii="Times New Roman" w:eastAsia="Times New Roman" w:hAnsi="Times New Roman" w:cs="Times New Roman"/>
          <w:snapToGrid w:val="0"/>
          <w:kern w:val="0"/>
          <w:sz w:val="24"/>
          <w:szCs w:val="24"/>
          <w:lang w:eastAsia="hu-HU"/>
          <w14:ligatures w14:val="none"/>
        </w:rPr>
      </w:pPr>
    </w:p>
    <w:p w14:paraId="5B9C3CB7" w14:textId="77777777" w:rsidR="00222D21" w:rsidRPr="00222D21" w:rsidRDefault="00222D21" w:rsidP="00222D21">
      <w:pPr>
        <w:spacing w:after="0" w:line="240" w:lineRule="auto"/>
        <w:rPr>
          <w:rFonts w:ascii="Times New Roman" w:eastAsia="Times New Roman" w:hAnsi="Times New Roman" w:cs="Times New Roman"/>
          <w:snapToGrid w:val="0"/>
          <w:kern w:val="0"/>
          <w:sz w:val="24"/>
          <w:szCs w:val="24"/>
          <w:lang w:eastAsia="hu-HU"/>
          <w14:ligatures w14:val="none"/>
        </w:rPr>
      </w:pPr>
    </w:p>
    <w:p w14:paraId="13D21A44" w14:textId="77777777" w:rsidR="00222D21" w:rsidRPr="00222D21" w:rsidRDefault="00222D21" w:rsidP="00222D21">
      <w:pPr>
        <w:spacing w:after="0" w:line="240" w:lineRule="auto"/>
        <w:jc w:val="both"/>
        <w:rPr>
          <w:rFonts w:ascii="Times New Roman" w:eastAsia="Times New Roman" w:hAnsi="Times New Roman" w:cs="Times New Roman"/>
          <w:b/>
          <w:kern w:val="0"/>
          <w:sz w:val="24"/>
          <w:szCs w:val="24"/>
          <w:lang w:eastAsia="hu-HU"/>
          <w14:ligatures w14:val="none"/>
        </w:rPr>
      </w:pPr>
      <w:r w:rsidRPr="00222D21">
        <w:rPr>
          <w:rFonts w:ascii="Times New Roman" w:eastAsia="Times New Roman" w:hAnsi="Times New Roman" w:cs="Times New Roman"/>
          <w:b/>
          <w:kern w:val="0"/>
          <w:sz w:val="24"/>
          <w:szCs w:val="24"/>
          <w:lang w:eastAsia="hu-HU"/>
          <w14:ligatures w14:val="none"/>
        </w:rPr>
        <w:t>9. A pályázók értesítési kötelezettségei</w:t>
      </w:r>
    </w:p>
    <w:p w14:paraId="7E4657C0" w14:textId="77777777" w:rsidR="00222D21" w:rsidRPr="00222D21" w:rsidRDefault="00222D21" w:rsidP="00222D21">
      <w:pPr>
        <w:spacing w:after="0" w:line="240" w:lineRule="auto"/>
        <w:jc w:val="both"/>
        <w:rPr>
          <w:rFonts w:ascii="Times New Roman" w:eastAsia="Times New Roman" w:hAnsi="Times New Roman" w:cs="Times New Roman"/>
          <w:b/>
          <w:bCs/>
          <w:kern w:val="0"/>
          <w:sz w:val="24"/>
          <w:szCs w:val="24"/>
          <w:lang w:eastAsia="hu-HU"/>
          <w14:ligatures w14:val="none"/>
        </w:rPr>
      </w:pPr>
    </w:p>
    <w:p w14:paraId="6BA151AA"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b/>
          <w:bCs/>
          <w:kern w:val="0"/>
          <w:sz w:val="24"/>
          <w:szCs w:val="24"/>
          <w:lang w:eastAsia="hu-HU"/>
          <w14:ligatures w14:val="none"/>
        </w:rPr>
        <w:t xml:space="preserve">Az ösztöndíjban részesülő hallgató köteles az ösztöndíj folyósításának időszaka alatt minden, az ösztöndíj folyósítását érintő változásról haladéktalanul (de legkésőbb 15 napon belül) </w:t>
      </w:r>
      <w:r w:rsidRPr="00222D21">
        <w:rPr>
          <w:rFonts w:ascii="Times New Roman" w:eastAsia="Times New Roman" w:hAnsi="Times New Roman" w:cs="Times New Roman"/>
          <w:b/>
          <w:bCs/>
          <w:kern w:val="0"/>
          <w:sz w:val="24"/>
          <w:szCs w:val="24"/>
          <w:u w:val="single"/>
          <w:lang w:eastAsia="hu-HU"/>
          <w14:ligatures w14:val="none"/>
        </w:rPr>
        <w:t>írásban</w:t>
      </w:r>
      <w:r w:rsidRPr="00222D21">
        <w:rPr>
          <w:rFonts w:ascii="Times New Roman" w:eastAsia="Times New Roman" w:hAnsi="Times New Roman" w:cs="Times New Roman"/>
          <w:b/>
          <w:bCs/>
          <w:kern w:val="0"/>
          <w:sz w:val="24"/>
          <w:szCs w:val="24"/>
          <w:lang w:eastAsia="hu-HU"/>
          <w14:ligatures w14:val="none"/>
        </w:rPr>
        <w:t xml:space="preserve"> értesíteni</w:t>
      </w:r>
      <w:r w:rsidRPr="00222D21">
        <w:rPr>
          <w:rFonts w:ascii="Times New Roman" w:eastAsia="Times New Roman" w:hAnsi="Times New Roman" w:cs="Times New Roman"/>
          <w:kern w:val="0"/>
          <w:sz w:val="24"/>
          <w:szCs w:val="24"/>
          <w:lang w:eastAsia="hu-HU"/>
          <w14:ligatures w14:val="none"/>
        </w:rPr>
        <w:t xml:space="preserve"> </w:t>
      </w:r>
      <w:r w:rsidRPr="00222D21">
        <w:rPr>
          <w:rFonts w:ascii="Times New Roman" w:eastAsia="Times New Roman" w:hAnsi="Times New Roman" w:cs="Times New Roman"/>
          <w:b/>
          <w:bCs/>
          <w:kern w:val="0"/>
          <w:sz w:val="24"/>
          <w:szCs w:val="24"/>
          <w:lang w:eastAsia="hu-HU"/>
          <w14:ligatures w14:val="none"/>
        </w:rPr>
        <w:t>a folyósító felsőoktatási intézményt és</w:t>
      </w:r>
      <w:r w:rsidRPr="00222D21">
        <w:rPr>
          <w:rFonts w:ascii="Times New Roman" w:eastAsia="Times New Roman" w:hAnsi="Times New Roman" w:cs="Times New Roman"/>
          <w:kern w:val="0"/>
          <w:sz w:val="24"/>
          <w:szCs w:val="24"/>
          <w:lang w:eastAsia="hu-HU"/>
          <w14:ligatures w14:val="none"/>
        </w:rPr>
        <w:t xml:space="preserve"> </w:t>
      </w:r>
      <w:r w:rsidRPr="00222D21">
        <w:rPr>
          <w:rFonts w:ascii="Times New Roman" w:eastAsia="Times New Roman" w:hAnsi="Times New Roman" w:cs="Times New Roman"/>
          <w:b/>
          <w:bCs/>
          <w:kern w:val="0"/>
          <w:sz w:val="24"/>
          <w:szCs w:val="24"/>
          <w:lang w:eastAsia="hu-HU"/>
          <w14:ligatures w14:val="none"/>
        </w:rPr>
        <w:t xml:space="preserve">az </w:t>
      </w:r>
      <w:r w:rsidRPr="00222D21">
        <w:rPr>
          <w:rFonts w:ascii="Times New Roman" w:eastAsia="Times New Roman" w:hAnsi="Times New Roman" w:cs="Times New Roman"/>
          <w:b/>
          <w:kern w:val="0"/>
          <w:sz w:val="24"/>
          <w:szCs w:val="24"/>
          <w:lang w:eastAsia="hu-HU"/>
          <w14:ligatures w14:val="none"/>
        </w:rPr>
        <w:t>NKTK-</w:t>
      </w:r>
      <w:r w:rsidRPr="00222D21">
        <w:rPr>
          <w:rFonts w:ascii="Times New Roman" w:eastAsia="Times New Roman" w:hAnsi="Times New Roman" w:cs="Times New Roman"/>
          <w:b/>
          <w:bCs/>
          <w:kern w:val="0"/>
          <w:sz w:val="24"/>
          <w:szCs w:val="24"/>
          <w:lang w:eastAsia="hu-HU"/>
          <w14:ligatures w14:val="none"/>
        </w:rPr>
        <w:t>t (1381 Budapest Pf. 1418)</w:t>
      </w:r>
      <w:r w:rsidRPr="00222D21">
        <w:rPr>
          <w:rFonts w:ascii="Times New Roman" w:eastAsia="Times New Roman" w:hAnsi="Times New Roman" w:cs="Times New Roman"/>
          <w:kern w:val="0"/>
          <w:sz w:val="24"/>
          <w:szCs w:val="24"/>
          <w:lang w:eastAsia="hu-HU"/>
          <w14:ligatures w14:val="none"/>
        </w:rPr>
        <w:t xml:space="preserve">. A bejelentést az EPER-Bursa rendszeren keresztül kell kezdeményeznie. </w:t>
      </w:r>
    </w:p>
    <w:p w14:paraId="26C6DCC6" w14:textId="77777777" w:rsidR="00222D21" w:rsidRPr="00222D21" w:rsidRDefault="00222D21" w:rsidP="00222D21">
      <w:pPr>
        <w:spacing w:after="0" w:line="240" w:lineRule="auto"/>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Az értesítési kötelezettséget a hallgató 5 munkanapon belül köteles teljesíteni az alábbi adatok változásakor:</w:t>
      </w:r>
    </w:p>
    <w:p w14:paraId="36104EB4" w14:textId="77777777" w:rsidR="00222D21" w:rsidRPr="00222D21" w:rsidRDefault="00222D21" w:rsidP="00222D21">
      <w:pPr>
        <w:numPr>
          <w:ilvl w:val="0"/>
          <w:numId w:val="6"/>
        </w:numPr>
        <w:spacing w:after="0" w:line="240" w:lineRule="auto"/>
        <w:jc w:val="both"/>
        <w:rPr>
          <w:rFonts w:ascii="Times New Roman" w:eastAsia="Times New Roman" w:hAnsi="Times New Roman" w:cs="Times New Roman"/>
          <w:b/>
          <w:kern w:val="0"/>
          <w:sz w:val="24"/>
          <w:szCs w:val="24"/>
          <w:lang w:eastAsia="hu-HU"/>
          <w14:ligatures w14:val="none"/>
        </w:rPr>
      </w:pPr>
      <w:r w:rsidRPr="00222D21">
        <w:rPr>
          <w:rFonts w:ascii="Times New Roman" w:eastAsia="Times New Roman" w:hAnsi="Times New Roman" w:cs="Times New Roman"/>
          <w:b/>
          <w:kern w:val="0"/>
          <w:sz w:val="24"/>
          <w:szCs w:val="24"/>
          <w:lang w:eastAsia="hu-HU"/>
          <w14:ligatures w14:val="none"/>
        </w:rPr>
        <w:t>a tanulmányok szüneteltetése (halasztása);</w:t>
      </w:r>
    </w:p>
    <w:p w14:paraId="2AA820C4" w14:textId="77777777" w:rsidR="00222D21" w:rsidRPr="00222D21" w:rsidRDefault="00222D21" w:rsidP="00222D21">
      <w:pPr>
        <w:numPr>
          <w:ilvl w:val="0"/>
          <w:numId w:val="6"/>
        </w:numPr>
        <w:spacing w:after="0" w:line="240" w:lineRule="auto"/>
        <w:jc w:val="both"/>
        <w:rPr>
          <w:rFonts w:ascii="Times New Roman" w:eastAsia="Times New Roman" w:hAnsi="Times New Roman" w:cs="Times New Roman"/>
          <w:b/>
          <w:kern w:val="0"/>
          <w:sz w:val="24"/>
          <w:szCs w:val="24"/>
          <w:lang w:eastAsia="hu-HU"/>
          <w14:ligatures w14:val="none"/>
        </w:rPr>
      </w:pPr>
      <w:r w:rsidRPr="00222D21">
        <w:rPr>
          <w:rFonts w:ascii="Times New Roman" w:eastAsia="Times New Roman" w:hAnsi="Times New Roman" w:cs="Times New Roman"/>
          <w:b/>
          <w:kern w:val="0"/>
          <w:sz w:val="24"/>
          <w:szCs w:val="24"/>
          <w:lang w:eastAsia="hu-HU"/>
          <w14:ligatures w14:val="none"/>
        </w:rPr>
        <w:t>tanulmányok helyének megváltozása (az új felsőoktatási intézmény, kar, szak megnevezésével);</w:t>
      </w:r>
    </w:p>
    <w:p w14:paraId="0EFDBCB9" w14:textId="77777777" w:rsidR="00222D21" w:rsidRPr="00222D21" w:rsidRDefault="00222D21" w:rsidP="00222D21">
      <w:pPr>
        <w:numPr>
          <w:ilvl w:val="0"/>
          <w:numId w:val="6"/>
        </w:numPr>
        <w:spacing w:after="0" w:line="240" w:lineRule="auto"/>
        <w:jc w:val="both"/>
        <w:rPr>
          <w:rFonts w:ascii="Times New Roman" w:eastAsia="Times New Roman" w:hAnsi="Times New Roman" w:cs="Times New Roman"/>
          <w:b/>
          <w:kern w:val="0"/>
          <w:sz w:val="24"/>
          <w:szCs w:val="24"/>
          <w:lang w:eastAsia="hu-HU"/>
          <w14:ligatures w14:val="none"/>
        </w:rPr>
      </w:pPr>
      <w:r w:rsidRPr="00222D21">
        <w:rPr>
          <w:rFonts w:ascii="Times New Roman" w:eastAsia="Times New Roman" w:hAnsi="Times New Roman" w:cs="Times New Roman"/>
          <w:b/>
          <w:kern w:val="0"/>
          <w:sz w:val="24"/>
          <w:szCs w:val="24"/>
          <w:lang w:eastAsia="hu-HU"/>
          <w14:ligatures w14:val="none"/>
        </w:rPr>
        <w:t>tanulmányi státusz (munkarend, képzési szint, finanszírozási forma), képzés megnevezésének változása;</w:t>
      </w:r>
    </w:p>
    <w:p w14:paraId="373DBD8E" w14:textId="77777777" w:rsidR="00222D21" w:rsidRPr="00222D21" w:rsidRDefault="00222D21" w:rsidP="00222D21">
      <w:pPr>
        <w:numPr>
          <w:ilvl w:val="0"/>
          <w:numId w:val="6"/>
        </w:numPr>
        <w:spacing w:after="0" w:line="240" w:lineRule="auto"/>
        <w:jc w:val="both"/>
        <w:rPr>
          <w:rFonts w:ascii="Times New Roman" w:eastAsia="Times New Roman" w:hAnsi="Times New Roman" w:cs="Times New Roman"/>
          <w:b/>
          <w:kern w:val="0"/>
          <w:sz w:val="24"/>
          <w:szCs w:val="24"/>
          <w:lang w:eastAsia="hu-HU"/>
          <w14:ligatures w14:val="none"/>
        </w:rPr>
      </w:pPr>
      <w:r w:rsidRPr="00222D21">
        <w:rPr>
          <w:rFonts w:ascii="Times New Roman" w:eastAsia="Times New Roman" w:hAnsi="Times New Roman" w:cs="Times New Roman"/>
          <w:b/>
          <w:kern w:val="0"/>
          <w:sz w:val="24"/>
          <w:szCs w:val="24"/>
          <w:lang w:eastAsia="hu-HU"/>
          <w14:ligatures w14:val="none"/>
        </w:rPr>
        <w:t>személyes adatainak (név, lakóhely, elektronikus levelezési cím) változása.</w:t>
      </w:r>
    </w:p>
    <w:p w14:paraId="569DBAD7" w14:textId="77777777" w:rsidR="00222D21" w:rsidRPr="00222D21" w:rsidRDefault="00222D21" w:rsidP="00222D21">
      <w:pPr>
        <w:tabs>
          <w:tab w:val="num" w:pos="0"/>
        </w:tabs>
        <w:spacing w:after="0" w:line="240" w:lineRule="auto"/>
        <w:jc w:val="both"/>
        <w:rPr>
          <w:rFonts w:ascii="Times New Roman" w:eastAsia="Times New Roman" w:hAnsi="Times New Roman" w:cs="Times New Roman"/>
          <w:b/>
          <w:snapToGrid w:val="0"/>
          <w:kern w:val="0"/>
          <w:sz w:val="24"/>
          <w:szCs w:val="24"/>
          <w:lang w:eastAsia="hu-HU"/>
          <w14:ligatures w14:val="none"/>
        </w:rPr>
      </w:pPr>
    </w:p>
    <w:p w14:paraId="7C15A42A" w14:textId="77777777" w:rsidR="00222D21" w:rsidRPr="00222D21" w:rsidRDefault="00222D21" w:rsidP="00222D21">
      <w:pPr>
        <w:tabs>
          <w:tab w:val="num" w:pos="0"/>
        </w:tabs>
        <w:spacing w:after="0" w:line="240" w:lineRule="auto"/>
        <w:jc w:val="both"/>
        <w:rPr>
          <w:rFonts w:ascii="Times New Roman" w:eastAsia="Times New Roman" w:hAnsi="Times New Roman" w:cs="Times New Roman"/>
          <w:snapToGrid w:val="0"/>
          <w:kern w:val="0"/>
          <w:sz w:val="24"/>
          <w:szCs w:val="24"/>
          <w:lang w:eastAsia="hu-HU"/>
          <w14:ligatures w14:val="none"/>
        </w:rPr>
      </w:pPr>
      <w:r w:rsidRPr="00222D21">
        <w:rPr>
          <w:rFonts w:ascii="Times New Roman" w:eastAsia="Times New Roman" w:hAnsi="Times New Roman" w:cs="Times New Roman"/>
          <w:snapToGrid w:val="0"/>
          <w:kern w:val="0"/>
          <w:sz w:val="24"/>
          <w:szCs w:val="24"/>
          <w:lang w:eastAsia="hu-HU"/>
          <w14:ligatures w14:val="none"/>
        </w:rPr>
        <w:t>Az az ösztöndíjas, aki értesítési kötelezettségének elmulasztása miatt esik el az ösztöndíj folyósításától, a Bursa tanulmányi félév lezárását követően, legkésőbb június 30. napjáig, illetve január 31. napjáig ki nem fizetett ösztöndíjára már nem tarthat igényt.</w:t>
      </w:r>
    </w:p>
    <w:p w14:paraId="6547EC32" w14:textId="77777777" w:rsidR="00222D21" w:rsidRPr="00222D21" w:rsidRDefault="00222D21" w:rsidP="00222D21">
      <w:pPr>
        <w:tabs>
          <w:tab w:val="num" w:pos="0"/>
        </w:tabs>
        <w:spacing w:after="0" w:line="240" w:lineRule="auto"/>
        <w:jc w:val="both"/>
        <w:rPr>
          <w:rFonts w:ascii="Times New Roman" w:eastAsia="Times New Roman" w:hAnsi="Times New Roman" w:cs="Times New Roman"/>
          <w:snapToGrid w:val="0"/>
          <w:kern w:val="0"/>
          <w:sz w:val="24"/>
          <w:szCs w:val="24"/>
          <w:lang w:eastAsia="hu-HU"/>
          <w14:ligatures w14:val="none"/>
        </w:rPr>
      </w:pPr>
    </w:p>
    <w:p w14:paraId="133D2DA2" w14:textId="77777777" w:rsidR="00222D21" w:rsidRPr="00222D21" w:rsidRDefault="00222D21" w:rsidP="00222D21">
      <w:pPr>
        <w:tabs>
          <w:tab w:val="num" w:pos="0"/>
        </w:tabs>
        <w:spacing w:after="0" w:line="240" w:lineRule="auto"/>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snapToGrid w:val="0"/>
          <w:kern w:val="0"/>
          <w:sz w:val="24"/>
          <w:szCs w:val="24"/>
          <w:lang w:eastAsia="hu-HU"/>
          <w14:ligatures w14:val="none"/>
        </w:rPr>
        <w:t>Az ösztöndíjas 30 napon belül köteles a jogosulatlanul felvett ösztöndíjat a folyósító felsőoktatási intézmény részére visszafizetni.</w:t>
      </w:r>
    </w:p>
    <w:p w14:paraId="2D0C4FCF" w14:textId="77777777" w:rsidR="00222D21" w:rsidRPr="00222D21" w:rsidRDefault="00222D21" w:rsidP="00222D21">
      <w:pPr>
        <w:tabs>
          <w:tab w:val="num" w:pos="0"/>
        </w:tabs>
        <w:spacing w:after="0" w:line="240" w:lineRule="auto"/>
        <w:jc w:val="both"/>
        <w:rPr>
          <w:rFonts w:ascii="Times New Roman" w:eastAsia="Times New Roman" w:hAnsi="Times New Roman" w:cs="Times New Roman"/>
          <w:snapToGrid w:val="0"/>
          <w:kern w:val="0"/>
          <w:sz w:val="24"/>
          <w:szCs w:val="24"/>
          <w:lang w:eastAsia="hu-HU"/>
          <w14:ligatures w14:val="none"/>
        </w:rPr>
      </w:pPr>
    </w:p>
    <w:p w14:paraId="4C5E7544" w14:textId="77777777" w:rsidR="00222D21" w:rsidRPr="00222D21" w:rsidRDefault="00222D21" w:rsidP="00222D21">
      <w:pPr>
        <w:tabs>
          <w:tab w:val="num" w:pos="0"/>
        </w:tabs>
        <w:spacing w:after="0" w:line="240" w:lineRule="auto"/>
        <w:jc w:val="both"/>
        <w:rPr>
          <w:rFonts w:ascii="Times New Roman" w:eastAsia="Times New Roman" w:hAnsi="Times New Roman" w:cs="Times New Roman"/>
          <w:snapToGrid w:val="0"/>
          <w:kern w:val="0"/>
          <w:sz w:val="24"/>
          <w:szCs w:val="24"/>
          <w:lang w:eastAsia="hu-HU"/>
          <w14:ligatures w14:val="none"/>
        </w:rPr>
      </w:pPr>
      <w:r w:rsidRPr="00222D21">
        <w:rPr>
          <w:rFonts w:ascii="Times New Roman" w:eastAsia="Times New Roman" w:hAnsi="Times New Roman" w:cs="Times New Roman"/>
          <w:snapToGrid w:val="0"/>
          <w:kern w:val="0"/>
          <w:sz w:val="24"/>
          <w:szCs w:val="24"/>
          <w:lang w:eastAsia="hu-HU"/>
          <w14:ligatures w14:val="none"/>
        </w:rPr>
        <w:t>Az ösztöndíjas lemondhat a számára megítélt támogatásról, amit az EPER-Bursa rendszerben kezdeményezhet és az onnan letölthető Lemondó nyilatkozatot aláírva, postai úton, ajánlott levélként megküldve az NKTK címére jelenthet be. A Lemondó nyilatkozat beküldésével az ösztöndíjas a nyertes ösztöndíjpályázatát megszünteti, azaz a megjelölt félévre járó ösztöndíjról és az ösztöndíj további félévi részleteiről is lemond.</w:t>
      </w:r>
    </w:p>
    <w:p w14:paraId="5EC58CF7" w14:textId="77777777" w:rsidR="00222D21" w:rsidRPr="00222D21" w:rsidRDefault="00222D21" w:rsidP="00222D21">
      <w:pPr>
        <w:tabs>
          <w:tab w:val="num" w:pos="0"/>
        </w:tabs>
        <w:spacing w:after="0" w:line="240" w:lineRule="auto"/>
        <w:jc w:val="both"/>
        <w:rPr>
          <w:rFonts w:ascii="Times New Roman" w:eastAsia="Times New Roman" w:hAnsi="Times New Roman" w:cs="Times New Roman"/>
          <w:kern w:val="0"/>
          <w:sz w:val="24"/>
          <w:szCs w:val="24"/>
          <w:lang w:eastAsia="hu-HU"/>
          <w14:ligatures w14:val="none"/>
        </w:rPr>
      </w:pPr>
    </w:p>
    <w:p w14:paraId="5BBDC2B6" w14:textId="77777777" w:rsidR="00222D21" w:rsidRPr="00222D21" w:rsidRDefault="00222D21" w:rsidP="00222D21">
      <w:pPr>
        <w:tabs>
          <w:tab w:val="num" w:pos="0"/>
        </w:tabs>
        <w:spacing w:after="0" w:line="240" w:lineRule="auto"/>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19E397F0" w14:textId="77777777" w:rsidR="00222D21" w:rsidRPr="00222D21" w:rsidRDefault="00222D21" w:rsidP="00222D21">
      <w:pPr>
        <w:tabs>
          <w:tab w:val="num" w:pos="0"/>
        </w:tabs>
        <w:spacing w:after="0" w:line="240" w:lineRule="auto"/>
        <w:jc w:val="both"/>
        <w:rPr>
          <w:rFonts w:ascii="Times New Roman" w:eastAsia="Times New Roman" w:hAnsi="Times New Roman" w:cs="Times New Roman"/>
          <w:kern w:val="0"/>
          <w:sz w:val="24"/>
          <w:szCs w:val="24"/>
          <w:lang w:eastAsia="hu-HU"/>
          <w14:ligatures w14:val="none"/>
        </w:rPr>
      </w:pPr>
    </w:p>
    <w:p w14:paraId="4B48812B" w14:textId="77777777" w:rsidR="00222D21" w:rsidRPr="00222D21" w:rsidRDefault="00222D21" w:rsidP="00222D21">
      <w:pPr>
        <w:tabs>
          <w:tab w:val="num" w:pos="0"/>
        </w:tabs>
        <w:spacing w:after="0" w:line="240" w:lineRule="auto"/>
        <w:jc w:val="both"/>
        <w:rPr>
          <w:rFonts w:ascii="Times New Roman" w:eastAsia="Times New Roman" w:hAnsi="Times New Roman" w:cs="Times New Roman"/>
          <w:kern w:val="0"/>
          <w:sz w:val="24"/>
          <w:szCs w:val="24"/>
          <w:lang w:eastAsia="hu-HU"/>
          <w14:ligatures w14:val="none"/>
        </w:rPr>
      </w:pPr>
    </w:p>
    <w:p w14:paraId="37902431" w14:textId="77777777" w:rsidR="00222D21" w:rsidRPr="00222D21" w:rsidRDefault="00222D21" w:rsidP="00222D21">
      <w:pPr>
        <w:tabs>
          <w:tab w:val="num" w:pos="0"/>
        </w:tabs>
        <w:spacing w:after="0" w:line="240" w:lineRule="auto"/>
        <w:jc w:val="both"/>
        <w:rPr>
          <w:rFonts w:ascii="Times New Roman" w:eastAsia="Times New Roman" w:hAnsi="Times New Roman" w:cs="Times New Roman"/>
          <w:b/>
          <w:kern w:val="0"/>
          <w:sz w:val="24"/>
          <w:szCs w:val="24"/>
          <w:lang w:eastAsia="hu-HU"/>
          <w14:ligatures w14:val="none"/>
        </w:rPr>
      </w:pPr>
      <w:r w:rsidRPr="00222D21">
        <w:rPr>
          <w:rFonts w:ascii="Times New Roman" w:eastAsia="Times New Roman" w:hAnsi="Times New Roman" w:cs="Times New Roman"/>
          <w:b/>
          <w:kern w:val="0"/>
          <w:sz w:val="24"/>
          <w:szCs w:val="24"/>
          <w:lang w:eastAsia="hu-HU"/>
          <w14:ligatures w14:val="none"/>
        </w:rPr>
        <w:t>10. Lebonyolítás</w:t>
      </w:r>
    </w:p>
    <w:p w14:paraId="2FC92FE9" w14:textId="77777777" w:rsidR="00222D21" w:rsidRPr="00222D21" w:rsidRDefault="00222D21" w:rsidP="00222D21">
      <w:pPr>
        <w:tabs>
          <w:tab w:val="num" w:pos="0"/>
        </w:tabs>
        <w:spacing w:after="0" w:line="240" w:lineRule="auto"/>
        <w:jc w:val="both"/>
        <w:rPr>
          <w:rFonts w:ascii="Times New Roman" w:eastAsia="Times New Roman" w:hAnsi="Times New Roman" w:cs="Times New Roman"/>
          <w:kern w:val="0"/>
          <w:sz w:val="24"/>
          <w:szCs w:val="24"/>
          <w:lang w:eastAsia="hu-HU"/>
          <w14:ligatures w14:val="none"/>
        </w:rPr>
      </w:pPr>
    </w:p>
    <w:p w14:paraId="543FDBC1" w14:textId="77777777" w:rsidR="00222D21" w:rsidRPr="00222D21" w:rsidRDefault="00222D21" w:rsidP="00222D21">
      <w:pPr>
        <w:tabs>
          <w:tab w:val="num" w:pos="0"/>
        </w:tabs>
        <w:spacing w:after="0" w:line="240" w:lineRule="auto"/>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Az ösztöndíjpályázattal kapcsolatos központi adatbázis-kezelői, koordinációs, a települési és a vármegyei önkormányzati ösztöndíjjal kapcsolatos pénzkezelési feladatokat az NKTK látja el.</w:t>
      </w:r>
    </w:p>
    <w:p w14:paraId="02F72C95" w14:textId="77777777" w:rsidR="00222D21" w:rsidRPr="00222D21" w:rsidRDefault="00222D21" w:rsidP="00222D21">
      <w:pPr>
        <w:tabs>
          <w:tab w:val="num" w:pos="0"/>
        </w:tabs>
        <w:spacing w:after="0" w:line="240" w:lineRule="auto"/>
        <w:jc w:val="both"/>
        <w:rPr>
          <w:rFonts w:ascii="Times New Roman" w:eastAsia="Times New Roman" w:hAnsi="Times New Roman" w:cs="Times New Roman"/>
          <w:kern w:val="0"/>
          <w:sz w:val="24"/>
          <w:szCs w:val="24"/>
          <w:lang w:eastAsia="hu-HU"/>
          <w14:ligatures w14:val="none"/>
        </w:rPr>
      </w:pPr>
    </w:p>
    <w:p w14:paraId="5F7612F7" w14:textId="77777777" w:rsidR="00222D21" w:rsidRPr="00222D21" w:rsidRDefault="00222D21" w:rsidP="00222D21">
      <w:pPr>
        <w:tabs>
          <w:tab w:val="num" w:pos="0"/>
        </w:tabs>
        <w:spacing w:after="0" w:line="240" w:lineRule="auto"/>
        <w:jc w:val="both"/>
        <w:rPr>
          <w:rFonts w:ascii="Times New Roman" w:eastAsia="Times New Roman" w:hAnsi="Times New Roman" w:cs="Times New Roman"/>
          <w:kern w:val="0"/>
          <w:sz w:val="24"/>
          <w:szCs w:val="24"/>
          <w:lang w:eastAsia="hu-HU"/>
          <w14:ligatures w14:val="none"/>
        </w:rPr>
      </w:pPr>
    </w:p>
    <w:p w14:paraId="4FC26878" w14:textId="77777777" w:rsidR="00222D21" w:rsidRPr="00222D21" w:rsidRDefault="00222D21" w:rsidP="00222D21">
      <w:pPr>
        <w:tabs>
          <w:tab w:val="num" w:pos="0"/>
        </w:tabs>
        <w:spacing w:after="0" w:line="240" w:lineRule="auto"/>
        <w:jc w:val="both"/>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Az NKTK elérhetőségei:</w:t>
      </w:r>
    </w:p>
    <w:p w14:paraId="702EB329" w14:textId="77777777" w:rsidR="00222D21" w:rsidRPr="00222D21" w:rsidRDefault="00222D21" w:rsidP="00222D21">
      <w:pPr>
        <w:tabs>
          <w:tab w:val="num" w:pos="0"/>
        </w:tabs>
        <w:spacing w:after="0" w:line="240" w:lineRule="auto"/>
        <w:jc w:val="both"/>
        <w:rPr>
          <w:rFonts w:ascii="Times New Roman" w:eastAsia="Times New Roman" w:hAnsi="Times New Roman" w:cs="Times New Roman"/>
          <w:kern w:val="0"/>
          <w:sz w:val="24"/>
          <w:szCs w:val="24"/>
          <w:lang w:eastAsia="hu-HU"/>
          <w14:ligatures w14:val="none"/>
        </w:rPr>
      </w:pPr>
    </w:p>
    <w:p w14:paraId="4A9C177E" w14:textId="77777777" w:rsidR="00222D21" w:rsidRPr="00222D21" w:rsidRDefault="00222D21" w:rsidP="00222D21">
      <w:pPr>
        <w:tabs>
          <w:tab w:val="num" w:pos="0"/>
        </w:tabs>
        <w:spacing w:after="0" w:line="240" w:lineRule="auto"/>
        <w:jc w:val="center"/>
        <w:rPr>
          <w:rFonts w:ascii="Times New Roman" w:eastAsia="Times New Roman" w:hAnsi="Times New Roman" w:cs="Times New Roman"/>
          <w:b/>
          <w:kern w:val="0"/>
          <w:sz w:val="24"/>
          <w:szCs w:val="24"/>
          <w:lang w:eastAsia="hu-HU"/>
          <w14:ligatures w14:val="none"/>
        </w:rPr>
      </w:pPr>
      <w:r w:rsidRPr="00222D21">
        <w:rPr>
          <w:rFonts w:ascii="Times New Roman" w:eastAsia="Times New Roman" w:hAnsi="Times New Roman" w:cs="Times New Roman"/>
          <w:b/>
          <w:kern w:val="0"/>
          <w:sz w:val="24"/>
          <w:szCs w:val="24"/>
          <w:lang w:eastAsia="hu-HU"/>
          <w14:ligatures w14:val="none"/>
        </w:rPr>
        <w:t>Nemzeti Kulturális Támogatáskezelő</w:t>
      </w:r>
    </w:p>
    <w:p w14:paraId="613E1051" w14:textId="77777777" w:rsidR="00222D21" w:rsidRPr="00222D21" w:rsidRDefault="00222D21" w:rsidP="00222D21">
      <w:pPr>
        <w:tabs>
          <w:tab w:val="num" w:pos="0"/>
        </w:tabs>
        <w:spacing w:after="0" w:line="240" w:lineRule="auto"/>
        <w:jc w:val="center"/>
        <w:rPr>
          <w:rFonts w:ascii="Times New Roman" w:eastAsia="Times New Roman" w:hAnsi="Times New Roman" w:cs="Times New Roman"/>
          <w:b/>
          <w:kern w:val="0"/>
          <w:sz w:val="24"/>
          <w:szCs w:val="24"/>
          <w:lang w:eastAsia="hu-HU"/>
          <w14:ligatures w14:val="none"/>
        </w:rPr>
      </w:pPr>
      <w:r w:rsidRPr="00222D21">
        <w:rPr>
          <w:rFonts w:ascii="Times New Roman" w:eastAsia="Times New Roman" w:hAnsi="Times New Roman" w:cs="Times New Roman"/>
          <w:b/>
          <w:kern w:val="0"/>
          <w:sz w:val="24"/>
          <w:szCs w:val="24"/>
          <w:lang w:eastAsia="hu-HU"/>
          <w14:ligatures w14:val="none"/>
        </w:rPr>
        <w:t>Bursa Hungarica Ügyfélszolgálat</w:t>
      </w:r>
    </w:p>
    <w:p w14:paraId="2504E193" w14:textId="77777777" w:rsidR="00222D21" w:rsidRPr="00222D21" w:rsidRDefault="00222D21" w:rsidP="00222D21">
      <w:pPr>
        <w:tabs>
          <w:tab w:val="num" w:pos="0"/>
        </w:tabs>
        <w:spacing w:after="0" w:line="240" w:lineRule="auto"/>
        <w:jc w:val="center"/>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1381 Budapest Pf. 1418</w:t>
      </w:r>
    </w:p>
    <w:p w14:paraId="474E7854" w14:textId="77777777" w:rsidR="00222D21" w:rsidRPr="00222D21" w:rsidRDefault="00222D21" w:rsidP="00222D21">
      <w:pPr>
        <w:tabs>
          <w:tab w:val="num" w:pos="0"/>
        </w:tabs>
        <w:spacing w:after="0" w:line="240" w:lineRule="auto"/>
        <w:jc w:val="center"/>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Tel.: (06-1) 550-2700</w:t>
      </w:r>
    </w:p>
    <w:p w14:paraId="286B03A3" w14:textId="77777777" w:rsidR="00222D21" w:rsidRPr="00222D21" w:rsidRDefault="00222D21" w:rsidP="00222D21">
      <w:pPr>
        <w:tabs>
          <w:tab w:val="num" w:pos="0"/>
        </w:tabs>
        <w:spacing w:after="0" w:line="240" w:lineRule="auto"/>
        <w:jc w:val="center"/>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 xml:space="preserve">E-mail: </w:t>
      </w:r>
      <w:hyperlink r:id="rId7" w:history="1">
        <w:r w:rsidRPr="00222D21">
          <w:rPr>
            <w:rFonts w:ascii="Times New Roman" w:eastAsia="Times New Roman" w:hAnsi="Times New Roman" w:cs="Times New Roman"/>
            <w:color w:val="0000FF"/>
            <w:kern w:val="0"/>
            <w:sz w:val="24"/>
            <w:szCs w:val="24"/>
            <w:u w:val="single"/>
            <w:lang w:eastAsia="hu-HU"/>
            <w14:ligatures w14:val="none"/>
          </w:rPr>
          <w:t>bursa@nktk.hu</w:t>
        </w:r>
      </w:hyperlink>
    </w:p>
    <w:p w14:paraId="2C7744E1" w14:textId="77777777" w:rsidR="00222D21" w:rsidRPr="00222D21" w:rsidRDefault="00222D21" w:rsidP="00222D21">
      <w:pPr>
        <w:tabs>
          <w:tab w:val="num" w:pos="0"/>
        </w:tabs>
        <w:spacing w:after="0" w:line="240" w:lineRule="auto"/>
        <w:jc w:val="center"/>
        <w:rPr>
          <w:rFonts w:ascii="Times New Roman" w:eastAsia="Times New Roman" w:hAnsi="Times New Roman" w:cs="Times New Roman"/>
          <w:kern w:val="0"/>
          <w:sz w:val="24"/>
          <w:szCs w:val="24"/>
          <w:lang w:eastAsia="hu-HU"/>
          <w14:ligatures w14:val="none"/>
        </w:rPr>
      </w:pPr>
      <w:r w:rsidRPr="00222D21">
        <w:rPr>
          <w:rFonts w:ascii="Times New Roman" w:eastAsia="Times New Roman" w:hAnsi="Times New Roman" w:cs="Times New Roman"/>
          <w:kern w:val="0"/>
          <w:sz w:val="24"/>
          <w:szCs w:val="24"/>
          <w:lang w:eastAsia="hu-HU"/>
          <w14:ligatures w14:val="none"/>
        </w:rPr>
        <w:t xml:space="preserve">Internet: </w:t>
      </w:r>
      <w:hyperlink r:id="rId8" w:history="1">
        <w:r w:rsidRPr="00222D21">
          <w:rPr>
            <w:rFonts w:ascii="Times New Roman" w:eastAsia="Times New Roman" w:hAnsi="Times New Roman" w:cs="Times New Roman"/>
            <w:color w:val="0000FF"/>
            <w:kern w:val="0"/>
            <w:sz w:val="24"/>
            <w:szCs w:val="24"/>
            <w:u w:val="single"/>
            <w:lang w:eastAsia="hu-HU"/>
            <w14:ligatures w14:val="none"/>
          </w:rPr>
          <w:t>www.nktk.gov.hu</w:t>
        </w:r>
      </w:hyperlink>
      <w:r w:rsidRPr="00222D21">
        <w:rPr>
          <w:rFonts w:ascii="Times New Roman" w:eastAsia="Times New Roman" w:hAnsi="Times New Roman" w:cs="Times New Roman"/>
          <w:kern w:val="0"/>
          <w:sz w:val="24"/>
          <w:szCs w:val="24"/>
          <w:lang w:eastAsia="hu-HU"/>
          <w14:ligatures w14:val="none"/>
        </w:rPr>
        <w:t xml:space="preserve"> (Bursa Hungarica)</w:t>
      </w:r>
    </w:p>
    <w:p w14:paraId="45625758" w14:textId="77777777" w:rsidR="00492CE5" w:rsidRPr="00C528CB" w:rsidRDefault="00492CE5">
      <w:pPr>
        <w:rPr>
          <w:rFonts w:ascii="Times New Roman" w:hAnsi="Times New Roman" w:cs="Times New Roman"/>
          <w:sz w:val="24"/>
          <w:szCs w:val="24"/>
        </w:rPr>
      </w:pPr>
    </w:p>
    <w:sectPr w:rsidR="00492CE5" w:rsidRPr="00C528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64C3C48"/>
    <w:multiLevelType w:val="hybridMultilevel"/>
    <w:tmpl w:val="2D2C4C32"/>
    <w:lvl w:ilvl="0" w:tplc="040E000F">
      <w:start w:val="2"/>
      <w:numFmt w:val="decimal"/>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3" w15:restartNumberingAfterBreak="0">
    <w:nsid w:val="38252249"/>
    <w:multiLevelType w:val="hybridMultilevel"/>
    <w:tmpl w:val="DB1EA252"/>
    <w:lvl w:ilvl="0" w:tplc="59FE016C">
      <w:start w:val="1"/>
      <w:numFmt w:val="lowerLetter"/>
      <w:lvlText w:val="%1)"/>
      <w:lvlJc w:val="left"/>
      <w:pPr>
        <w:ind w:left="420" w:hanging="360"/>
      </w:pPr>
    </w:lvl>
    <w:lvl w:ilvl="1" w:tplc="040E0019">
      <w:start w:val="1"/>
      <w:numFmt w:val="lowerLetter"/>
      <w:lvlText w:val="%2."/>
      <w:lvlJc w:val="left"/>
      <w:pPr>
        <w:ind w:left="1140" w:hanging="360"/>
      </w:pPr>
    </w:lvl>
    <w:lvl w:ilvl="2" w:tplc="040E001B">
      <w:start w:val="1"/>
      <w:numFmt w:val="lowerRoman"/>
      <w:lvlText w:val="%3."/>
      <w:lvlJc w:val="right"/>
      <w:pPr>
        <w:ind w:left="1860" w:hanging="180"/>
      </w:pPr>
    </w:lvl>
    <w:lvl w:ilvl="3" w:tplc="040E000F">
      <w:start w:val="1"/>
      <w:numFmt w:val="decimal"/>
      <w:lvlText w:val="%4."/>
      <w:lvlJc w:val="left"/>
      <w:pPr>
        <w:ind w:left="2580" w:hanging="360"/>
      </w:pPr>
    </w:lvl>
    <w:lvl w:ilvl="4" w:tplc="040E0019">
      <w:start w:val="1"/>
      <w:numFmt w:val="lowerLetter"/>
      <w:lvlText w:val="%5."/>
      <w:lvlJc w:val="left"/>
      <w:pPr>
        <w:ind w:left="3300" w:hanging="360"/>
      </w:pPr>
    </w:lvl>
    <w:lvl w:ilvl="5" w:tplc="040E001B">
      <w:start w:val="1"/>
      <w:numFmt w:val="lowerRoman"/>
      <w:lvlText w:val="%6."/>
      <w:lvlJc w:val="right"/>
      <w:pPr>
        <w:ind w:left="4020" w:hanging="180"/>
      </w:pPr>
    </w:lvl>
    <w:lvl w:ilvl="6" w:tplc="040E000F">
      <w:start w:val="1"/>
      <w:numFmt w:val="decimal"/>
      <w:lvlText w:val="%7."/>
      <w:lvlJc w:val="left"/>
      <w:pPr>
        <w:ind w:left="4740" w:hanging="360"/>
      </w:pPr>
    </w:lvl>
    <w:lvl w:ilvl="7" w:tplc="040E0019">
      <w:start w:val="1"/>
      <w:numFmt w:val="lowerLetter"/>
      <w:lvlText w:val="%8."/>
      <w:lvlJc w:val="left"/>
      <w:pPr>
        <w:ind w:left="5460" w:hanging="360"/>
      </w:pPr>
    </w:lvl>
    <w:lvl w:ilvl="8" w:tplc="040E001B">
      <w:start w:val="1"/>
      <w:numFmt w:val="lowerRoman"/>
      <w:lvlText w:val="%9."/>
      <w:lvlJc w:val="right"/>
      <w:pPr>
        <w:ind w:left="6180" w:hanging="180"/>
      </w:pPr>
    </w:lvl>
  </w:abstractNum>
  <w:abstractNum w:abstractNumId="4" w15:restartNumberingAfterBreak="0">
    <w:nsid w:val="4AEB5862"/>
    <w:multiLevelType w:val="hybridMultilevel"/>
    <w:tmpl w:val="178477C6"/>
    <w:lvl w:ilvl="0" w:tplc="5C4E8370">
      <w:numFmt w:val="bullet"/>
      <w:lvlText w:val="-"/>
      <w:lvlJc w:val="left"/>
      <w:pPr>
        <w:tabs>
          <w:tab w:val="num" w:pos="720"/>
        </w:tabs>
        <w:ind w:left="720" w:hanging="360"/>
      </w:pPr>
    </w:lvl>
    <w:lvl w:ilvl="1" w:tplc="040E0003">
      <w:start w:val="1"/>
      <w:numFmt w:val="bullet"/>
      <w:lvlText w:val="o"/>
      <w:lvlJc w:val="left"/>
      <w:pPr>
        <w:tabs>
          <w:tab w:val="num" w:pos="1440"/>
        </w:tabs>
        <w:ind w:left="1440" w:hanging="360"/>
      </w:pPr>
      <w:rPr>
        <w:rFonts w:ascii="Courier New" w:hAnsi="Courier New" w:cs="Times New Roman"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Times New Roman"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Times New Roman"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start w:val="1"/>
      <w:numFmt w:val="bullet"/>
      <w:lvlText w:val="o"/>
      <w:lvlJc w:val="left"/>
      <w:pPr>
        <w:ind w:left="1797" w:hanging="360"/>
      </w:pPr>
      <w:rPr>
        <w:rFonts w:ascii="Courier New" w:hAnsi="Courier New" w:cs="Courier New" w:hint="default"/>
      </w:rPr>
    </w:lvl>
    <w:lvl w:ilvl="2" w:tplc="040E0005">
      <w:start w:val="1"/>
      <w:numFmt w:val="bullet"/>
      <w:lvlText w:val=""/>
      <w:lvlJc w:val="left"/>
      <w:pPr>
        <w:ind w:left="2517" w:hanging="360"/>
      </w:pPr>
      <w:rPr>
        <w:rFonts w:ascii="Wingdings" w:hAnsi="Wingdings" w:hint="default"/>
      </w:rPr>
    </w:lvl>
    <w:lvl w:ilvl="3" w:tplc="040E0001">
      <w:start w:val="1"/>
      <w:numFmt w:val="bullet"/>
      <w:lvlText w:val=""/>
      <w:lvlJc w:val="left"/>
      <w:pPr>
        <w:ind w:left="3237" w:hanging="360"/>
      </w:pPr>
      <w:rPr>
        <w:rFonts w:ascii="Symbol" w:hAnsi="Symbol" w:hint="default"/>
      </w:rPr>
    </w:lvl>
    <w:lvl w:ilvl="4" w:tplc="040E0003">
      <w:start w:val="1"/>
      <w:numFmt w:val="bullet"/>
      <w:lvlText w:val="o"/>
      <w:lvlJc w:val="left"/>
      <w:pPr>
        <w:ind w:left="3957" w:hanging="360"/>
      </w:pPr>
      <w:rPr>
        <w:rFonts w:ascii="Courier New" w:hAnsi="Courier New" w:cs="Courier New" w:hint="default"/>
      </w:rPr>
    </w:lvl>
    <w:lvl w:ilvl="5" w:tplc="040E0005">
      <w:start w:val="1"/>
      <w:numFmt w:val="bullet"/>
      <w:lvlText w:val=""/>
      <w:lvlJc w:val="left"/>
      <w:pPr>
        <w:ind w:left="4677" w:hanging="360"/>
      </w:pPr>
      <w:rPr>
        <w:rFonts w:ascii="Wingdings" w:hAnsi="Wingdings" w:hint="default"/>
      </w:rPr>
    </w:lvl>
    <w:lvl w:ilvl="6" w:tplc="040E0001">
      <w:start w:val="1"/>
      <w:numFmt w:val="bullet"/>
      <w:lvlText w:val=""/>
      <w:lvlJc w:val="left"/>
      <w:pPr>
        <w:ind w:left="5397" w:hanging="360"/>
      </w:pPr>
      <w:rPr>
        <w:rFonts w:ascii="Symbol" w:hAnsi="Symbol" w:hint="default"/>
      </w:rPr>
    </w:lvl>
    <w:lvl w:ilvl="7" w:tplc="040E0003">
      <w:start w:val="1"/>
      <w:numFmt w:val="bullet"/>
      <w:lvlText w:val="o"/>
      <w:lvlJc w:val="left"/>
      <w:pPr>
        <w:ind w:left="6117" w:hanging="360"/>
      </w:pPr>
      <w:rPr>
        <w:rFonts w:ascii="Courier New" w:hAnsi="Courier New" w:cs="Courier New" w:hint="default"/>
      </w:rPr>
    </w:lvl>
    <w:lvl w:ilvl="8" w:tplc="040E0005">
      <w:start w:val="1"/>
      <w:numFmt w:val="bullet"/>
      <w:lvlText w:val=""/>
      <w:lvlJc w:val="left"/>
      <w:pPr>
        <w:ind w:left="6837" w:hanging="360"/>
      </w:pPr>
      <w:rPr>
        <w:rFonts w:ascii="Wingdings" w:hAnsi="Wingdings" w:hint="default"/>
      </w:rPr>
    </w:lvl>
  </w:abstractNum>
  <w:abstractNum w:abstractNumId="6" w15:restartNumberingAfterBreak="0">
    <w:nsid w:val="69577C25"/>
    <w:multiLevelType w:val="hybridMultilevel"/>
    <w:tmpl w:val="EB0CC002"/>
    <w:lvl w:ilvl="0" w:tplc="5C4E8370">
      <w:numFmt w:val="bullet"/>
      <w:lvlText w:val="-"/>
      <w:lvlJc w:val="left"/>
      <w:pPr>
        <w:tabs>
          <w:tab w:val="num" w:pos="720"/>
        </w:tabs>
        <w:ind w:left="720" w:hanging="360"/>
      </w:pPr>
    </w:lvl>
    <w:lvl w:ilvl="1" w:tplc="040E0003">
      <w:start w:val="1"/>
      <w:numFmt w:val="bullet"/>
      <w:lvlText w:val="o"/>
      <w:lvlJc w:val="left"/>
      <w:pPr>
        <w:tabs>
          <w:tab w:val="num" w:pos="1440"/>
        </w:tabs>
        <w:ind w:left="1440" w:hanging="360"/>
      </w:pPr>
      <w:rPr>
        <w:rFonts w:ascii="Courier New" w:hAnsi="Courier New" w:cs="Times New Roman"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Times New Roman"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Times New Roman" w:hint="default"/>
      </w:rPr>
    </w:lvl>
    <w:lvl w:ilvl="8" w:tplc="040E0005">
      <w:start w:val="1"/>
      <w:numFmt w:val="bullet"/>
      <w:lvlText w:val=""/>
      <w:lvlJc w:val="left"/>
      <w:pPr>
        <w:tabs>
          <w:tab w:val="num" w:pos="6480"/>
        </w:tabs>
        <w:ind w:left="6480" w:hanging="360"/>
      </w:pPr>
      <w:rPr>
        <w:rFonts w:ascii="Wingdings" w:hAnsi="Wingdings" w:hint="default"/>
      </w:rPr>
    </w:lvl>
  </w:abstractNum>
  <w:num w:numId="1" w16cid:durableId="124466247">
    <w:abstractNumId w:val="5"/>
  </w:num>
  <w:num w:numId="2" w16cid:durableId="11996636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38827754">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52207191">
    <w:abstractNumId w:val="4"/>
  </w:num>
  <w:num w:numId="5" w16cid:durableId="65260995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28697821">
    <w:abstractNumId w:val="6"/>
  </w:num>
  <w:num w:numId="7" w16cid:durableId="6995979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CBE"/>
    <w:rsid w:val="00222D21"/>
    <w:rsid w:val="003755C0"/>
    <w:rsid w:val="00492CE5"/>
    <w:rsid w:val="007151C3"/>
    <w:rsid w:val="00832CDF"/>
    <w:rsid w:val="009F56D5"/>
    <w:rsid w:val="00A223CE"/>
    <w:rsid w:val="00AE6BF3"/>
    <w:rsid w:val="00BC4CBE"/>
    <w:rsid w:val="00C247B1"/>
    <w:rsid w:val="00C528CB"/>
    <w:rsid w:val="00E066AA"/>
    <w:rsid w:val="00E5608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6EE2B"/>
  <w15:chartTrackingRefBased/>
  <w15:docId w15:val="{32E987AC-D55E-48AB-8CDD-D040298F1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BC4CB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iPriority w:val="9"/>
    <w:semiHidden/>
    <w:unhideWhenUsed/>
    <w:qFormat/>
    <w:rsid w:val="00BC4CB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iPriority w:val="9"/>
    <w:semiHidden/>
    <w:unhideWhenUsed/>
    <w:qFormat/>
    <w:rsid w:val="00BC4CBE"/>
    <w:pPr>
      <w:keepNext/>
      <w:keepLines/>
      <w:spacing w:before="160" w:after="80"/>
      <w:outlineLvl w:val="2"/>
    </w:pPr>
    <w:rPr>
      <w:rFonts w:eastAsiaTheme="majorEastAsia" w:cstheme="majorBidi"/>
      <w:color w:val="2F5496" w:themeColor="accent1" w:themeShade="BF"/>
      <w:sz w:val="28"/>
      <w:szCs w:val="28"/>
    </w:rPr>
  </w:style>
  <w:style w:type="paragraph" w:styleId="Cmsor4">
    <w:name w:val="heading 4"/>
    <w:basedOn w:val="Norml"/>
    <w:next w:val="Norml"/>
    <w:link w:val="Cmsor4Char"/>
    <w:uiPriority w:val="9"/>
    <w:semiHidden/>
    <w:unhideWhenUsed/>
    <w:qFormat/>
    <w:rsid w:val="00BC4CBE"/>
    <w:pPr>
      <w:keepNext/>
      <w:keepLines/>
      <w:spacing w:before="80" w:after="40"/>
      <w:outlineLvl w:val="3"/>
    </w:pPr>
    <w:rPr>
      <w:rFonts w:eastAsiaTheme="majorEastAsia" w:cstheme="majorBidi"/>
      <w:i/>
      <w:iCs/>
      <w:color w:val="2F5496" w:themeColor="accent1" w:themeShade="BF"/>
    </w:rPr>
  </w:style>
  <w:style w:type="paragraph" w:styleId="Cmsor5">
    <w:name w:val="heading 5"/>
    <w:basedOn w:val="Norml"/>
    <w:next w:val="Norml"/>
    <w:link w:val="Cmsor5Char"/>
    <w:uiPriority w:val="9"/>
    <w:semiHidden/>
    <w:unhideWhenUsed/>
    <w:qFormat/>
    <w:rsid w:val="00BC4CBE"/>
    <w:pPr>
      <w:keepNext/>
      <w:keepLines/>
      <w:spacing w:before="80" w:after="40"/>
      <w:outlineLvl w:val="4"/>
    </w:pPr>
    <w:rPr>
      <w:rFonts w:eastAsiaTheme="majorEastAsia" w:cstheme="majorBidi"/>
      <w:color w:val="2F5496" w:themeColor="accent1" w:themeShade="BF"/>
    </w:rPr>
  </w:style>
  <w:style w:type="paragraph" w:styleId="Cmsor6">
    <w:name w:val="heading 6"/>
    <w:basedOn w:val="Norml"/>
    <w:next w:val="Norml"/>
    <w:link w:val="Cmsor6Char"/>
    <w:uiPriority w:val="9"/>
    <w:semiHidden/>
    <w:unhideWhenUsed/>
    <w:qFormat/>
    <w:rsid w:val="00BC4CBE"/>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BC4CBE"/>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BC4CBE"/>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BC4CBE"/>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BC4CBE"/>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uiPriority w:val="9"/>
    <w:semiHidden/>
    <w:rsid w:val="00BC4CBE"/>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uiPriority w:val="9"/>
    <w:semiHidden/>
    <w:rsid w:val="00BC4CBE"/>
    <w:rPr>
      <w:rFonts w:eastAsiaTheme="majorEastAsia" w:cstheme="majorBidi"/>
      <w:color w:val="2F5496" w:themeColor="accent1" w:themeShade="BF"/>
      <w:sz w:val="28"/>
      <w:szCs w:val="28"/>
    </w:rPr>
  </w:style>
  <w:style w:type="character" w:customStyle="1" w:styleId="Cmsor4Char">
    <w:name w:val="Címsor 4 Char"/>
    <w:basedOn w:val="Bekezdsalapbettpusa"/>
    <w:link w:val="Cmsor4"/>
    <w:uiPriority w:val="9"/>
    <w:semiHidden/>
    <w:rsid w:val="00BC4CBE"/>
    <w:rPr>
      <w:rFonts w:eastAsiaTheme="majorEastAsia" w:cstheme="majorBidi"/>
      <w:i/>
      <w:iCs/>
      <w:color w:val="2F5496" w:themeColor="accent1" w:themeShade="BF"/>
    </w:rPr>
  </w:style>
  <w:style w:type="character" w:customStyle="1" w:styleId="Cmsor5Char">
    <w:name w:val="Címsor 5 Char"/>
    <w:basedOn w:val="Bekezdsalapbettpusa"/>
    <w:link w:val="Cmsor5"/>
    <w:uiPriority w:val="9"/>
    <w:semiHidden/>
    <w:rsid w:val="00BC4CBE"/>
    <w:rPr>
      <w:rFonts w:eastAsiaTheme="majorEastAsia" w:cstheme="majorBidi"/>
      <w:color w:val="2F5496" w:themeColor="accent1" w:themeShade="BF"/>
    </w:rPr>
  </w:style>
  <w:style w:type="character" w:customStyle="1" w:styleId="Cmsor6Char">
    <w:name w:val="Címsor 6 Char"/>
    <w:basedOn w:val="Bekezdsalapbettpusa"/>
    <w:link w:val="Cmsor6"/>
    <w:uiPriority w:val="9"/>
    <w:semiHidden/>
    <w:rsid w:val="00BC4CBE"/>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BC4CBE"/>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BC4CBE"/>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BC4CBE"/>
    <w:rPr>
      <w:rFonts w:eastAsiaTheme="majorEastAsia" w:cstheme="majorBidi"/>
      <w:color w:val="272727" w:themeColor="text1" w:themeTint="D8"/>
    </w:rPr>
  </w:style>
  <w:style w:type="paragraph" w:styleId="Cm">
    <w:name w:val="Title"/>
    <w:basedOn w:val="Norml"/>
    <w:next w:val="Norml"/>
    <w:link w:val="CmChar"/>
    <w:uiPriority w:val="10"/>
    <w:qFormat/>
    <w:rsid w:val="00BC4C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BC4CBE"/>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BC4CBE"/>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BC4CBE"/>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BC4CBE"/>
    <w:pPr>
      <w:spacing w:before="160"/>
      <w:jc w:val="center"/>
    </w:pPr>
    <w:rPr>
      <w:i/>
      <w:iCs/>
      <w:color w:val="404040" w:themeColor="text1" w:themeTint="BF"/>
    </w:rPr>
  </w:style>
  <w:style w:type="character" w:customStyle="1" w:styleId="IdzetChar">
    <w:name w:val="Idézet Char"/>
    <w:basedOn w:val="Bekezdsalapbettpusa"/>
    <w:link w:val="Idzet"/>
    <w:uiPriority w:val="29"/>
    <w:rsid w:val="00BC4CBE"/>
    <w:rPr>
      <w:i/>
      <w:iCs/>
      <w:color w:val="404040" w:themeColor="text1" w:themeTint="BF"/>
    </w:rPr>
  </w:style>
  <w:style w:type="paragraph" w:styleId="Listaszerbekezds">
    <w:name w:val="List Paragraph"/>
    <w:basedOn w:val="Norml"/>
    <w:uiPriority w:val="34"/>
    <w:qFormat/>
    <w:rsid w:val="00BC4CBE"/>
    <w:pPr>
      <w:ind w:left="720"/>
      <w:contextualSpacing/>
    </w:pPr>
  </w:style>
  <w:style w:type="character" w:styleId="Erskiemels">
    <w:name w:val="Intense Emphasis"/>
    <w:basedOn w:val="Bekezdsalapbettpusa"/>
    <w:uiPriority w:val="21"/>
    <w:qFormat/>
    <w:rsid w:val="00BC4CBE"/>
    <w:rPr>
      <w:i/>
      <w:iCs/>
      <w:color w:val="2F5496" w:themeColor="accent1" w:themeShade="BF"/>
    </w:rPr>
  </w:style>
  <w:style w:type="paragraph" w:styleId="Kiemeltidzet">
    <w:name w:val="Intense Quote"/>
    <w:basedOn w:val="Norml"/>
    <w:next w:val="Norml"/>
    <w:link w:val="KiemeltidzetChar"/>
    <w:uiPriority w:val="30"/>
    <w:qFormat/>
    <w:rsid w:val="00BC4C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BC4CBE"/>
    <w:rPr>
      <w:i/>
      <w:iCs/>
      <w:color w:val="2F5496" w:themeColor="accent1" w:themeShade="BF"/>
    </w:rPr>
  </w:style>
  <w:style w:type="character" w:styleId="Ershivatkozs">
    <w:name w:val="Intense Reference"/>
    <w:basedOn w:val="Bekezdsalapbettpusa"/>
    <w:uiPriority w:val="32"/>
    <w:qFormat/>
    <w:rsid w:val="00BC4CBE"/>
    <w:rPr>
      <w:b/>
      <w:bCs/>
      <w:smallCaps/>
      <w:color w:val="2F5496" w:themeColor="accent1" w:themeShade="BF"/>
      <w:spacing w:val="5"/>
    </w:rPr>
  </w:style>
  <w:style w:type="paragraph" w:styleId="Szvegtrzs">
    <w:name w:val="Body Text"/>
    <w:basedOn w:val="Norml"/>
    <w:link w:val="SzvegtrzsChar"/>
    <w:unhideWhenUsed/>
    <w:rsid w:val="00E066AA"/>
    <w:pPr>
      <w:spacing w:after="0" w:line="240" w:lineRule="auto"/>
      <w:jc w:val="both"/>
    </w:pPr>
    <w:rPr>
      <w:rFonts w:ascii="Times New Roman" w:eastAsia="Times New Roman" w:hAnsi="Times New Roman" w:cs="Times New Roman"/>
      <w:kern w:val="0"/>
      <w:sz w:val="24"/>
      <w:szCs w:val="24"/>
      <w:lang w:eastAsia="hu-HU"/>
      <w14:ligatures w14:val="none"/>
    </w:rPr>
  </w:style>
  <w:style w:type="character" w:customStyle="1" w:styleId="SzvegtrzsChar">
    <w:name w:val="Szövegtörzs Char"/>
    <w:basedOn w:val="Bekezdsalapbettpusa"/>
    <w:link w:val="Szvegtrzs"/>
    <w:rsid w:val="00E066AA"/>
    <w:rPr>
      <w:rFonts w:ascii="Times New Roman" w:eastAsia="Times New Roman" w:hAnsi="Times New Roman" w:cs="Times New Roman"/>
      <w:kern w:val="0"/>
      <w:sz w:val="24"/>
      <w:szCs w:val="24"/>
      <w:lang w:eastAsia="hu-H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ktk.gov.hu" TargetMode="External"/><Relationship Id="rId3" Type="http://schemas.openxmlformats.org/officeDocument/2006/relationships/settings" Target="settings.xml"/><Relationship Id="rId7" Type="http://schemas.openxmlformats.org/officeDocument/2006/relationships/hyperlink" Target="mailto:bursa@nktk.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ktk.gov.hu/app/uploads/2026/07/Adatkezelesi-tajekoztato-Palyazatokhoz-es-tamogatasokhoz-kapcsolodo-adatkezelesrol_2026.pdf" TargetMode="External"/><Relationship Id="rId5" Type="http://schemas.openxmlformats.org/officeDocument/2006/relationships/hyperlink" Target="https://bursa.emet.hu/paly/palybelep.aspx"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10</Pages>
  <Words>3512</Words>
  <Characters>24237</Characters>
  <Application>Microsoft Office Word</Application>
  <DocSecurity>0</DocSecurity>
  <Lines>201</Lines>
  <Paragraphs>55</Paragraphs>
  <ScaleCrop>false</ScaleCrop>
  <Company/>
  <LinksUpToDate>false</LinksUpToDate>
  <CharactersWithSpaces>27694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Aszódiné Nedró Éva</dc:creator>
  <cp:keywords/>
  <dc:description/>
  <cp:lastModifiedBy>Chudi Barbara</cp:lastModifiedBy>
  <cp:revision>11</cp:revision>
  <dcterms:created xsi:type="dcterms:W3CDTF">2026-09-03T12:48:00Z</dcterms:created>
  <dcterms:modified xsi:type="dcterms:W3CDTF">2026-09-09T08:50:00Z</dcterms:modified>
</cp:coreProperties>
</file>